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E5A1" w14:textId="633074BC" w:rsidR="00F377C6" w:rsidRDefault="00280862" w:rsidP="00F377C6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 w:rsidRPr="00F377C6">
        <w:rPr>
          <w:rFonts w:ascii="Arial" w:eastAsia="Times New Roman" w:hAnsi="Arial" w:cs="Arial"/>
          <w:b/>
          <w:bCs/>
          <w:sz w:val="36"/>
          <w:szCs w:val="36"/>
        </w:rPr>
        <w:t>MINUTES OF THE MEETING OF INGESTRE WITH TIXALL PARISH COUNCIL</w:t>
      </w:r>
    </w:p>
    <w:p w14:paraId="6FCCB3D0" w14:textId="28581AA7" w:rsidR="00280862" w:rsidRPr="00F377C6" w:rsidRDefault="00280862" w:rsidP="00F377C6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 w:rsidRPr="00F377C6">
        <w:rPr>
          <w:rFonts w:ascii="Arial" w:eastAsia="Times New Roman" w:hAnsi="Arial" w:cs="Arial"/>
          <w:b/>
          <w:bCs/>
          <w:sz w:val="28"/>
          <w:szCs w:val="28"/>
        </w:rPr>
        <w:t xml:space="preserve">on Wednesday, </w:t>
      </w:r>
      <w:r w:rsidR="00DD4F34">
        <w:rPr>
          <w:rFonts w:ascii="Arial" w:eastAsia="Times New Roman" w:hAnsi="Arial" w:cs="Arial"/>
          <w:b/>
          <w:bCs/>
          <w:sz w:val="28"/>
          <w:szCs w:val="28"/>
        </w:rPr>
        <w:t>8 November</w:t>
      </w:r>
      <w:r w:rsidR="00C20DC8">
        <w:rPr>
          <w:rFonts w:ascii="Arial" w:eastAsia="Times New Roman" w:hAnsi="Arial" w:cs="Arial"/>
          <w:b/>
          <w:bCs/>
          <w:sz w:val="28"/>
          <w:szCs w:val="28"/>
        </w:rPr>
        <w:t xml:space="preserve"> 2023</w:t>
      </w:r>
      <w:r w:rsidRPr="00F377C6">
        <w:rPr>
          <w:rFonts w:ascii="Arial" w:eastAsia="Times New Roman" w:hAnsi="Arial" w:cs="Arial"/>
          <w:b/>
          <w:bCs/>
          <w:sz w:val="28"/>
          <w:szCs w:val="28"/>
        </w:rPr>
        <w:t xml:space="preserve">, </w:t>
      </w:r>
      <w:r w:rsidR="007F08B3">
        <w:rPr>
          <w:rFonts w:ascii="Arial" w:eastAsia="Times New Roman" w:hAnsi="Arial" w:cs="Arial"/>
          <w:b/>
          <w:bCs/>
          <w:sz w:val="28"/>
          <w:szCs w:val="28"/>
        </w:rPr>
        <w:t>at 7.30pm in Tixall Village Hall</w:t>
      </w:r>
    </w:p>
    <w:p w14:paraId="0FD57607" w14:textId="77777777" w:rsidR="00DF3F02" w:rsidRPr="00DF3F02" w:rsidRDefault="00DF3F02" w:rsidP="00280862">
      <w:pPr>
        <w:pBdr>
          <w:bottom w:val="single" w:sz="4" w:space="1" w:color="auto"/>
        </w:pBd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Cs/>
          <w:snapToGrid w:val="0"/>
        </w:rPr>
      </w:pPr>
    </w:p>
    <w:p w14:paraId="4946B9D8" w14:textId="552BEE68" w:rsidR="00280862" w:rsidRDefault="00280862" w:rsidP="000F4F35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CE09F1">
        <w:rPr>
          <w:rFonts w:ascii="Arial" w:eastAsia="Times New Roman" w:hAnsi="Arial" w:cs="Arial"/>
          <w:b/>
          <w:bCs/>
          <w:lang w:eastAsia="en-GB"/>
        </w:rPr>
        <w:t>Present:</w:t>
      </w:r>
      <w:r w:rsidRPr="00CE09F1">
        <w:rPr>
          <w:rFonts w:ascii="Arial" w:eastAsia="Times New Roman" w:hAnsi="Arial" w:cs="Arial"/>
          <w:lang w:eastAsia="en-GB"/>
        </w:rPr>
        <w:t xml:space="preserve"> Cllrs:</w:t>
      </w:r>
      <w:r w:rsidR="000A4A99" w:rsidRPr="00CE09F1">
        <w:rPr>
          <w:rFonts w:ascii="Arial" w:eastAsia="Times New Roman" w:hAnsi="Arial" w:cs="Arial"/>
          <w:lang w:eastAsia="en-GB"/>
        </w:rPr>
        <w:t xml:space="preserve"> </w:t>
      </w:r>
      <w:r w:rsidR="009B4760" w:rsidRPr="00CE09F1">
        <w:rPr>
          <w:rFonts w:ascii="Arial" w:eastAsia="Times New Roman" w:hAnsi="Arial" w:cs="Arial"/>
          <w:lang w:eastAsia="en-GB"/>
        </w:rPr>
        <w:t>Mr M</w:t>
      </w:r>
      <w:r w:rsidR="00566B8D">
        <w:rPr>
          <w:rFonts w:ascii="Arial" w:eastAsia="Times New Roman" w:hAnsi="Arial" w:cs="Arial"/>
          <w:lang w:eastAsia="en-GB"/>
        </w:rPr>
        <w:t>alcolm</w:t>
      </w:r>
      <w:r w:rsidR="009B4760" w:rsidRPr="00CE09F1">
        <w:rPr>
          <w:rFonts w:ascii="Arial" w:eastAsia="Times New Roman" w:hAnsi="Arial" w:cs="Arial"/>
          <w:lang w:eastAsia="en-GB"/>
        </w:rPr>
        <w:t xml:space="preserve"> Sindrey (Chairman)</w:t>
      </w:r>
      <w:r w:rsidR="00E45FFA">
        <w:rPr>
          <w:rFonts w:ascii="Arial" w:eastAsia="Times New Roman" w:hAnsi="Arial" w:cs="Arial"/>
          <w:lang w:eastAsia="en-GB"/>
        </w:rPr>
        <w:t xml:space="preserve"> and </w:t>
      </w:r>
      <w:r w:rsidR="005B1632" w:rsidRPr="00094323">
        <w:rPr>
          <w:rFonts w:ascii="Arial" w:eastAsia="Times New Roman" w:hAnsi="Arial" w:cs="Arial"/>
          <w:lang w:eastAsia="en-GB"/>
        </w:rPr>
        <w:t>Mrs Jane Tinniswood</w:t>
      </w:r>
      <w:r w:rsidR="00CE09F1" w:rsidRPr="00CE09F1">
        <w:rPr>
          <w:rFonts w:ascii="Arial" w:eastAsia="Times New Roman" w:hAnsi="Arial" w:cs="Arial"/>
          <w:lang w:eastAsia="en-GB"/>
        </w:rPr>
        <w:t xml:space="preserve"> </w:t>
      </w:r>
      <w:r w:rsidR="000A4A99" w:rsidRPr="00CE09F1">
        <w:rPr>
          <w:rFonts w:ascii="Arial" w:eastAsia="Times New Roman" w:hAnsi="Arial" w:cs="Arial"/>
          <w:lang w:eastAsia="en-GB"/>
        </w:rPr>
        <w:t>representing</w:t>
      </w:r>
      <w:r w:rsidRPr="00CE09F1">
        <w:rPr>
          <w:rFonts w:ascii="Arial" w:eastAsia="Times New Roman" w:hAnsi="Arial" w:cs="Arial"/>
          <w:lang w:eastAsia="en-GB"/>
        </w:rPr>
        <w:t xml:space="preserve"> Tixall.</w:t>
      </w:r>
      <w:r w:rsidR="005B1632" w:rsidRPr="00CE09F1">
        <w:rPr>
          <w:rFonts w:ascii="Arial" w:eastAsia="Times New Roman" w:hAnsi="Arial" w:cs="Arial"/>
          <w:lang w:eastAsia="en-GB"/>
        </w:rPr>
        <w:t xml:space="preserve"> </w:t>
      </w:r>
      <w:r w:rsidR="00DE2D5A" w:rsidRPr="00CE09F1">
        <w:rPr>
          <w:rFonts w:ascii="Arial" w:eastAsia="Times New Roman" w:hAnsi="Arial" w:cs="Arial"/>
          <w:lang w:eastAsia="en-GB"/>
        </w:rPr>
        <w:t>Mrs Sue Haenelt</w:t>
      </w:r>
      <w:r w:rsidR="00D81D2A">
        <w:rPr>
          <w:rFonts w:ascii="Arial" w:eastAsia="Times New Roman" w:hAnsi="Arial" w:cs="Arial"/>
          <w:lang w:eastAsia="en-GB"/>
        </w:rPr>
        <w:t xml:space="preserve">, </w:t>
      </w:r>
      <w:r w:rsidR="009B4760" w:rsidRPr="00CE09F1">
        <w:rPr>
          <w:rFonts w:ascii="Arial" w:eastAsia="Times New Roman" w:hAnsi="Arial" w:cs="Arial"/>
          <w:lang w:eastAsia="en-GB"/>
        </w:rPr>
        <w:t>Mr D</w:t>
      </w:r>
      <w:r w:rsidR="00566B8D">
        <w:rPr>
          <w:rFonts w:ascii="Arial" w:eastAsia="Times New Roman" w:hAnsi="Arial" w:cs="Arial"/>
          <w:lang w:eastAsia="en-GB"/>
        </w:rPr>
        <w:t>avid</w:t>
      </w:r>
      <w:r w:rsidR="009B4760" w:rsidRPr="00CE09F1">
        <w:rPr>
          <w:rFonts w:ascii="Arial" w:eastAsia="Times New Roman" w:hAnsi="Arial" w:cs="Arial"/>
          <w:lang w:eastAsia="en-GB"/>
        </w:rPr>
        <w:t xml:space="preserve"> Lees</w:t>
      </w:r>
      <w:r w:rsidR="005B418A" w:rsidRPr="00CE09F1">
        <w:rPr>
          <w:rFonts w:ascii="Arial" w:eastAsia="Times New Roman" w:hAnsi="Arial" w:cs="Arial"/>
          <w:lang w:eastAsia="en-GB"/>
        </w:rPr>
        <w:t xml:space="preserve"> </w:t>
      </w:r>
      <w:r w:rsidR="00566B8D">
        <w:rPr>
          <w:rFonts w:ascii="Arial" w:eastAsia="Times New Roman" w:hAnsi="Arial" w:cs="Arial"/>
          <w:lang w:eastAsia="en-GB"/>
        </w:rPr>
        <w:t xml:space="preserve">and Mrs Judy Eccleshall </w:t>
      </w:r>
      <w:r w:rsidRPr="00CE09F1">
        <w:rPr>
          <w:rFonts w:ascii="Arial" w:eastAsia="Times New Roman" w:hAnsi="Arial" w:cs="Arial"/>
          <w:lang w:eastAsia="en-GB"/>
        </w:rPr>
        <w:t>representing Ingestre.</w:t>
      </w:r>
      <w:r w:rsidR="00F25332" w:rsidRPr="00DF3F02">
        <w:rPr>
          <w:rFonts w:ascii="Arial" w:eastAsia="Times New Roman" w:hAnsi="Arial" w:cs="Arial"/>
          <w:lang w:eastAsia="en-GB"/>
        </w:rPr>
        <w:t xml:space="preserve"> </w:t>
      </w:r>
    </w:p>
    <w:p w14:paraId="4F5140BC" w14:textId="77777777" w:rsidR="000F4F35" w:rsidRPr="00DF3F02" w:rsidRDefault="000F4F35" w:rsidP="000F4F35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395472B4" w14:textId="309A27B9" w:rsidR="00280862" w:rsidRDefault="00E45FFA" w:rsidP="00280862">
      <w:pPr>
        <w:spacing w:after="0" w:line="240" w:lineRule="auto"/>
        <w:rPr>
          <w:rFonts w:ascii="Arial" w:eastAsia="Times New Roman" w:hAnsi="Arial" w:cs="Arial"/>
          <w:bCs/>
          <w:snapToGrid w:val="0"/>
        </w:rPr>
      </w:pPr>
      <w:r>
        <w:rPr>
          <w:rFonts w:ascii="Arial" w:eastAsia="Times New Roman" w:hAnsi="Arial" w:cs="Arial"/>
          <w:b/>
          <w:snapToGrid w:val="0"/>
          <w:u w:val="single"/>
        </w:rPr>
        <w:t>93</w:t>
      </w:r>
      <w:r w:rsidR="00280862" w:rsidRPr="005B1632">
        <w:rPr>
          <w:rFonts w:ascii="Arial" w:eastAsia="Times New Roman" w:hAnsi="Arial" w:cs="Arial"/>
          <w:b/>
          <w:snapToGrid w:val="0"/>
          <w:u w:val="single"/>
        </w:rPr>
        <w:t>/2</w:t>
      </w:r>
      <w:r w:rsidR="00C20DC8">
        <w:rPr>
          <w:rFonts w:ascii="Arial" w:eastAsia="Times New Roman" w:hAnsi="Arial" w:cs="Arial"/>
          <w:b/>
          <w:snapToGrid w:val="0"/>
          <w:u w:val="single"/>
        </w:rPr>
        <w:t>3</w:t>
      </w:r>
      <w:r w:rsidR="00280862" w:rsidRPr="005B1632">
        <w:rPr>
          <w:rFonts w:ascii="Arial" w:eastAsia="Times New Roman" w:hAnsi="Arial" w:cs="Arial"/>
          <w:b/>
          <w:snapToGrid w:val="0"/>
          <w:u w:val="single"/>
        </w:rPr>
        <w:tab/>
        <w:t>Apologies</w:t>
      </w:r>
      <w:r w:rsidR="00280862" w:rsidRPr="005B1632">
        <w:rPr>
          <w:rFonts w:ascii="Arial" w:eastAsia="Times New Roman" w:hAnsi="Arial" w:cs="Arial"/>
          <w:b/>
          <w:snapToGrid w:val="0"/>
        </w:rPr>
        <w:t>:</w:t>
      </w:r>
      <w:r w:rsidR="009E5C60">
        <w:rPr>
          <w:rFonts w:ascii="Arial" w:eastAsia="Times New Roman" w:hAnsi="Arial" w:cs="Arial"/>
          <w:bCs/>
          <w:snapToGrid w:val="0"/>
        </w:rPr>
        <w:t xml:space="preserve"> </w:t>
      </w:r>
      <w:r w:rsidR="00773444">
        <w:rPr>
          <w:rFonts w:ascii="Arial" w:eastAsia="Times New Roman" w:hAnsi="Arial" w:cs="Arial"/>
          <w:bCs/>
          <w:snapToGrid w:val="0"/>
        </w:rPr>
        <w:t>Cllr</w:t>
      </w:r>
      <w:r>
        <w:rPr>
          <w:rFonts w:ascii="Arial" w:eastAsia="Times New Roman" w:hAnsi="Arial" w:cs="Arial"/>
          <w:bCs/>
          <w:snapToGrid w:val="0"/>
        </w:rPr>
        <w:t>s</w:t>
      </w:r>
      <w:r w:rsidR="00773444">
        <w:rPr>
          <w:rFonts w:ascii="Arial" w:eastAsia="Times New Roman" w:hAnsi="Arial" w:cs="Arial"/>
          <w:bCs/>
          <w:snapToGrid w:val="0"/>
        </w:rPr>
        <w:t xml:space="preserve"> Dr Tric Parrott</w:t>
      </w:r>
      <w:r>
        <w:rPr>
          <w:rFonts w:ascii="Arial" w:eastAsia="Times New Roman" w:hAnsi="Arial" w:cs="Arial"/>
          <w:bCs/>
          <w:snapToGrid w:val="0"/>
        </w:rPr>
        <w:t xml:space="preserve"> and </w:t>
      </w:r>
      <w:r w:rsidR="00773444">
        <w:rPr>
          <w:rFonts w:ascii="Arial" w:eastAsia="Times New Roman" w:hAnsi="Arial" w:cs="Arial"/>
          <w:bCs/>
          <w:snapToGrid w:val="0"/>
        </w:rPr>
        <w:t>Keith Palmer</w:t>
      </w:r>
      <w:r w:rsidR="004D6D7D">
        <w:rPr>
          <w:rFonts w:ascii="Arial" w:eastAsia="Times New Roman" w:hAnsi="Arial" w:cs="Arial"/>
          <w:bCs/>
          <w:snapToGrid w:val="0"/>
        </w:rPr>
        <w:t xml:space="preserve"> – representing Tixall</w:t>
      </w:r>
      <w:r>
        <w:rPr>
          <w:rFonts w:ascii="Arial" w:eastAsia="Times New Roman" w:hAnsi="Arial" w:cs="Arial"/>
          <w:bCs/>
          <w:snapToGrid w:val="0"/>
        </w:rPr>
        <w:t xml:space="preserve"> – on holiday</w:t>
      </w:r>
      <w:r w:rsidR="004D6D7D">
        <w:rPr>
          <w:rFonts w:ascii="Arial" w:eastAsia="Times New Roman" w:hAnsi="Arial" w:cs="Arial"/>
          <w:bCs/>
          <w:snapToGrid w:val="0"/>
        </w:rPr>
        <w:t xml:space="preserve">. </w:t>
      </w:r>
      <w:r w:rsidR="00773444">
        <w:rPr>
          <w:rFonts w:ascii="Arial" w:eastAsia="Times New Roman" w:hAnsi="Arial" w:cs="Arial"/>
          <w:bCs/>
          <w:snapToGrid w:val="0"/>
        </w:rPr>
        <w:t xml:space="preserve"> </w:t>
      </w:r>
      <w:r w:rsidR="00214121">
        <w:rPr>
          <w:rFonts w:ascii="Arial" w:eastAsia="Times New Roman" w:hAnsi="Arial" w:cs="Arial"/>
          <w:bCs/>
          <w:snapToGrid w:val="0"/>
        </w:rPr>
        <w:t>SBC Cllr Frances Beatt</w:t>
      </w:r>
      <w:r w:rsidR="008906DA">
        <w:rPr>
          <w:rFonts w:ascii="Arial" w:eastAsia="Times New Roman" w:hAnsi="Arial" w:cs="Arial"/>
          <w:bCs/>
          <w:snapToGrid w:val="0"/>
        </w:rPr>
        <w:t>y – personal reasons.  SCC Cllr John Francis – illness.</w:t>
      </w:r>
      <w:r w:rsidR="00214121">
        <w:rPr>
          <w:rFonts w:ascii="Arial" w:eastAsia="Times New Roman" w:hAnsi="Arial" w:cs="Arial"/>
          <w:bCs/>
          <w:snapToGrid w:val="0"/>
        </w:rPr>
        <w:t xml:space="preserve">  It was resolved to accept the Apologies as received.</w:t>
      </w:r>
    </w:p>
    <w:p w14:paraId="77C1380E" w14:textId="77777777" w:rsidR="00280862" w:rsidRPr="00DF3F02" w:rsidRDefault="00280862" w:rsidP="00016DD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</w:rPr>
      </w:pPr>
    </w:p>
    <w:p w14:paraId="033828E2" w14:textId="58144851" w:rsidR="008F1A43" w:rsidRDefault="00E45FFA" w:rsidP="004F1091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napToGrid w:val="0"/>
        </w:rPr>
      </w:pPr>
      <w:r>
        <w:rPr>
          <w:rFonts w:ascii="Arial" w:eastAsia="Times New Roman" w:hAnsi="Arial" w:cs="Arial"/>
          <w:b/>
          <w:snapToGrid w:val="0"/>
          <w:u w:val="single"/>
        </w:rPr>
        <w:t>94</w:t>
      </w:r>
      <w:r w:rsidR="00280862" w:rsidRPr="00DF3F02">
        <w:rPr>
          <w:rFonts w:ascii="Arial" w:eastAsia="Times New Roman" w:hAnsi="Arial" w:cs="Arial"/>
          <w:b/>
          <w:snapToGrid w:val="0"/>
          <w:u w:val="single"/>
        </w:rPr>
        <w:t>/2</w:t>
      </w:r>
      <w:r w:rsidR="00C20DC8">
        <w:rPr>
          <w:rFonts w:ascii="Arial" w:eastAsia="Times New Roman" w:hAnsi="Arial" w:cs="Arial"/>
          <w:b/>
          <w:snapToGrid w:val="0"/>
          <w:u w:val="single"/>
        </w:rPr>
        <w:t>3</w:t>
      </w:r>
      <w:r w:rsidR="00280862" w:rsidRPr="00DF3F02">
        <w:rPr>
          <w:rFonts w:ascii="Arial" w:eastAsia="Times New Roman" w:hAnsi="Arial" w:cs="Arial"/>
          <w:b/>
          <w:snapToGrid w:val="0"/>
          <w:u w:val="single"/>
        </w:rPr>
        <w:tab/>
        <w:t>PUBLIC OPEN SESSION</w:t>
      </w:r>
      <w:r w:rsidR="00280862" w:rsidRPr="00DF3F02">
        <w:rPr>
          <w:rFonts w:ascii="Arial" w:eastAsia="Times New Roman" w:hAnsi="Arial" w:cs="Arial"/>
          <w:bCs/>
          <w:snapToGrid w:val="0"/>
        </w:rPr>
        <w:t xml:space="preserve"> </w:t>
      </w:r>
    </w:p>
    <w:p w14:paraId="0CDC81C8" w14:textId="77777777" w:rsidR="008906DA" w:rsidRDefault="008906DA" w:rsidP="004F1091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napToGrid w:val="0"/>
        </w:rPr>
      </w:pPr>
    </w:p>
    <w:p w14:paraId="70B84332" w14:textId="1B646773" w:rsidR="008906DA" w:rsidRDefault="008906DA" w:rsidP="004F1091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napToGrid w:val="0"/>
        </w:rPr>
      </w:pPr>
      <w:r>
        <w:rPr>
          <w:rFonts w:ascii="Arial" w:eastAsia="Times New Roman" w:hAnsi="Arial" w:cs="Arial"/>
          <w:bCs/>
          <w:snapToGrid w:val="0"/>
        </w:rPr>
        <w:t>No members of the Public attended.</w:t>
      </w:r>
    </w:p>
    <w:p w14:paraId="6978B677" w14:textId="77777777" w:rsidR="00333D98" w:rsidRDefault="00333D98" w:rsidP="004B3586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napToGrid w:val="0"/>
        </w:rPr>
      </w:pPr>
    </w:p>
    <w:p w14:paraId="686A41E6" w14:textId="6FD08878" w:rsidR="00214121" w:rsidRDefault="00E45FFA" w:rsidP="00214121">
      <w:pPr>
        <w:pStyle w:val="NoSpacing"/>
        <w:rPr>
          <w:rFonts w:ascii="Arial" w:hAnsi="Arial" w:cs="Arial"/>
          <w:b/>
          <w:bCs/>
          <w:snapToGrid w:val="0"/>
          <w:u w:val="single"/>
        </w:rPr>
      </w:pPr>
      <w:r>
        <w:rPr>
          <w:rFonts w:ascii="Arial" w:hAnsi="Arial" w:cs="Arial"/>
          <w:b/>
          <w:bCs/>
          <w:snapToGrid w:val="0"/>
          <w:u w:val="single"/>
        </w:rPr>
        <w:t>95</w:t>
      </w:r>
      <w:r w:rsidR="00214121" w:rsidRPr="00DF3F02">
        <w:rPr>
          <w:rFonts w:ascii="Arial" w:hAnsi="Arial" w:cs="Arial"/>
          <w:b/>
          <w:bCs/>
          <w:snapToGrid w:val="0"/>
          <w:u w:val="single"/>
        </w:rPr>
        <w:t>/2</w:t>
      </w:r>
      <w:r w:rsidR="00214121">
        <w:rPr>
          <w:rFonts w:ascii="Arial" w:hAnsi="Arial" w:cs="Arial"/>
          <w:b/>
          <w:bCs/>
          <w:snapToGrid w:val="0"/>
          <w:u w:val="single"/>
        </w:rPr>
        <w:t>3</w:t>
      </w:r>
      <w:r w:rsidR="00214121" w:rsidRPr="00DF3F02">
        <w:rPr>
          <w:rFonts w:ascii="Arial" w:hAnsi="Arial" w:cs="Arial"/>
          <w:b/>
          <w:bCs/>
          <w:snapToGrid w:val="0"/>
          <w:u w:val="single"/>
        </w:rPr>
        <w:tab/>
        <w:t>DECLARATION OF INTERESTS</w:t>
      </w:r>
    </w:p>
    <w:p w14:paraId="33C3531F" w14:textId="77777777" w:rsidR="00214121" w:rsidRDefault="00214121" w:rsidP="00214121">
      <w:pPr>
        <w:pStyle w:val="NoSpacing"/>
        <w:rPr>
          <w:rFonts w:ascii="Arial" w:hAnsi="Arial" w:cs="Arial"/>
          <w:snapToGrid w:val="0"/>
        </w:rPr>
      </w:pPr>
      <w:r w:rsidRPr="0086372C">
        <w:rPr>
          <w:rFonts w:ascii="Arial" w:hAnsi="Arial" w:cs="Arial"/>
          <w:b/>
          <w:bCs/>
          <w:snapToGrid w:val="0"/>
        </w:rPr>
        <w:t xml:space="preserve">a. </w:t>
      </w:r>
      <w:r w:rsidRPr="0086372C">
        <w:rPr>
          <w:rFonts w:ascii="Arial" w:hAnsi="Arial" w:cs="Arial"/>
          <w:snapToGrid w:val="0"/>
        </w:rPr>
        <w:t>Previously declared interest</w:t>
      </w:r>
      <w:r>
        <w:rPr>
          <w:rFonts w:ascii="Arial" w:hAnsi="Arial" w:cs="Arial"/>
          <w:snapToGrid w:val="0"/>
        </w:rPr>
        <w:t xml:space="preserve"> </w:t>
      </w:r>
      <w:r w:rsidRPr="0086372C">
        <w:rPr>
          <w:rFonts w:ascii="Arial" w:hAnsi="Arial" w:cs="Arial"/>
          <w:snapToGrid w:val="0"/>
        </w:rPr>
        <w:t>in HS2</w:t>
      </w:r>
      <w:r>
        <w:rPr>
          <w:rFonts w:ascii="Arial" w:hAnsi="Arial" w:cs="Arial"/>
          <w:snapToGrid w:val="0"/>
        </w:rPr>
        <w:t>,</w:t>
      </w:r>
      <w:r w:rsidRPr="003E55EB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by all Cllrs,</w:t>
      </w:r>
      <w:r w:rsidRPr="0086372C">
        <w:rPr>
          <w:rFonts w:ascii="Arial" w:hAnsi="Arial" w:cs="Arial"/>
          <w:snapToGrid w:val="0"/>
        </w:rPr>
        <w:t xml:space="preserve"> was noted.</w:t>
      </w:r>
    </w:p>
    <w:p w14:paraId="00AE2952" w14:textId="2B65FBF6" w:rsidR="00AC020E" w:rsidRDefault="00AC020E" w:rsidP="00214121">
      <w:pPr>
        <w:pStyle w:val="NoSpacing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bCs/>
          <w:snapToGrid w:val="0"/>
        </w:rPr>
        <w:t xml:space="preserve">b. </w:t>
      </w:r>
      <w:r w:rsidR="001C68C9" w:rsidRPr="001C68C9">
        <w:rPr>
          <w:rFonts w:ascii="Arial" w:hAnsi="Arial" w:cs="Arial"/>
          <w:snapToGrid w:val="0"/>
        </w:rPr>
        <w:t>Cllr Sindrey declared an interest in Minute Ref</w:t>
      </w:r>
      <w:r w:rsidR="001C68C9">
        <w:rPr>
          <w:rFonts w:ascii="Arial" w:hAnsi="Arial" w:cs="Arial"/>
          <w:b/>
          <w:bCs/>
          <w:snapToGrid w:val="0"/>
        </w:rPr>
        <w:t xml:space="preserve"> </w:t>
      </w:r>
      <w:r w:rsidR="00894D0C">
        <w:rPr>
          <w:rFonts w:ascii="Arial" w:hAnsi="Arial" w:cs="Arial"/>
          <w:snapToGrid w:val="0"/>
        </w:rPr>
        <w:t>100</w:t>
      </w:r>
      <w:r w:rsidR="00084AEA">
        <w:rPr>
          <w:rFonts w:ascii="Arial" w:hAnsi="Arial" w:cs="Arial"/>
          <w:snapToGrid w:val="0"/>
        </w:rPr>
        <w:t>/23</w:t>
      </w:r>
      <w:r w:rsidR="00131D33">
        <w:rPr>
          <w:rFonts w:ascii="Arial" w:hAnsi="Arial" w:cs="Arial"/>
          <w:snapToGrid w:val="0"/>
        </w:rPr>
        <w:t>c</w:t>
      </w:r>
      <w:r w:rsidR="00084AEA">
        <w:rPr>
          <w:rFonts w:ascii="Arial" w:hAnsi="Arial" w:cs="Arial"/>
          <w:snapToGrid w:val="0"/>
        </w:rPr>
        <w:t>.</w:t>
      </w:r>
    </w:p>
    <w:p w14:paraId="67787EBB" w14:textId="77777777" w:rsidR="0006235E" w:rsidRDefault="0006235E" w:rsidP="00214121">
      <w:pPr>
        <w:pStyle w:val="NoSpacing"/>
        <w:rPr>
          <w:rFonts w:ascii="Arial" w:hAnsi="Arial" w:cs="Arial"/>
          <w:snapToGrid w:val="0"/>
        </w:rPr>
      </w:pPr>
    </w:p>
    <w:p w14:paraId="44A66A93" w14:textId="77210567" w:rsidR="0006235E" w:rsidRDefault="0006235E" w:rsidP="00214121">
      <w:pPr>
        <w:pStyle w:val="NoSpacing"/>
        <w:rPr>
          <w:rFonts w:ascii="Arial" w:hAnsi="Arial" w:cs="Arial"/>
          <w:b/>
          <w:bCs/>
          <w:snapToGrid w:val="0"/>
          <w:u w:val="single"/>
        </w:rPr>
      </w:pPr>
      <w:r>
        <w:rPr>
          <w:rFonts w:ascii="Arial" w:hAnsi="Arial" w:cs="Arial"/>
          <w:b/>
          <w:bCs/>
          <w:snapToGrid w:val="0"/>
          <w:u w:val="single"/>
        </w:rPr>
        <w:t>96/23</w:t>
      </w:r>
      <w:r>
        <w:rPr>
          <w:rFonts w:ascii="Arial" w:hAnsi="Arial" w:cs="Arial"/>
          <w:b/>
          <w:bCs/>
          <w:snapToGrid w:val="0"/>
          <w:u w:val="single"/>
        </w:rPr>
        <w:tab/>
      </w:r>
      <w:r w:rsidR="000171FF">
        <w:rPr>
          <w:rFonts w:ascii="Arial" w:hAnsi="Arial" w:cs="Arial"/>
          <w:b/>
          <w:bCs/>
          <w:snapToGrid w:val="0"/>
          <w:u w:val="single"/>
        </w:rPr>
        <w:t>MINUTES APPROVED</w:t>
      </w:r>
    </w:p>
    <w:p w14:paraId="50493440" w14:textId="35DFF6BC" w:rsidR="000171FF" w:rsidRPr="000171FF" w:rsidRDefault="000171FF" w:rsidP="00214121">
      <w:pPr>
        <w:pStyle w:val="NoSpacing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 xml:space="preserve">a. </w:t>
      </w:r>
      <w:r w:rsidRPr="00932156">
        <w:rPr>
          <w:rFonts w:ascii="Arial" w:hAnsi="Arial" w:cs="Arial"/>
          <w:snapToGrid w:val="0"/>
        </w:rPr>
        <w:t xml:space="preserve">Minutes of Parish Council </w:t>
      </w:r>
      <w:r w:rsidR="00932156" w:rsidRPr="00932156">
        <w:rPr>
          <w:rFonts w:ascii="Arial" w:hAnsi="Arial" w:cs="Arial"/>
          <w:snapToGrid w:val="0"/>
        </w:rPr>
        <w:t>meeting</w:t>
      </w:r>
      <w:r w:rsidRPr="00932156">
        <w:rPr>
          <w:rFonts w:ascii="Arial" w:hAnsi="Arial" w:cs="Arial"/>
          <w:snapToGrid w:val="0"/>
        </w:rPr>
        <w:t xml:space="preserve"> held on </w:t>
      </w:r>
      <w:r w:rsidR="00932156" w:rsidRPr="00932156">
        <w:rPr>
          <w:rFonts w:ascii="Arial" w:hAnsi="Arial" w:cs="Arial"/>
          <w:snapToGrid w:val="0"/>
        </w:rPr>
        <w:t>13 September 2023 were approved and signed as a correct record.</w:t>
      </w:r>
      <w:r w:rsidRPr="00932156">
        <w:rPr>
          <w:rFonts w:ascii="Arial" w:hAnsi="Arial" w:cs="Arial"/>
          <w:snapToGrid w:val="0"/>
        </w:rPr>
        <w:tab/>
      </w:r>
    </w:p>
    <w:p w14:paraId="68596AAA" w14:textId="77777777" w:rsidR="00214121" w:rsidRDefault="00214121" w:rsidP="00214121">
      <w:pPr>
        <w:pStyle w:val="NoSpacing"/>
        <w:rPr>
          <w:rFonts w:ascii="Arial" w:hAnsi="Arial" w:cs="Arial"/>
          <w:b/>
          <w:bCs/>
          <w:snapToGrid w:val="0"/>
          <w:u w:val="single"/>
        </w:rPr>
      </w:pPr>
    </w:p>
    <w:p w14:paraId="072CDBF6" w14:textId="40225B13" w:rsidR="00844471" w:rsidRPr="00DF3F02" w:rsidRDefault="00E45FFA" w:rsidP="00844471">
      <w:pPr>
        <w:pStyle w:val="NoSpacing"/>
        <w:rPr>
          <w:rFonts w:ascii="Arial" w:hAnsi="Arial" w:cs="Arial"/>
          <w:b/>
          <w:bCs/>
          <w:snapToGrid w:val="0"/>
          <w:u w:val="single"/>
        </w:rPr>
      </w:pPr>
      <w:r>
        <w:rPr>
          <w:rFonts w:ascii="Arial" w:hAnsi="Arial" w:cs="Arial"/>
          <w:b/>
          <w:bCs/>
          <w:snapToGrid w:val="0"/>
          <w:u w:val="single"/>
        </w:rPr>
        <w:t>9</w:t>
      </w:r>
      <w:r w:rsidR="00932156">
        <w:rPr>
          <w:rFonts w:ascii="Arial" w:hAnsi="Arial" w:cs="Arial"/>
          <w:b/>
          <w:bCs/>
          <w:snapToGrid w:val="0"/>
          <w:u w:val="single"/>
        </w:rPr>
        <w:t>7</w:t>
      </w:r>
      <w:r w:rsidR="00844471" w:rsidRPr="00DF3F02">
        <w:rPr>
          <w:rFonts w:ascii="Arial" w:hAnsi="Arial" w:cs="Arial"/>
          <w:b/>
          <w:bCs/>
          <w:snapToGrid w:val="0"/>
          <w:u w:val="single"/>
        </w:rPr>
        <w:t>/2</w:t>
      </w:r>
      <w:r w:rsidR="00844471">
        <w:rPr>
          <w:rFonts w:ascii="Arial" w:hAnsi="Arial" w:cs="Arial"/>
          <w:b/>
          <w:bCs/>
          <w:snapToGrid w:val="0"/>
          <w:u w:val="single"/>
        </w:rPr>
        <w:t>3</w:t>
      </w:r>
      <w:r w:rsidR="00844471" w:rsidRPr="00DF3F02">
        <w:rPr>
          <w:rFonts w:ascii="Arial" w:hAnsi="Arial" w:cs="Arial"/>
          <w:b/>
          <w:bCs/>
          <w:snapToGrid w:val="0"/>
          <w:u w:val="single"/>
        </w:rPr>
        <w:tab/>
        <w:t>MATTERS TO BE UPDATED from previous meeting</w:t>
      </w:r>
    </w:p>
    <w:p w14:paraId="74F15C8A" w14:textId="380405AB" w:rsidR="00844471" w:rsidRPr="004B18AF" w:rsidRDefault="00844471" w:rsidP="00280862">
      <w:pPr>
        <w:pStyle w:val="NoSpacing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bCs/>
          <w:snapToGrid w:val="0"/>
        </w:rPr>
        <w:t xml:space="preserve">a. </w:t>
      </w:r>
      <w:r w:rsidR="004B18AF">
        <w:rPr>
          <w:rFonts w:ascii="Arial" w:hAnsi="Arial" w:cs="Arial"/>
          <w:b/>
          <w:bCs/>
          <w:snapToGrid w:val="0"/>
        </w:rPr>
        <w:t>80/23b</w:t>
      </w:r>
      <w:r w:rsidR="00022650">
        <w:rPr>
          <w:rFonts w:ascii="Arial" w:hAnsi="Arial" w:cs="Arial"/>
          <w:snapToGrid w:val="0"/>
        </w:rPr>
        <w:t xml:space="preserve"> - </w:t>
      </w:r>
      <w:r w:rsidR="004B18AF">
        <w:rPr>
          <w:rFonts w:ascii="Arial" w:hAnsi="Arial" w:cs="Arial"/>
          <w:snapToGrid w:val="0"/>
        </w:rPr>
        <w:t xml:space="preserve">no update received from </w:t>
      </w:r>
      <w:r w:rsidR="00C07EA6">
        <w:rPr>
          <w:rFonts w:ascii="Arial" w:hAnsi="Arial" w:cs="Arial"/>
          <w:snapToGrid w:val="0"/>
        </w:rPr>
        <w:t>Ms Kirkland regarding matter</w:t>
      </w:r>
      <w:r w:rsidR="00410B39">
        <w:rPr>
          <w:rFonts w:ascii="Arial" w:hAnsi="Arial" w:cs="Arial"/>
          <w:snapToGrid w:val="0"/>
        </w:rPr>
        <w:t>s</w:t>
      </w:r>
      <w:r w:rsidR="00C07EA6">
        <w:rPr>
          <w:rFonts w:ascii="Arial" w:hAnsi="Arial" w:cs="Arial"/>
          <w:snapToGrid w:val="0"/>
        </w:rPr>
        <w:t xml:space="preserve"> raised at the September meeting.  </w:t>
      </w:r>
      <w:r w:rsidR="008E6982">
        <w:rPr>
          <w:rFonts w:ascii="Arial" w:hAnsi="Arial" w:cs="Arial"/>
          <w:snapToGrid w:val="0"/>
        </w:rPr>
        <w:t xml:space="preserve">See Minute Ref </w:t>
      </w:r>
      <w:r w:rsidR="00410B39">
        <w:rPr>
          <w:rFonts w:ascii="Arial" w:hAnsi="Arial" w:cs="Arial"/>
          <w:snapToGrid w:val="0"/>
        </w:rPr>
        <w:t>10</w:t>
      </w:r>
      <w:r w:rsidR="00F90DF4">
        <w:rPr>
          <w:rFonts w:ascii="Arial" w:hAnsi="Arial" w:cs="Arial"/>
          <w:snapToGrid w:val="0"/>
        </w:rPr>
        <w:t>3</w:t>
      </w:r>
      <w:r w:rsidR="00410B39">
        <w:rPr>
          <w:rFonts w:ascii="Arial" w:hAnsi="Arial" w:cs="Arial"/>
          <w:snapToGrid w:val="0"/>
        </w:rPr>
        <w:t xml:space="preserve">/23a </w:t>
      </w:r>
      <w:r w:rsidR="008E6982">
        <w:rPr>
          <w:rFonts w:ascii="Arial" w:hAnsi="Arial" w:cs="Arial"/>
          <w:snapToGrid w:val="0"/>
        </w:rPr>
        <w:t>below for more details.</w:t>
      </w:r>
    </w:p>
    <w:p w14:paraId="63A30EC1" w14:textId="1D8207EA" w:rsidR="00844471" w:rsidRPr="00022650" w:rsidRDefault="00844471" w:rsidP="00280862">
      <w:pPr>
        <w:pStyle w:val="NoSpacing"/>
        <w:rPr>
          <w:rFonts w:ascii="Arial" w:hAnsi="Arial" w:cs="Arial"/>
          <w:snapToGrid w:val="0"/>
        </w:rPr>
      </w:pPr>
      <w:r w:rsidRPr="00844471">
        <w:rPr>
          <w:rFonts w:ascii="Arial" w:hAnsi="Arial" w:cs="Arial"/>
          <w:b/>
          <w:bCs/>
          <w:snapToGrid w:val="0"/>
        </w:rPr>
        <w:t xml:space="preserve">b. </w:t>
      </w:r>
      <w:r w:rsidR="00022650">
        <w:rPr>
          <w:rFonts w:ascii="Arial" w:hAnsi="Arial" w:cs="Arial"/>
          <w:b/>
          <w:bCs/>
          <w:snapToGrid w:val="0"/>
        </w:rPr>
        <w:t>82/</w:t>
      </w:r>
      <w:r w:rsidR="00022650" w:rsidRPr="000C34FC">
        <w:rPr>
          <w:rFonts w:ascii="Arial" w:hAnsi="Arial" w:cs="Arial"/>
          <w:b/>
          <w:bCs/>
          <w:snapToGrid w:val="0"/>
        </w:rPr>
        <w:t xml:space="preserve">23a </w:t>
      </w:r>
      <w:r w:rsidR="00022650">
        <w:rPr>
          <w:rFonts w:ascii="Arial" w:hAnsi="Arial" w:cs="Arial"/>
          <w:snapToGrid w:val="0"/>
        </w:rPr>
        <w:t xml:space="preserve">- </w:t>
      </w:r>
      <w:r w:rsidR="00022650" w:rsidRPr="00022650">
        <w:rPr>
          <w:rFonts w:ascii="Arial" w:hAnsi="Arial" w:cs="Arial"/>
          <w:snapToGrid w:val="0"/>
        </w:rPr>
        <w:t>Planning</w:t>
      </w:r>
      <w:r w:rsidR="00022650">
        <w:rPr>
          <w:rFonts w:ascii="Arial" w:hAnsi="Arial" w:cs="Arial"/>
          <w:snapToGrid w:val="0"/>
        </w:rPr>
        <w:t xml:space="preserve"> Application 23/37674/LDC </w:t>
      </w:r>
      <w:r w:rsidR="00BE7858">
        <w:rPr>
          <w:rFonts w:ascii="Arial" w:hAnsi="Arial" w:cs="Arial"/>
          <w:snapToGrid w:val="0"/>
        </w:rPr>
        <w:t xml:space="preserve">(Ingestre Manor Lodge, </w:t>
      </w:r>
      <w:r w:rsidR="000C34FC">
        <w:rPr>
          <w:rFonts w:ascii="Arial" w:hAnsi="Arial" w:cs="Arial"/>
          <w:snapToGrid w:val="0"/>
        </w:rPr>
        <w:t>Ingestre Park Road)</w:t>
      </w:r>
      <w:r w:rsidR="00045E4D">
        <w:rPr>
          <w:rFonts w:ascii="Arial" w:hAnsi="Arial" w:cs="Arial"/>
          <w:snapToGrid w:val="0"/>
        </w:rPr>
        <w:t xml:space="preserve"> is still unresolved by the Planning Authority.</w:t>
      </w:r>
    </w:p>
    <w:p w14:paraId="4B834113" w14:textId="0D287ED9" w:rsidR="00844471" w:rsidRPr="00D970DD" w:rsidRDefault="00844471" w:rsidP="00280862">
      <w:pPr>
        <w:pStyle w:val="NoSpacing"/>
        <w:rPr>
          <w:rFonts w:ascii="Arial" w:hAnsi="Arial" w:cs="Arial"/>
          <w:snapToGrid w:val="0"/>
        </w:rPr>
      </w:pPr>
      <w:r w:rsidRPr="00844471">
        <w:rPr>
          <w:rFonts w:ascii="Arial" w:hAnsi="Arial" w:cs="Arial"/>
          <w:b/>
          <w:bCs/>
          <w:snapToGrid w:val="0"/>
        </w:rPr>
        <w:t xml:space="preserve">c. </w:t>
      </w:r>
      <w:r w:rsidR="00D970DD">
        <w:rPr>
          <w:rFonts w:ascii="Arial" w:hAnsi="Arial" w:cs="Arial"/>
          <w:b/>
          <w:bCs/>
          <w:snapToGrid w:val="0"/>
        </w:rPr>
        <w:t xml:space="preserve">86/23c </w:t>
      </w:r>
      <w:r w:rsidR="00D970DD">
        <w:rPr>
          <w:rFonts w:ascii="Arial" w:hAnsi="Arial" w:cs="Arial"/>
          <w:snapToGrid w:val="0"/>
        </w:rPr>
        <w:t>– work to canal tow path has now been completed.</w:t>
      </w:r>
      <w:r w:rsidR="00E541D6">
        <w:rPr>
          <w:rFonts w:ascii="Arial" w:hAnsi="Arial" w:cs="Arial"/>
          <w:snapToGrid w:val="0"/>
        </w:rPr>
        <w:t xml:space="preserve"> It was resolved to write to Mr N Bostock to thank him for his support with this project.</w:t>
      </w:r>
    </w:p>
    <w:p w14:paraId="5C886956" w14:textId="54604E75" w:rsidR="00C11DCD" w:rsidRPr="00C11DCD" w:rsidRDefault="00C11DCD" w:rsidP="00280862">
      <w:pPr>
        <w:pStyle w:val="NoSpacing"/>
        <w:rPr>
          <w:rFonts w:ascii="Arial" w:hAnsi="Arial" w:cs="Arial"/>
          <w:b/>
          <w:bCs/>
          <w:snapToGrid w:val="0"/>
        </w:rPr>
      </w:pPr>
      <w:r w:rsidRPr="00C11DCD">
        <w:rPr>
          <w:rFonts w:ascii="Arial" w:hAnsi="Arial" w:cs="Arial"/>
          <w:b/>
          <w:bCs/>
          <w:snapToGrid w:val="0"/>
        </w:rPr>
        <w:t>Action – Clerk</w:t>
      </w:r>
    </w:p>
    <w:p w14:paraId="786F3B8D" w14:textId="265CA719" w:rsidR="00844471" w:rsidRDefault="00844471" w:rsidP="00280862">
      <w:pPr>
        <w:pStyle w:val="NoSpacing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</w:t>
      </w:r>
    </w:p>
    <w:p w14:paraId="7F91130F" w14:textId="52E626DF" w:rsidR="00844471" w:rsidRDefault="00E45FFA" w:rsidP="00844471">
      <w:pPr>
        <w:pStyle w:val="NoSpacing"/>
        <w:rPr>
          <w:rFonts w:ascii="Arial" w:hAnsi="Arial" w:cs="Arial"/>
          <w:b/>
          <w:bCs/>
          <w:snapToGrid w:val="0"/>
          <w:u w:val="single"/>
        </w:rPr>
      </w:pPr>
      <w:r>
        <w:rPr>
          <w:rFonts w:ascii="Arial" w:hAnsi="Arial" w:cs="Arial"/>
          <w:b/>
          <w:bCs/>
          <w:snapToGrid w:val="0"/>
          <w:u w:val="single"/>
        </w:rPr>
        <w:t>9</w:t>
      </w:r>
      <w:r w:rsidR="00BB6B21">
        <w:rPr>
          <w:rFonts w:ascii="Arial" w:hAnsi="Arial" w:cs="Arial"/>
          <w:b/>
          <w:bCs/>
          <w:snapToGrid w:val="0"/>
          <w:u w:val="single"/>
        </w:rPr>
        <w:t>8</w:t>
      </w:r>
      <w:r w:rsidR="00844471" w:rsidRPr="00DF3F02">
        <w:rPr>
          <w:rFonts w:ascii="Arial" w:hAnsi="Arial" w:cs="Arial"/>
          <w:b/>
          <w:bCs/>
          <w:snapToGrid w:val="0"/>
          <w:u w:val="single"/>
        </w:rPr>
        <w:t>/2</w:t>
      </w:r>
      <w:r w:rsidR="00844471">
        <w:rPr>
          <w:rFonts w:ascii="Arial" w:hAnsi="Arial" w:cs="Arial"/>
          <w:b/>
          <w:bCs/>
          <w:snapToGrid w:val="0"/>
          <w:u w:val="single"/>
        </w:rPr>
        <w:t>3</w:t>
      </w:r>
      <w:r w:rsidR="00844471" w:rsidRPr="00DF3F02">
        <w:rPr>
          <w:rFonts w:ascii="Arial" w:hAnsi="Arial" w:cs="Arial"/>
          <w:b/>
          <w:bCs/>
          <w:snapToGrid w:val="0"/>
          <w:u w:val="single"/>
        </w:rPr>
        <w:tab/>
        <w:t>COUNTY COUNCILLOR REPORT</w:t>
      </w:r>
    </w:p>
    <w:p w14:paraId="740DDD6A" w14:textId="012DD47B" w:rsidR="00844471" w:rsidRDefault="00844471" w:rsidP="00844471">
      <w:pPr>
        <w:pStyle w:val="NoSpacing"/>
        <w:rPr>
          <w:rFonts w:ascii="Arial" w:hAnsi="Arial" w:cs="Arial"/>
          <w:snapToGrid w:val="0"/>
        </w:rPr>
      </w:pPr>
      <w:r w:rsidRPr="00844471">
        <w:rPr>
          <w:rFonts w:ascii="Arial" w:hAnsi="Arial" w:cs="Arial"/>
          <w:b/>
          <w:bCs/>
          <w:snapToGrid w:val="0"/>
        </w:rPr>
        <w:t xml:space="preserve">a. </w:t>
      </w:r>
      <w:r>
        <w:rPr>
          <w:rFonts w:ascii="Arial" w:hAnsi="Arial" w:cs="Arial"/>
          <w:snapToGrid w:val="0"/>
        </w:rPr>
        <w:t>C</w:t>
      </w:r>
      <w:r w:rsidR="002B253B">
        <w:rPr>
          <w:rFonts w:ascii="Arial" w:hAnsi="Arial" w:cs="Arial"/>
          <w:snapToGrid w:val="0"/>
        </w:rPr>
        <w:t xml:space="preserve">lerk raised matter of drains at Home Farm Court, on behalf of Cllr Francis. </w:t>
      </w:r>
      <w:r w:rsidR="00AA4C0F">
        <w:rPr>
          <w:rFonts w:ascii="Arial" w:hAnsi="Arial" w:cs="Arial"/>
          <w:snapToGrid w:val="0"/>
        </w:rPr>
        <w:t>It was noted that jetting of the drains, as authorised by SCC, will take place on 9.11.2023</w:t>
      </w:r>
      <w:r w:rsidR="003B1D66">
        <w:rPr>
          <w:rFonts w:ascii="Arial" w:hAnsi="Arial" w:cs="Arial"/>
          <w:snapToGrid w:val="0"/>
        </w:rPr>
        <w:t xml:space="preserve">.  </w:t>
      </w:r>
      <w:r w:rsidR="003B5554">
        <w:rPr>
          <w:rFonts w:ascii="Arial" w:hAnsi="Arial" w:cs="Arial"/>
          <w:snapToGrid w:val="0"/>
        </w:rPr>
        <w:t>C</w:t>
      </w:r>
      <w:r w:rsidR="000F625D">
        <w:rPr>
          <w:rFonts w:ascii="Arial" w:hAnsi="Arial" w:cs="Arial"/>
          <w:snapToGrid w:val="0"/>
        </w:rPr>
        <w:t xml:space="preserve">lerk advised Council that SCC will not </w:t>
      </w:r>
      <w:r w:rsidR="009D221A">
        <w:rPr>
          <w:rFonts w:ascii="Arial" w:hAnsi="Arial" w:cs="Arial"/>
          <w:snapToGrid w:val="0"/>
        </w:rPr>
        <w:t xml:space="preserve">undertake any further work in relation to the drains and future work, as may be required, will be the responsibility of the residents of Home Farm Court.  </w:t>
      </w:r>
      <w:r w:rsidR="00811270">
        <w:rPr>
          <w:rFonts w:ascii="Arial" w:hAnsi="Arial" w:cs="Arial"/>
          <w:snapToGrid w:val="0"/>
        </w:rPr>
        <w:t>Cllr Lees advised no action on behalf of the Parish Council, which was approved.</w:t>
      </w:r>
    </w:p>
    <w:p w14:paraId="08E119E0" w14:textId="77777777" w:rsidR="00844471" w:rsidRDefault="00844471" w:rsidP="00844471">
      <w:pPr>
        <w:pStyle w:val="NoSpacing"/>
        <w:rPr>
          <w:rFonts w:ascii="Arial" w:hAnsi="Arial" w:cs="Arial"/>
          <w:snapToGrid w:val="0"/>
        </w:rPr>
      </w:pPr>
    </w:p>
    <w:p w14:paraId="3E0BFED9" w14:textId="3468A046" w:rsidR="00844471" w:rsidRPr="00DF3F02" w:rsidRDefault="00E45FFA" w:rsidP="00844471">
      <w:pPr>
        <w:pStyle w:val="NoSpacing"/>
        <w:rPr>
          <w:rFonts w:ascii="Arial" w:hAnsi="Arial" w:cs="Arial"/>
          <w:b/>
          <w:bCs/>
          <w:snapToGrid w:val="0"/>
          <w:u w:val="single"/>
        </w:rPr>
      </w:pPr>
      <w:r>
        <w:rPr>
          <w:rFonts w:ascii="Arial" w:hAnsi="Arial" w:cs="Arial"/>
          <w:b/>
          <w:bCs/>
          <w:snapToGrid w:val="0"/>
          <w:u w:val="single"/>
        </w:rPr>
        <w:t>9</w:t>
      </w:r>
      <w:r w:rsidR="00BB6B21">
        <w:rPr>
          <w:rFonts w:ascii="Arial" w:hAnsi="Arial" w:cs="Arial"/>
          <w:b/>
          <w:bCs/>
          <w:snapToGrid w:val="0"/>
          <w:u w:val="single"/>
        </w:rPr>
        <w:t>9</w:t>
      </w:r>
      <w:r w:rsidR="00844471">
        <w:rPr>
          <w:rFonts w:ascii="Arial" w:hAnsi="Arial" w:cs="Arial"/>
          <w:b/>
          <w:bCs/>
          <w:snapToGrid w:val="0"/>
          <w:u w:val="single"/>
        </w:rPr>
        <w:t>/</w:t>
      </w:r>
      <w:r w:rsidR="00844471" w:rsidRPr="00DF3F02">
        <w:rPr>
          <w:rFonts w:ascii="Arial" w:hAnsi="Arial" w:cs="Arial"/>
          <w:b/>
          <w:bCs/>
          <w:snapToGrid w:val="0"/>
          <w:u w:val="single"/>
        </w:rPr>
        <w:t>2</w:t>
      </w:r>
      <w:r w:rsidR="00844471">
        <w:rPr>
          <w:rFonts w:ascii="Arial" w:hAnsi="Arial" w:cs="Arial"/>
          <w:b/>
          <w:bCs/>
          <w:snapToGrid w:val="0"/>
          <w:u w:val="single"/>
        </w:rPr>
        <w:t>3</w:t>
      </w:r>
      <w:r w:rsidR="00844471" w:rsidRPr="00DF3F02">
        <w:rPr>
          <w:rFonts w:ascii="Arial" w:hAnsi="Arial" w:cs="Arial"/>
          <w:b/>
          <w:bCs/>
          <w:snapToGrid w:val="0"/>
          <w:u w:val="single"/>
        </w:rPr>
        <w:tab/>
        <w:t>BOROUGH COUNCILLOR REPORT</w:t>
      </w:r>
    </w:p>
    <w:p w14:paraId="214B06E6" w14:textId="2AEFE433" w:rsidR="002957B5" w:rsidRPr="002957B5" w:rsidRDefault="00BB6B21" w:rsidP="00063236">
      <w:pPr>
        <w:pStyle w:val="NoSpacing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>a</w:t>
      </w:r>
      <w:r w:rsidR="00844471" w:rsidRPr="00844471">
        <w:rPr>
          <w:rFonts w:ascii="Arial" w:hAnsi="Arial" w:cs="Arial"/>
          <w:b/>
          <w:bCs/>
          <w:snapToGrid w:val="0"/>
        </w:rPr>
        <w:t>.</w:t>
      </w:r>
      <w:r w:rsidR="00844471">
        <w:rPr>
          <w:rFonts w:ascii="Arial" w:hAnsi="Arial" w:cs="Arial"/>
          <w:snapToGrid w:val="0"/>
        </w:rPr>
        <w:t xml:space="preserve"> Newsletter provided by Cllr Frances Beatty was reviewed</w:t>
      </w:r>
      <w:r w:rsidR="00F87DB2">
        <w:rPr>
          <w:rFonts w:ascii="Arial" w:hAnsi="Arial" w:cs="Arial"/>
          <w:snapToGrid w:val="0"/>
        </w:rPr>
        <w:t xml:space="preserve">.  </w:t>
      </w:r>
      <w:r w:rsidR="001936E0">
        <w:rPr>
          <w:rFonts w:ascii="Arial" w:hAnsi="Arial" w:cs="Arial"/>
          <w:snapToGrid w:val="0"/>
        </w:rPr>
        <w:t xml:space="preserve">Clerk requested update on </w:t>
      </w:r>
      <w:r w:rsidR="00E91FD2">
        <w:rPr>
          <w:rFonts w:ascii="Arial" w:hAnsi="Arial" w:cs="Arial"/>
          <w:snapToGrid w:val="0"/>
        </w:rPr>
        <w:t xml:space="preserve">Local Plan next stage – Preferred options, which was due for </w:t>
      </w:r>
      <w:r w:rsidR="00375447">
        <w:rPr>
          <w:rFonts w:ascii="Arial" w:hAnsi="Arial" w:cs="Arial"/>
          <w:snapToGrid w:val="0"/>
        </w:rPr>
        <w:t>consultation</w:t>
      </w:r>
      <w:r w:rsidR="00E91FD2">
        <w:rPr>
          <w:rFonts w:ascii="Arial" w:hAnsi="Arial" w:cs="Arial"/>
          <w:snapToGrid w:val="0"/>
        </w:rPr>
        <w:t xml:space="preserve"> </w:t>
      </w:r>
      <w:r w:rsidR="00375447">
        <w:rPr>
          <w:rFonts w:ascii="Arial" w:hAnsi="Arial" w:cs="Arial"/>
          <w:snapToGrid w:val="0"/>
        </w:rPr>
        <w:t xml:space="preserve">between October – December.  Cllr Karine Aspin advised </w:t>
      </w:r>
      <w:r w:rsidR="00063236">
        <w:rPr>
          <w:rFonts w:ascii="Arial" w:hAnsi="Arial" w:cs="Arial"/>
          <w:snapToGrid w:val="0"/>
        </w:rPr>
        <w:t xml:space="preserve">the consultation has been delayed. </w:t>
      </w:r>
    </w:p>
    <w:p w14:paraId="329AE5BF" w14:textId="77777777" w:rsidR="00602BDB" w:rsidRPr="00844471" w:rsidRDefault="00602BDB" w:rsidP="00280862">
      <w:pPr>
        <w:pStyle w:val="NoSpacing"/>
        <w:rPr>
          <w:rFonts w:ascii="Arial" w:hAnsi="Arial" w:cs="Arial"/>
          <w:snapToGrid w:val="0"/>
        </w:rPr>
      </w:pPr>
    </w:p>
    <w:p w14:paraId="493C7A5D" w14:textId="03785738" w:rsidR="00844471" w:rsidRPr="00DF3F02" w:rsidRDefault="00BB6B21" w:rsidP="00844471">
      <w:pPr>
        <w:pStyle w:val="NoSpacing"/>
        <w:rPr>
          <w:rFonts w:ascii="Arial" w:hAnsi="Arial" w:cs="Arial"/>
          <w:b/>
          <w:bCs/>
          <w:snapToGrid w:val="0"/>
          <w:u w:val="single"/>
        </w:rPr>
      </w:pPr>
      <w:r>
        <w:rPr>
          <w:rFonts w:ascii="Arial" w:hAnsi="Arial" w:cs="Arial"/>
          <w:b/>
          <w:bCs/>
          <w:snapToGrid w:val="0"/>
          <w:u w:val="single"/>
        </w:rPr>
        <w:t>100</w:t>
      </w:r>
      <w:r w:rsidR="00280862" w:rsidRPr="00DF3F02">
        <w:rPr>
          <w:rFonts w:ascii="Arial" w:hAnsi="Arial" w:cs="Arial"/>
          <w:b/>
          <w:bCs/>
          <w:snapToGrid w:val="0"/>
          <w:u w:val="single"/>
        </w:rPr>
        <w:t>/2</w:t>
      </w:r>
      <w:r w:rsidR="00C20DC8">
        <w:rPr>
          <w:rFonts w:ascii="Arial" w:hAnsi="Arial" w:cs="Arial"/>
          <w:b/>
          <w:bCs/>
          <w:snapToGrid w:val="0"/>
          <w:u w:val="single"/>
        </w:rPr>
        <w:t>3</w:t>
      </w:r>
      <w:r w:rsidR="00280862" w:rsidRPr="00DF3F02">
        <w:rPr>
          <w:rFonts w:ascii="Arial" w:hAnsi="Arial" w:cs="Arial"/>
          <w:b/>
          <w:bCs/>
          <w:snapToGrid w:val="0"/>
          <w:u w:val="single"/>
        </w:rPr>
        <w:tab/>
      </w:r>
      <w:r w:rsidR="00844471">
        <w:rPr>
          <w:rFonts w:ascii="Arial" w:hAnsi="Arial" w:cs="Arial"/>
          <w:b/>
          <w:bCs/>
          <w:snapToGrid w:val="0"/>
          <w:u w:val="single"/>
        </w:rPr>
        <w:t>67/</w:t>
      </w:r>
      <w:r w:rsidR="00844471" w:rsidRPr="00DF3F02">
        <w:rPr>
          <w:rFonts w:ascii="Arial" w:hAnsi="Arial" w:cs="Arial"/>
          <w:b/>
          <w:bCs/>
          <w:snapToGrid w:val="0"/>
          <w:u w:val="single"/>
        </w:rPr>
        <w:t>2</w:t>
      </w:r>
      <w:r w:rsidR="00844471">
        <w:rPr>
          <w:rFonts w:ascii="Arial" w:hAnsi="Arial" w:cs="Arial"/>
          <w:b/>
          <w:bCs/>
          <w:snapToGrid w:val="0"/>
          <w:u w:val="single"/>
        </w:rPr>
        <w:t>3</w:t>
      </w:r>
      <w:r w:rsidR="00844471" w:rsidRPr="00DF3F02">
        <w:rPr>
          <w:rFonts w:ascii="Arial" w:hAnsi="Arial" w:cs="Arial"/>
          <w:b/>
          <w:bCs/>
          <w:snapToGrid w:val="0"/>
          <w:u w:val="single"/>
        </w:rPr>
        <w:tab/>
        <w:t>PLANNING MATTERS</w:t>
      </w:r>
    </w:p>
    <w:p w14:paraId="302F2AC3" w14:textId="77777777" w:rsidR="00844471" w:rsidRDefault="00844471" w:rsidP="00844471">
      <w:pPr>
        <w:spacing w:after="0" w:line="240" w:lineRule="auto"/>
        <w:rPr>
          <w:rFonts w:ascii="Arial" w:eastAsia="Calibri" w:hAnsi="Arial" w:cs="Arial"/>
          <w:lang w:eastAsia="en-GB"/>
        </w:rPr>
      </w:pPr>
      <w:r w:rsidRPr="005B4989">
        <w:rPr>
          <w:rFonts w:ascii="Arial" w:eastAsia="Calibri" w:hAnsi="Arial" w:cs="Arial"/>
          <w:lang w:eastAsia="en-GB"/>
        </w:rPr>
        <w:t>To note decision</w:t>
      </w:r>
      <w:r>
        <w:rPr>
          <w:rFonts w:ascii="Arial" w:eastAsia="Calibri" w:hAnsi="Arial" w:cs="Arial"/>
          <w:lang w:eastAsia="en-GB"/>
        </w:rPr>
        <w:t xml:space="preserve">s </w:t>
      </w:r>
      <w:r w:rsidRPr="005B4989">
        <w:rPr>
          <w:rFonts w:ascii="Arial" w:eastAsia="Calibri" w:hAnsi="Arial" w:cs="Arial"/>
          <w:lang w:eastAsia="en-GB"/>
        </w:rPr>
        <w:t xml:space="preserve">made between meetings in respect of the </w:t>
      </w:r>
      <w:r>
        <w:rPr>
          <w:rFonts w:ascii="Arial" w:eastAsia="Calibri" w:hAnsi="Arial" w:cs="Arial"/>
          <w:lang w:eastAsia="en-GB"/>
        </w:rPr>
        <w:t xml:space="preserve">following </w:t>
      </w:r>
      <w:r w:rsidRPr="005B4989">
        <w:rPr>
          <w:rFonts w:ascii="Arial" w:eastAsia="Calibri" w:hAnsi="Arial" w:cs="Arial"/>
          <w:lang w:eastAsia="en-GB"/>
        </w:rPr>
        <w:t>Planning Application</w:t>
      </w:r>
      <w:r>
        <w:rPr>
          <w:rFonts w:ascii="Arial" w:eastAsia="Calibri" w:hAnsi="Arial" w:cs="Arial"/>
          <w:lang w:eastAsia="en-GB"/>
        </w:rPr>
        <w:t>s</w:t>
      </w:r>
      <w:r w:rsidRPr="005B4989">
        <w:rPr>
          <w:rFonts w:ascii="Arial" w:eastAsia="Calibri" w:hAnsi="Arial" w:cs="Arial"/>
          <w:lang w:eastAsia="en-GB"/>
        </w:rPr>
        <w:t>:</w:t>
      </w:r>
    </w:p>
    <w:p w14:paraId="787B138E" w14:textId="154EBE9C" w:rsidR="005A3BD1" w:rsidRDefault="00844471" w:rsidP="003564EB">
      <w:pPr>
        <w:pStyle w:val="NoSpacing"/>
        <w:rPr>
          <w:rFonts w:ascii="Arial" w:hAnsi="Arial"/>
          <w:snapToGrid w:val="0"/>
        </w:rPr>
      </w:pPr>
      <w:r w:rsidRPr="00742B23">
        <w:rPr>
          <w:rFonts w:ascii="Arial" w:hAnsi="Arial"/>
          <w:b/>
          <w:bCs/>
          <w:snapToGrid w:val="0"/>
        </w:rPr>
        <w:t>a.</w:t>
      </w:r>
      <w:r>
        <w:rPr>
          <w:rFonts w:ascii="Arial" w:hAnsi="Arial"/>
          <w:b/>
          <w:bCs/>
          <w:snapToGrid w:val="0"/>
        </w:rPr>
        <w:t xml:space="preserve"> </w:t>
      </w:r>
      <w:r w:rsidR="00BE744E">
        <w:rPr>
          <w:rFonts w:ascii="Arial" w:hAnsi="Arial"/>
          <w:b/>
          <w:bCs/>
          <w:snapToGrid w:val="0"/>
        </w:rPr>
        <w:t xml:space="preserve">23/37754/HOU – 19 The Priory, Tixall. </w:t>
      </w:r>
      <w:r w:rsidR="00F0101D">
        <w:rPr>
          <w:rFonts w:ascii="Arial" w:hAnsi="Arial"/>
          <w:snapToGrid w:val="0"/>
        </w:rPr>
        <w:t xml:space="preserve">Velux loft conversion.  </w:t>
      </w:r>
      <w:bookmarkStart w:id="0" w:name="_Hlk150424787"/>
      <w:r w:rsidR="00F0101D">
        <w:rPr>
          <w:rFonts w:ascii="Arial" w:hAnsi="Arial"/>
          <w:snapToGrid w:val="0"/>
        </w:rPr>
        <w:t xml:space="preserve">No comments or objections were presented and </w:t>
      </w:r>
      <w:r w:rsidR="005F7997">
        <w:rPr>
          <w:rFonts w:ascii="Arial" w:hAnsi="Arial"/>
          <w:snapToGrid w:val="0"/>
        </w:rPr>
        <w:t>Planning</w:t>
      </w:r>
      <w:r w:rsidR="00F0101D">
        <w:rPr>
          <w:rFonts w:ascii="Arial" w:hAnsi="Arial"/>
          <w:snapToGrid w:val="0"/>
        </w:rPr>
        <w:t xml:space="preserve"> </w:t>
      </w:r>
      <w:r w:rsidR="005F7997">
        <w:rPr>
          <w:rFonts w:ascii="Arial" w:hAnsi="Arial"/>
          <w:snapToGrid w:val="0"/>
        </w:rPr>
        <w:t>Authority</w:t>
      </w:r>
      <w:r w:rsidR="00F0101D">
        <w:rPr>
          <w:rFonts w:ascii="Arial" w:hAnsi="Arial"/>
          <w:snapToGrid w:val="0"/>
        </w:rPr>
        <w:t xml:space="preserve"> were informed on </w:t>
      </w:r>
      <w:r w:rsidR="005F7997">
        <w:rPr>
          <w:rFonts w:ascii="Arial" w:hAnsi="Arial"/>
          <w:snapToGrid w:val="0"/>
        </w:rPr>
        <w:t>2.11.2023.</w:t>
      </w:r>
      <w:bookmarkEnd w:id="0"/>
    </w:p>
    <w:p w14:paraId="723EC9F7" w14:textId="2A2186C4" w:rsidR="005F7997" w:rsidRPr="005F7997" w:rsidRDefault="005F7997" w:rsidP="003564EB">
      <w:pPr>
        <w:pStyle w:val="NoSpacing"/>
        <w:rPr>
          <w:rFonts w:ascii="Arial" w:hAnsi="Arial"/>
          <w:snapToGrid w:val="0"/>
        </w:rPr>
      </w:pPr>
      <w:r w:rsidRPr="005F7997">
        <w:rPr>
          <w:rFonts w:ascii="Arial" w:hAnsi="Arial"/>
          <w:b/>
          <w:bCs/>
          <w:snapToGrid w:val="0"/>
        </w:rPr>
        <w:t xml:space="preserve">b. 23/38097/LBC – 3 New Stables, Ingestre Road, Ingestre. </w:t>
      </w:r>
      <w:r w:rsidR="00691E70">
        <w:rPr>
          <w:rFonts w:ascii="Arial" w:hAnsi="Arial"/>
          <w:snapToGrid w:val="0"/>
        </w:rPr>
        <w:t>Proposed opening and door to match existing doors to enable access to rear of property and land.  No comments or objections were presented and Planning Authority were informed on 2.11.2023.</w:t>
      </w:r>
    </w:p>
    <w:p w14:paraId="0E58AF91" w14:textId="77777777" w:rsidR="00BB6B21" w:rsidRDefault="005E3A68" w:rsidP="00280862">
      <w:pPr>
        <w:pStyle w:val="NoSpacing"/>
        <w:rPr>
          <w:rFonts w:ascii="Arial" w:hAnsi="Arial" w:cs="Arial"/>
          <w:b/>
          <w:bCs/>
          <w:snapToGrid w:val="0"/>
        </w:rPr>
      </w:pPr>
      <w:r w:rsidRPr="005E3A68">
        <w:rPr>
          <w:rFonts w:ascii="Arial" w:hAnsi="Arial" w:cs="Arial"/>
          <w:b/>
          <w:bCs/>
          <w:snapToGrid w:val="0"/>
        </w:rPr>
        <w:br/>
      </w:r>
    </w:p>
    <w:p w14:paraId="690CBD34" w14:textId="3AB6B55E" w:rsidR="005E3A68" w:rsidRDefault="005E3A68" w:rsidP="00280862">
      <w:pPr>
        <w:pStyle w:val="NoSpacing"/>
        <w:rPr>
          <w:rFonts w:ascii="Arial" w:hAnsi="Arial" w:cs="Arial"/>
          <w:b/>
          <w:bCs/>
          <w:snapToGrid w:val="0"/>
        </w:rPr>
      </w:pPr>
      <w:r w:rsidRPr="005E3A68">
        <w:rPr>
          <w:rFonts w:ascii="Arial" w:hAnsi="Arial" w:cs="Arial"/>
          <w:b/>
          <w:bCs/>
          <w:snapToGrid w:val="0"/>
        </w:rPr>
        <w:lastRenderedPageBreak/>
        <w:t>New Applications received:</w:t>
      </w:r>
    </w:p>
    <w:p w14:paraId="01DECD0B" w14:textId="62AB7098" w:rsidR="005E3A68" w:rsidRDefault="00BB6B21" w:rsidP="005E3A68">
      <w:pPr>
        <w:pStyle w:val="NoSpacing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bCs/>
          <w:lang w:eastAsia="en-GB"/>
        </w:rPr>
        <w:t>c</w:t>
      </w:r>
      <w:r w:rsidR="005E3A68" w:rsidRPr="005E3A68">
        <w:rPr>
          <w:rFonts w:ascii="Arial" w:hAnsi="Arial" w:cs="Arial"/>
          <w:b/>
          <w:bCs/>
          <w:lang w:eastAsia="en-GB"/>
        </w:rPr>
        <w:t xml:space="preserve">. </w:t>
      </w:r>
      <w:r w:rsidR="004B3251">
        <w:rPr>
          <w:rFonts w:ascii="Arial" w:hAnsi="Arial" w:cs="Arial"/>
          <w:b/>
          <w:bCs/>
          <w:lang w:eastAsia="en-GB"/>
        </w:rPr>
        <w:t>23/38128/LDC PP</w:t>
      </w:r>
      <w:r w:rsidR="00563A7B">
        <w:rPr>
          <w:rFonts w:ascii="Arial" w:hAnsi="Arial" w:cs="Arial"/>
          <w:b/>
          <w:bCs/>
          <w:lang w:eastAsia="en-GB"/>
        </w:rPr>
        <w:t xml:space="preserve"> – Dower House, Ingestre Park Road</w:t>
      </w:r>
      <w:r w:rsidR="005E3A68" w:rsidRPr="005E3A68">
        <w:rPr>
          <w:rFonts w:ascii="Arial" w:hAnsi="Arial" w:cs="Arial"/>
          <w:b/>
          <w:bCs/>
          <w:lang w:eastAsia="en-GB"/>
        </w:rPr>
        <w:t>, Ingestre.</w:t>
      </w:r>
      <w:r w:rsidR="005E3A68" w:rsidRPr="005E3A68">
        <w:rPr>
          <w:rFonts w:ascii="Arial" w:hAnsi="Arial" w:cs="Arial"/>
          <w:lang w:eastAsia="en-GB"/>
        </w:rPr>
        <w:t xml:space="preserve">  </w:t>
      </w:r>
      <w:r w:rsidR="00D336E0">
        <w:rPr>
          <w:rFonts w:ascii="Arial" w:hAnsi="Arial" w:cs="Arial"/>
          <w:lang w:eastAsia="en-GB"/>
        </w:rPr>
        <w:t xml:space="preserve">Retrospective Planning </w:t>
      </w:r>
      <w:r w:rsidR="009E7978">
        <w:rPr>
          <w:rFonts w:ascii="Arial" w:hAnsi="Arial" w:cs="Arial"/>
          <w:lang w:eastAsia="en-GB"/>
        </w:rPr>
        <w:t>Application</w:t>
      </w:r>
      <w:r w:rsidR="00D336E0">
        <w:rPr>
          <w:rFonts w:ascii="Arial" w:hAnsi="Arial" w:cs="Arial"/>
          <w:lang w:eastAsia="en-GB"/>
        </w:rPr>
        <w:t xml:space="preserve"> has been amended to </w:t>
      </w:r>
      <w:r w:rsidR="009E7978">
        <w:rPr>
          <w:rFonts w:ascii="Arial" w:hAnsi="Arial" w:cs="Arial"/>
          <w:lang w:eastAsia="en-GB"/>
        </w:rPr>
        <w:t>reduce</w:t>
      </w:r>
      <w:r w:rsidR="00D336E0">
        <w:rPr>
          <w:rFonts w:ascii="Arial" w:hAnsi="Arial" w:cs="Arial"/>
          <w:lang w:eastAsia="en-GB"/>
        </w:rPr>
        <w:t xml:space="preserve"> height of fence, which was noted.  However, Cllrs commented that </w:t>
      </w:r>
      <w:r w:rsidR="00F3737C">
        <w:rPr>
          <w:rFonts w:ascii="Arial" w:hAnsi="Arial" w:cs="Arial"/>
          <w:lang w:eastAsia="en-GB"/>
        </w:rPr>
        <w:t xml:space="preserve">the </w:t>
      </w:r>
      <w:r w:rsidR="009E7978">
        <w:rPr>
          <w:rFonts w:ascii="Arial" w:hAnsi="Arial" w:cs="Arial"/>
          <w:lang w:eastAsia="en-GB"/>
        </w:rPr>
        <w:t>height</w:t>
      </w:r>
      <w:r w:rsidR="00D336E0">
        <w:rPr>
          <w:rFonts w:ascii="Arial" w:hAnsi="Arial" w:cs="Arial"/>
          <w:lang w:eastAsia="en-GB"/>
        </w:rPr>
        <w:t xml:space="preserve"> of </w:t>
      </w:r>
      <w:r w:rsidR="00681BD8">
        <w:rPr>
          <w:rFonts w:ascii="Arial" w:hAnsi="Arial" w:cs="Arial"/>
          <w:lang w:eastAsia="en-GB"/>
        </w:rPr>
        <w:t xml:space="preserve">the </w:t>
      </w:r>
      <w:r w:rsidR="00D336E0">
        <w:rPr>
          <w:rFonts w:ascii="Arial" w:hAnsi="Arial" w:cs="Arial"/>
          <w:lang w:eastAsia="en-GB"/>
        </w:rPr>
        <w:t>fence was not the issue</w:t>
      </w:r>
      <w:r w:rsidR="00772959">
        <w:rPr>
          <w:rFonts w:ascii="Arial" w:hAnsi="Arial" w:cs="Arial"/>
          <w:lang w:eastAsia="en-GB"/>
        </w:rPr>
        <w:t>. T</w:t>
      </w:r>
      <w:r w:rsidR="00686960">
        <w:rPr>
          <w:rFonts w:ascii="Arial" w:hAnsi="Arial" w:cs="Arial"/>
          <w:lang w:eastAsia="en-GB"/>
        </w:rPr>
        <w:t xml:space="preserve">he </w:t>
      </w:r>
      <w:r w:rsidR="009E7978">
        <w:rPr>
          <w:rFonts w:ascii="Arial" w:hAnsi="Arial" w:cs="Arial"/>
          <w:lang w:eastAsia="en-GB"/>
        </w:rPr>
        <w:t>proximity</w:t>
      </w:r>
      <w:r w:rsidR="00686960">
        <w:rPr>
          <w:rFonts w:ascii="Arial" w:hAnsi="Arial" w:cs="Arial"/>
          <w:lang w:eastAsia="en-GB"/>
        </w:rPr>
        <w:t xml:space="preserve"> </w:t>
      </w:r>
      <w:r w:rsidR="00772959">
        <w:rPr>
          <w:rFonts w:ascii="Arial" w:hAnsi="Arial" w:cs="Arial"/>
          <w:lang w:eastAsia="en-GB"/>
        </w:rPr>
        <w:t xml:space="preserve">of the fence </w:t>
      </w:r>
      <w:r w:rsidR="00686960">
        <w:rPr>
          <w:rFonts w:ascii="Arial" w:hAnsi="Arial" w:cs="Arial"/>
          <w:lang w:eastAsia="en-GB"/>
        </w:rPr>
        <w:t xml:space="preserve">to </w:t>
      </w:r>
      <w:r w:rsidR="009E7978">
        <w:rPr>
          <w:rFonts w:ascii="Arial" w:hAnsi="Arial" w:cs="Arial"/>
          <w:lang w:eastAsia="en-GB"/>
        </w:rPr>
        <w:t>t</w:t>
      </w:r>
      <w:r w:rsidR="00686960">
        <w:rPr>
          <w:rFonts w:ascii="Arial" w:hAnsi="Arial" w:cs="Arial"/>
          <w:lang w:eastAsia="en-GB"/>
        </w:rPr>
        <w:t xml:space="preserve">he road </w:t>
      </w:r>
      <w:r w:rsidR="00F400C9">
        <w:rPr>
          <w:rFonts w:ascii="Arial" w:hAnsi="Arial" w:cs="Arial"/>
          <w:lang w:eastAsia="en-GB"/>
        </w:rPr>
        <w:t>remained</w:t>
      </w:r>
      <w:r w:rsidR="008C3CDD">
        <w:rPr>
          <w:rFonts w:ascii="Arial" w:hAnsi="Arial" w:cs="Arial"/>
          <w:lang w:eastAsia="en-GB"/>
        </w:rPr>
        <w:t>. I</w:t>
      </w:r>
      <w:r w:rsidR="00133316">
        <w:rPr>
          <w:rFonts w:ascii="Arial" w:hAnsi="Arial" w:cs="Arial"/>
          <w:lang w:eastAsia="en-GB"/>
        </w:rPr>
        <w:t xml:space="preserve">t was resolved, therefore, </w:t>
      </w:r>
      <w:r w:rsidR="00686960">
        <w:rPr>
          <w:rFonts w:ascii="Arial" w:hAnsi="Arial" w:cs="Arial"/>
          <w:lang w:eastAsia="en-GB"/>
        </w:rPr>
        <w:t xml:space="preserve">that </w:t>
      </w:r>
      <w:r w:rsidR="00681BD8">
        <w:rPr>
          <w:rFonts w:ascii="Arial" w:hAnsi="Arial" w:cs="Arial"/>
          <w:lang w:eastAsia="en-GB"/>
        </w:rPr>
        <w:t xml:space="preserve">the Parish Council </w:t>
      </w:r>
      <w:r w:rsidR="00686960">
        <w:rPr>
          <w:rFonts w:ascii="Arial" w:hAnsi="Arial" w:cs="Arial"/>
          <w:lang w:eastAsia="en-GB"/>
        </w:rPr>
        <w:t>comments</w:t>
      </w:r>
      <w:r w:rsidR="00133316">
        <w:rPr>
          <w:rFonts w:ascii="Arial" w:hAnsi="Arial" w:cs="Arial"/>
          <w:lang w:eastAsia="en-GB"/>
        </w:rPr>
        <w:t>,</w:t>
      </w:r>
      <w:r w:rsidR="00686960">
        <w:rPr>
          <w:rFonts w:ascii="Arial" w:hAnsi="Arial" w:cs="Arial"/>
          <w:lang w:eastAsia="en-GB"/>
        </w:rPr>
        <w:t xml:space="preserve"> previously submitted, about it being </w:t>
      </w:r>
      <w:r w:rsidR="009E7978">
        <w:rPr>
          <w:rFonts w:ascii="Arial" w:hAnsi="Arial" w:cs="Arial"/>
          <w:lang w:eastAsia="en-GB"/>
        </w:rPr>
        <w:t xml:space="preserve">dangerous for all users of the road, </w:t>
      </w:r>
      <w:r w:rsidR="0059741E">
        <w:rPr>
          <w:rFonts w:ascii="Arial" w:hAnsi="Arial" w:cs="Arial"/>
          <w:lang w:eastAsia="en-GB"/>
        </w:rPr>
        <w:t>still apply</w:t>
      </w:r>
      <w:r w:rsidR="009E7978">
        <w:rPr>
          <w:rFonts w:ascii="Arial" w:hAnsi="Arial" w:cs="Arial"/>
          <w:lang w:eastAsia="en-GB"/>
        </w:rPr>
        <w:t>.</w:t>
      </w:r>
      <w:r w:rsidR="00AE4660">
        <w:rPr>
          <w:rFonts w:ascii="Arial" w:hAnsi="Arial" w:cs="Arial"/>
          <w:lang w:eastAsia="en-GB"/>
        </w:rPr>
        <w:t xml:space="preserve">  The recent decision by the government, relating to HS2, </w:t>
      </w:r>
      <w:r w:rsidR="003C60E1">
        <w:rPr>
          <w:rFonts w:ascii="Arial" w:hAnsi="Arial" w:cs="Arial"/>
          <w:lang w:eastAsia="en-GB"/>
        </w:rPr>
        <w:t>will further compound the matter</w:t>
      </w:r>
      <w:r w:rsidR="000230C6">
        <w:rPr>
          <w:rFonts w:ascii="Arial" w:hAnsi="Arial" w:cs="Arial"/>
          <w:lang w:eastAsia="en-GB"/>
        </w:rPr>
        <w:t xml:space="preserve"> </w:t>
      </w:r>
      <w:r w:rsidR="003C60E1">
        <w:rPr>
          <w:rFonts w:ascii="Arial" w:hAnsi="Arial" w:cs="Arial"/>
          <w:lang w:eastAsia="en-GB"/>
        </w:rPr>
        <w:t>as</w:t>
      </w:r>
      <w:r w:rsidR="0059741E">
        <w:rPr>
          <w:rFonts w:ascii="Arial" w:hAnsi="Arial" w:cs="Arial"/>
          <w:lang w:eastAsia="en-GB"/>
        </w:rPr>
        <w:t>, it is the C</w:t>
      </w:r>
      <w:r w:rsidR="001224EE">
        <w:rPr>
          <w:rFonts w:ascii="Arial" w:hAnsi="Arial" w:cs="Arial"/>
          <w:lang w:eastAsia="en-GB"/>
        </w:rPr>
        <w:t>llrs understanding, that</w:t>
      </w:r>
      <w:r w:rsidR="003C60E1">
        <w:rPr>
          <w:rFonts w:ascii="Arial" w:hAnsi="Arial" w:cs="Arial"/>
          <w:lang w:eastAsia="en-GB"/>
        </w:rPr>
        <w:t xml:space="preserve"> any </w:t>
      </w:r>
      <w:r w:rsidR="00AD586D">
        <w:rPr>
          <w:rFonts w:ascii="Arial" w:hAnsi="Arial" w:cs="Arial"/>
          <w:lang w:eastAsia="en-GB"/>
        </w:rPr>
        <w:t>opportunity</w:t>
      </w:r>
      <w:r w:rsidR="003C60E1">
        <w:rPr>
          <w:rFonts w:ascii="Arial" w:hAnsi="Arial" w:cs="Arial"/>
          <w:lang w:eastAsia="en-GB"/>
        </w:rPr>
        <w:t xml:space="preserve"> to </w:t>
      </w:r>
      <w:r w:rsidR="00AD586D">
        <w:rPr>
          <w:rFonts w:ascii="Arial" w:hAnsi="Arial" w:cs="Arial"/>
          <w:lang w:eastAsia="en-GB"/>
        </w:rPr>
        <w:t>install</w:t>
      </w:r>
      <w:r w:rsidR="003C60E1">
        <w:rPr>
          <w:rFonts w:ascii="Arial" w:hAnsi="Arial" w:cs="Arial"/>
          <w:lang w:eastAsia="en-GB"/>
        </w:rPr>
        <w:t xml:space="preserve"> a </w:t>
      </w:r>
      <w:r w:rsidR="00AD586D">
        <w:rPr>
          <w:rFonts w:ascii="Arial" w:hAnsi="Arial" w:cs="Arial"/>
          <w:lang w:eastAsia="en-GB"/>
        </w:rPr>
        <w:t>footway</w:t>
      </w:r>
      <w:r w:rsidR="003C60E1">
        <w:rPr>
          <w:rFonts w:ascii="Arial" w:hAnsi="Arial" w:cs="Arial"/>
          <w:lang w:eastAsia="en-GB"/>
        </w:rPr>
        <w:t xml:space="preserve"> on the other side of the road ha</w:t>
      </w:r>
      <w:r w:rsidR="001224EE">
        <w:rPr>
          <w:rFonts w:ascii="Arial" w:hAnsi="Arial" w:cs="Arial"/>
          <w:lang w:eastAsia="en-GB"/>
        </w:rPr>
        <w:t xml:space="preserve">s </w:t>
      </w:r>
      <w:r w:rsidR="003C60E1">
        <w:rPr>
          <w:rFonts w:ascii="Arial" w:hAnsi="Arial" w:cs="Arial"/>
          <w:lang w:eastAsia="en-GB"/>
        </w:rPr>
        <w:t>now gone</w:t>
      </w:r>
      <w:r w:rsidR="00AD586D">
        <w:rPr>
          <w:rFonts w:ascii="Arial" w:hAnsi="Arial" w:cs="Arial"/>
          <w:lang w:eastAsia="en-GB"/>
        </w:rPr>
        <w:t>, along with the Parish Council</w:t>
      </w:r>
      <w:r w:rsidR="00D13A80">
        <w:rPr>
          <w:rFonts w:ascii="Arial" w:hAnsi="Arial" w:cs="Arial"/>
          <w:lang w:eastAsia="en-GB"/>
        </w:rPr>
        <w:t>s’</w:t>
      </w:r>
      <w:r w:rsidR="00AD586D">
        <w:rPr>
          <w:rFonts w:ascii="Arial" w:hAnsi="Arial" w:cs="Arial"/>
          <w:lang w:eastAsia="en-GB"/>
        </w:rPr>
        <w:t xml:space="preserve"> ability to </w:t>
      </w:r>
      <w:r w:rsidR="00C92A6D">
        <w:rPr>
          <w:rFonts w:ascii="Arial" w:hAnsi="Arial" w:cs="Arial"/>
          <w:lang w:eastAsia="en-GB"/>
        </w:rPr>
        <w:t>apply</w:t>
      </w:r>
      <w:r w:rsidR="00AD586D">
        <w:rPr>
          <w:rFonts w:ascii="Arial" w:hAnsi="Arial" w:cs="Arial"/>
          <w:lang w:eastAsia="en-GB"/>
        </w:rPr>
        <w:t xml:space="preserve"> to the </w:t>
      </w:r>
      <w:r w:rsidR="00AC158D">
        <w:rPr>
          <w:rFonts w:ascii="Arial" w:hAnsi="Arial" w:cs="Arial"/>
          <w:lang w:eastAsia="en-GB"/>
        </w:rPr>
        <w:t>HS2 Phase 2a Road Safety Fund</w:t>
      </w:r>
      <w:r w:rsidR="00C92A6D">
        <w:rPr>
          <w:rFonts w:ascii="Arial" w:hAnsi="Arial" w:cs="Arial"/>
          <w:lang w:eastAsia="en-GB"/>
        </w:rPr>
        <w:t xml:space="preserve">.  </w:t>
      </w:r>
      <w:r w:rsidR="001224EE">
        <w:rPr>
          <w:rFonts w:ascii="Arial" w:hAnsi="Arial" w:cs="Arial"/>
          <w:lang w:eastAsia="en-GB"/>
        </w:rPr>
        <w:t xml:space="preserve">Whilst </w:t>
      </w:r>
      <w:r w:rsidR="008C3CDD">
        <w:rPr>
          <w:rFonts w:ascii="Arial" w:hAnsi="Arial" w:cs="Arial"/>
          <w:lang w:eastAsia="en-GB"/>
        </w:rPr>
        <w:t>i</w:t>
      </w:r>
      <w:r w:rsidR="00C92A6D">
        <w:rPr>
          <w:rFonts w:ascii="Arial" w:hAnsi="Arial" w:cs="Arial"/>
          <w:lang w:eastAsia="en-GB"/>
        </w:rPr>
        <w:t xml:space="preserve">t was noted that the amended </w:t>
      </w:r>
      <w:r w:rsidR="00084AEA">
        <w:rPr>
          <w:rFonts w:ascii="Arial" w:hAnsi="Arial" w:cs="Arial"/>
          <w:lang w:eastAsia="en-GB"/>
        </w:rPr>
        <w:t xml:space="preserve">Planning </w:t>
      </w:r>
      <w:r w:rsidR="00C92A6D">
        <w:rPr>
          <w:rFonts w:ascii="Arial" w:hAnsi="Arial" w:cs="Arial"/>
          <w:lang w:eastAsia="en-GB"/>
        </w:rPr>
        <w:t>Application is being considered under Permitted Development</w:t>
      </w:r>
      <w:r w:rsidR="001F1154">
        <w:rPr>
          <w:rFonts w:ascii="Arial" w:hAnsi="Arial" w:cs="Arial"/>
          <w:lang w:eastAsia="en-GB"/>
        </w:rPr>
        <w:t>, the Cllrs wished their continued concerns to be re-submitted to the Planning Authority.</w:t>
      </w:r>
    </w:p>
    <w:p w14:paraId="06E8141D" w14:textId="3F47E975" w:rsidR="002957B5" w:rsidRDefault="002957B5" w:rsidP="005E3A68">
      <w:pPr>
        <w:pStyle w:val="NoSpacing"/>
        <w:rPr>
          <w:rFonts w:ascii="Arial" w:hAnsi="Arial" w:cs="Arial"/>
          <w:b/>
          <w:bCs/>
          <w:lang w:eastAsia="en-GB"/>
        </w:rPr>
      </w:pPr>
      <w:r w:rsidRPr="002957B5">
        <w:rPr>
          <w:rFonts w:ascii="Arial" w:hAnsi="Arial" w:cs="Arial"/>
          <w:b/>
          <w:bCs/>
          <w:lang w:eastAsia="en-GB"/>
        </w:rPr>
        <w:t xml:space="preserve">Action </w:t>
      </w:r>
      <w:r w:rsidR="001F1154">
        <w:rPr>
          <w:rFonts w:ascii="Arial" w:hAnsi="Arial" w:cs="Arial"/>
          <w:b/>
          <w:bCs/>
          <w:lang w:eastAsia="en-GB"/>
        </w:rPr>
        <w:t>–</w:t>
      </w:r>
      <w:r w:rsidRPr="002957B5">
        <w:rPr>
          <w:rFonts w:ascii="Arial" w:hAnsi="Arial" w:cs="Arial"/>
          <w:b/>
          <w:bCs/>
          <w:lang w:eastAsia="en-GB"/>
        </w:rPr>
        <w:t xml:space="preserve"> Clerk</w:t>
      </w:r>
    </w:p>
    <w:p w14:paraId="411E45B0" w14:textId="77777777" w:rsidR="001F1154" w:rsidRPr="002957B5" w:rsidRDefault="001F1154" w:rsidP="005E3A68">
      <w:pPr>
        <w:pStyle w:val="NoSpacing"/>
        <w:rPr>
          <w:rFonts w:ascii="Arial" w:hAnsi="Arial" w:cs="Arial"/>
          <w:b/>
          <w:bCs/>
          <w:lang w:eastAsia="en-GB"/>
        </w:rPr>
      </w:pPr>
    </w:p>
    <w:p w14:paraId="42D21052" w14:textId="5E285BFA" w:rsidR="005E3A68" w:rsidRPr="009153A4" w:rsidRDefault="00BB6B21" w:rsidP="00280862">
      <w:pPr>
        <w:pStyle w:val="NoSpacing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bCs/>
          <w:lang w:eastAsia="en-GB"/>
        </w:rPr>
        <w:t>d</w:t>
      </w:r>
      <w:r w:rsidR="005E3A68" w:rsidRPr="005E3A68">
        <w:rPr>
          <w:rFonts w:ascii="Arial" w:hAnsi="Arial" w:cs="Arial"/>
          <w:b/>
          <w:bCs/>
          <w:lang w:eastAsia="en-GB"/>
        </w:rPr>
        <w:t xml:space="preserve">. </w:t>
      </w:r>
      <w:r w:rsidR="009153A4">
        <w:rPr>
          <w:rFonts w:ascii="Arial" w:hAnsi="Arial" w:cs="Arial"/>
          <w:b/>
          <w:bCs/>
          <w:lang w:eastAsia="en-GB"/>
        </w:rPr>
        <w:t xml:space="preserve">21/34467/FUL – </w:t>
      </w:r>
      <w:proofErr w:type="spellStart"/>
      <w:r w:rsidR="009153A4">
        <w:rPr>
          <w:rFonts w:ascii="Arial" w:hAnsi="Arial" w:cs="Arial"/>
          <w:b/>
          <w:bCs/>
          <w:lang w:eastAsia="en-GB"/>
        </w:rPr>
        <w:t>Brancote</w:t>
      </w:r>
      <w:proofErr w:type="spellEnd"/>
      <w:r w:rsidR="009153A4">
        <w:rPr>
          <w:rFonts w:ascii="Arial" w:hAnsi="Arial" w:cs="Arial"/>
          <w:b/>
          <w:bCs/>
          <w:lang w:eastAsia="en-GB"/>
        </w:rPr>
        <w:t xml:space="preserve"> Farm, Tixall Road, Tixall.  </w:t>
      </w:r>
      <w:r w:rsidR="00131D33">
        <w:rPr>
          <w:rFonts w:ascii="Arial" w:hAnsi="Arial" w:cs="Arial"/>
          <w:lang w:eastAsia="en-GB"/>
        </w:rPr>
        <w:t>Original</w:t>
      </w:r>
      <w:r w:rsidR="009D038F">
        <w:rPr>
          <w:rFonts w:ascii="Arial" w:hAnsi="Arial" w:cs="Arial"/>
          <w:lang w:eastAsia="en-GB"/>
        </w:rPr>
        <w:t xml:space="preserve"> Planning </w:t>
      </w:r>
      <w:r w:rsidR="00131D33">
        <w:rPr>
          <w:rFonts w:ascii="Arial" w:hAnsi="Arial" w:cs="Arial"/>
          <w:lang w:eastAsia="en-GB"/>
        </w:rPr>
        <w:t>Application</w:t>
      </w:r>
      <w:r w:rsidR="009D038F">
        <w:rPr>
          <w:rFonts w:ascii="Arial" w:hAnsi="Arial" w:cs="Arial"/>
          <w:lang w:eastAsia="en-GB"/>
        </w:rPr>
        <w:t xml:space="preserve"> has been amended.  This was noted and it was </w:t>
      </w:r>
      <w:r w:rsidR="00131D33">
        <w:rPr>
          <w:rFonts w:ascii="Arial" w:hAnsi="Arial" w:cs="Arial"/>
          <w:lang w:eastAsia="en-GB"/>
        </w:rPr>
        <w:t>resolved</w:t>
      </w:r>
      <w:r w:rsidR="009D038F">
        <w:rPr>
          <w:rFonts w:ascii="Arial" w:hAnsi="Arial" w:cs="Arial"/>
          <w:lang w:eastAsia="en-GB"/>
        </w:rPr>
        <w:t xml:space="preserve"> Cllrs will submit any </w:t>
      </w:r>
      <w:r w:rsidR="00131D33">
        <w:rPr>
          <w:rFonts w:ascii="Arial" w:hAnsi="Arial" w:cs="Arial"/>
          <w:lang w:eastAsia="en-GB"/>
        </w:rPr>
        <w:t>comments</w:t>
      </w:r>
      <w:r w:rsidR="009D038F">
        <w:rPr>
          <w:rFonts w:ascii="Arial" w:hAnsi="Arial" w:cs="Arial"/>
          <w:lang w:eastAsia="en-GB"/>
        </w:rPr>
        <w:t xml:space="preserve">, for presentation to the </w:t>
      </w:r>
      <w:r w:rsidR="00131D33">
        <w:rPr>
          <w:rFonts w:ascii="Arial" w:hAnsi="Arial" w:cs="Arial"/>
          <w:lang w:eastAsia="en-GB"/>
        </w:rPr>
        <w:t>Planning</w:t>
      </w:r>
      <w:r w:rsidR="009D038F">
        <w:rPr>
          <w:rFonts w:ascii="Arial" w:hAnsi="Arial" w:cs="Arial"/>
          <w:lang w:eastAsia="en-GB"/>
        </w:rPr>
        <w:t xml:space="preserve"> </w:t>
      </w:r>
      <w:r w:rsidR="00131D33">
        <w:rPr>
          <w:rFonts w:ascii="Arial" w:hAnsi="Arial" w:cs="Arial"/>
          <w:lang w:eastAsia="en-GB"/>
        </w:rPr>
        <w:t>Authority</w:t>
      </w:r>
      <w:r w:rsidR="009D038F">
        <w:rPr>
          <w:rFonts w:ascii="Arial" w:hAnsi="Arial" w:cs="Arial"/>
          <w:lang w:eastAsia="en-GB"/>
        </w:rPr>
        <w:t xml:space="preserve">, by </w:t>
      </w:r>
      <w:r w:rsidR="00131D33">
        <w:rPr>
          <w:rFonts w:ascii="Arial" w:hAnsi="Arial" w:cs="Arial"/>
          <w:lang w:eastAsia="en-GB"/>
        </w:rPr>
        <w:t>18.11.2023.</w:t>
      </w:r>
    </w:p>
    <w:p w14:paraId="335A9F9E" w14:textId="21FD5432" w:rsidR="002957B5" w:rsidRPr="002957B5" w:rsidRDefault="002957B5" w:rsidP="00280862">
      <w:pPr>
        <w:pStyle w:val="NoSpacing"/>
        <w:rPr>
          <w:rFonts w:ascii="Arial" w:hAnsi="Arial" w:cs="Arial"/>
          <w:b/>
          <w:bCs/>
          <w:lang w:eastAsia="en-GB"/>
        </w:rPr>
      </w:pPr>
      <w:r w:rsidRPr="002957B5">
        <w:rPr>
          <w:rFonts w:ascii="Arial" w:hAnsi="Arial" w:cs="Arial"/>
          <w:b/>
          <w:bCs/>
          <w:lang w:eastAsia="en-GB"/>
        </w:rPr>
        <w:t xml:space="preserve">Action </w:t>
      </w:r>
      <w:r w:rsidR="00131D33">
        <w:rPr>
          <w:rFonts w:ascii="Arial" w:hAnsi="Arial" w:cs="Arial"/>
          <w:b/>
          <w:bCs/>
          <w:lang w:eastAsia="en-GB"/>
        </w:rPr>
        <w:t>–</w:t>
      </w:r>
      <w:r w:rsidRPr="002957B5">
        <w:rPr>
          <w:rFonts w:ascii="Arial" w:hAnsi="Arial" w:cs="Arial"/>
          <w:b/>
          <w:bCs/>
          <w:lang w:eastAsia="en-GB"/>
        </w:rPr>
        <w:t xml:space="preserve"> Cl</w:t>
      </w:r>
      <w:r w:rsidR="00131D33">
        <w:rPr>
          <w:rFonts w:ascii="Arial" w:hAnsi="Arial" w:cs="Arial"/>
          <w:b/>
          <w:bCs/>
          <w:lang w:eastAsia="en-GB"/>
        </w:rPr>
        <w:t>lrs and Clerk</w:t>
      </w:r>
    </w:p>
    <w:p w14:paraId="42DAF329" w14:textId="77777777" w:rsidR="005E3A68" w:rsidRDefault="005E3A68" w:rsidP="005E3A68">
      <w:pPr>
        <w:pStyle w:val="NoSpacing"/>
        <w:rPr>
          <w:rFonts w:ascii="Arial" w:hAnsi="Arial" w:cs="Arial"/>
          <w:b/>
          <w:bCs/>
          <w:snapToGrid w:val="0"/>
          <w:u w:val="single"/>
        </w:rPr>
      </w:pPr>
    </w:p>
    <w:p w14:paraId="64AF51A5" w14:textId="15C93E6D" w:rsidR="005E3A68" w:rsidRPr="00F078D7" w:rsidRDefault="00E45FFA" w:rsidP="005E3A68">
      <w:pPr>
        <w:pStyle w:val="NoSpacing"/>
        <w:rPr>
          <w:rFonts w:ascii="Arial" w:hAnsi="Arial" w:cs="Arial"/>
          <w:b/>
          <w:bCs/>
          <w:snapToGrid w:val="0"/>
          <w:u w:val="single"/>
        </w:rPr>
      </w:pPr>
      <w:r w:rsidRPr="00F078D7">
        <w:rPr>
          <w:rFonts w:ascii="Arial" w:hAnsi="Arial" w:cs="Arial"/>
          <w:b/>
          <w:bCs/>
          <w:snapToGrid w:val="0"/>
          <w:u w:val="single"/>
        </w:rPr>
        <w:t>10</w:t>
      </w:r>
      <w:r w:rsidR="00BB6B21">
        <w:rPr>
          <w:rFonts w:ascii="Arial" w:hAnsi="Arial" w:cs="Arial"/>
          <w:b/>
          <w:bCs/>
          <w:snapToGrid w:val="0"/>
          <w:u w:val="single"/>
        </w:rPr>
        <w:t>1</w:t>
      </w:r>
      <w:r w:rsidR="005E3A68" w:rsidRPr="00F078D7">
        <w:rPr>
          <w:rFonts w:ascii="Arial" w:hAnsi="Arial" w:cs="Arial"/>
          <w:b/>
          <w:bCs/>
          <w:snapToGrid w:val="0"/>
          <w:u w:val="single"/>
        </w:rPr>
        <w:t>/23</w:t>
      </w:r>
      <w:r w:rsidR="005E3A68" w:rsidRPr="00F078D7">
        <w:rPr>
          <w:rFonts w:ascii="Arial" w:hAnsi="Arial" w:cs="Arial"/>
          <w:b/>
          <w:bCs/>
          <w:snapToGrid w:val="0"/>
          <w:u w:val="single"/>
        </w:rPr>
        <w:tab/>
        <w:t>CLERKS REPORT</w:t>
      </w:r>
    </w:p>
    <w:p w14:paraId="34DC1A68" w14:textId="77777777" w:rsidR="005E3A68" w:rsidRPr="00F078D7" w:rsidRDefault="005E3A68" w:rsidP="005E3A68">
      <w:pPr>
        <w:pStyle w:val="NoSpacing"/>
        <w:rPr>
          <w:rFonts w:ascii="Arial" w:hAnsi="Arial" w:cs="Arial"/>
          <w:snapToGrid w:val="0"/>
        </w:rPr>
      </w:pPr>
      <w:r w:rsidRPr="00F078D7">
        <w:rPr>
          <w:rFonts w:ascii="Arial" w:hAnsi="Arial" w:cs="Arial"/>
          <w:snapToGrid w:val="0"/>
        </w:rPr>
        <w:t>Clerk provided an update on the following matters:</w:t>
      </w:r>
    </w:p>
    <w:p w14:paraId="0AFF73DC" w14:textId="498E4B03" w:rsidR="005E3A68" w:rsidRPr="00F078D7" w:rsidRDefault="005E3A68" w:rsidP="005E3A68">
      <w:pPr>
        <w:pStyle w:val="NoSpacing"/>
        <w:rPr>
          <w:rFonts w:ascii="Arial" w:hAnsi="Arial" w:cs="Arial"/>
          <w:snapToGrid w:val="0"/>
        </w:rPr>
      </w:pPr>
      <w:r w:rsidRPr="00F078D7">
        <w:rPr>
          <w:rFonts w:ascii="Arial" w:hAnsi="Arial" w:cs="Arial"/>
          <w:b/>
          <w:bCs/>
          <w:snapToGrid w:val="0"/>
        </w:rPr>
        <w:t>a.</w:t>
      </w:r>
      <w:r w:rsidR="005E46FF" w:rsidRPr="00F078D7">
        <w:rPr>
          <w:rFonts w:ascii="Arial" w:hAnsi="Arial" w:cs="Arial"/>
          <w:b/>
          <w:bCs/>
          <w:snapToGrid w:val="0"/>
        </w:rPr>
        <w:t xml:space="preserve">  </w:t>
      </w:r>
      <w:r w:rsidR="00E325B0" w:rsidRPr="00F078D7">
        <w:rPr>
          <w:rFonts w:ascii="Arial" w:hAnsi="Arial" w:cs="Arial"/>
          <w:b/>
          <w:bCs/>
          <w:snapToGrid w:val="0"/>
        </w:rPr>
        <w:t xml:space="preserve">Barclays Bank.  </w:t>
      </w:r>
      <w:r w:rsidR="009F2268" w:rsidRPr="00F078D7">
        <w:rPr>
          <w:rFonts w:ascii="Arial" w:hAnsi="Arial" w:cs="Arial"/>
          <w:snapToGrid w:val="0"/>
        </w:rPr>
        <w:t>Difficulties with Bank have continued and therefore a formal complaint was lodged on 31.10.2023, which remains ongoing.</w:t>
      </w:r>
      <w:r w:rsidR="004A24BB" w:rsidRPr="00F078D7">
        <w:rPr>
          <w:rFonts w:ascii="Arial" w:hAnsi="Arial" w:cs="Arial"/>
          <w:snapToGrid w:val="0"/>
        </w:rPr>
        <w:t xml:space="preserve"> </w:t>
      </w:r>
      <w:r w:rsidR="00F20267">
        <w:rPr>
          <w:rFonts w:ascii="Arial" w:hAnsi="Arial" w:cs="Arial"/>
          <w:snapToGrid w:val="0"/>
        </w:rPr>
        <w:t>Clerk to keep Cllrs</w:t>
      </w:r>
      <w:r w:rsidR="004A24BB" w:rsidRPr="00F078D7">
        <w:rPr>
          <w:rFonts w:ascii="Arial" w:hAnsi="Arial" w:cs="Arial"/>
          <w:snapToGrid w:val="0"/>
        </w:rPr>
        <w:t xml:space="preserve"> informe</w:t>
      </w:r>
      <w:r w:rsidR="00370E39">
        <w:rPr>
          <w:rFonts w:ascii="Arial" w:hAnsi="Arial" w:cs="Arial"/>
          <w:snapToGrid w:val="0"/>
        </w:rPr>
        <w:t>d.</w:t>
      </w:r>
    </w:p>
    <w:p w14:paraId="035269A5" w14:textId="15609D26" w:rsidR="00406EB3" w:rsidRPr="00F078D7" w:rsidRDefault="00406EB3" w:rsidP="005E3A68">
      <w:pPr>
        <w:pStyle w:val="NoSpacing"/>
        <w:rPr>
          <w:rFonts w:ascii="Arial" w:hAnsi="Arial" w:cs="Arial"/>
          <w:b/>
          <w:bCs/>
          <w:snapToGrid w:val="0"/>
        </w:rPr>
      </w:pPr>
      <w:r w:rsidRPr="00F078D7">
        <w:rPr>
          <w:rFonts w:ascii="Arial" w:hAnsi="Arial" w:cs="Arial"/>
          <w:b/>
          <w:bCs/>
          <w:snapToGrid w:val="0"/>
        </w:rPr>
        <w:t>Action - Clerk</w:t>
      </w:r>
    </w:p>
    <w:p w14:paraId="456D870E" w14:textId="0AF2CC80" w:rsidR="005E3A68" w:rsidRPr="00DD2FCD" w:rsidRDefault="005E3A68" w:rsidP="004A24BB">
      <w:pPr>
        <w:pStyle w:val="NoSpacing"/>
        <w:rPr>
          <w:rFonts w:ascii="Arial" w:hAnsi="Arial" w:cs="Arial"/>
          <w:snapToGrid w:val="0"/>
        </w:rPr>
      </w:pPr>
      <w:r w:rsidRPr="00DD2FCD">
        <w:rPr>
          <w:rFonts w:ascii="Arial" w:hAnsi="Arial" w:cs="Arial"/>
          <w:b/>
          <w:bCs/>
          <w:snapToGrid w:val="0"/>
        </w:rPr>
        <w:t>b.</w:t>
      </w:r>
      <w:r w:rsidR="006E0291" w:rsidRPr="00DD2FCD">
        <w:rPr>
          <w:rFonts w:ascii="Arial" w:hAnsi="Arial" w:cs="Arial"/>
          <w:b/>
          <w:bCs/>
          <w:snapToGrid w:val="0"/>
        </w:rPr>
        <w:t xml:space="preserve"> </w:t>
      </w:r>
      <w:r w:rsidR="00F078D7" w:rsidRPr="00DD2FCD">
        <w:rPr>
          <w:rFonts w:ascii="Arial" w:hAnsi="Arial" w:cs="Arial"/>
          <w:b/>
          <w:bCs/>
          <w:snapToGrid w:val="0"/>
        </w:rPr>
        <w:t xml:space="preserve">New signatories on Bank Account. </w:t>
      </w:r>
      <w:r w:rsidR="007F7E13" w:rsidRPr="00DD2FCD">
        <w:rPr>
          <w:rFonts w:ascii="Arial" w:hAnsi="Arial" w:cs="Arial"/>
          <w:snapToGrid w:val="0"/>
        </w:rPr>
        <w:t xml:space="preserve">Relevant forms provided to Cllrs Mrs Tinniswood, </w:t>
      </w:r>
      <w:r w:rsidR="00BC7F26" w:rsidRPr="00DD2FCD">
        <w:rPr>
          <w:rFonts w:ascii="Arial" w:hAnsi="Arial" w:cs="Arial"/>
          <w:snapToGrid w:val="0"/>
        </w:rPr>
        <w:t xml:space="preserve">Mrs Eccleshall and Mr Lees, </w:t>
      </w:r>
      <w:r w:rsidR="0076476F" w:rsidRPr="00DD2FCD">
        <w:rPr>
          <w:rFonts w:ascii="Arial" w:hAnsi="Arial" w:cs="Arial"/>
          <w:snapToGrid w:val="0"/>
        </w:rPr>
        <w:t xml:space="preserve">authorised by Cllr Sindrey and Mrs Haenelt, as </w:t>
      </w:r>
      <w:r w:rsidR="00481C63" w:rsidRPr="00DD2FCD">
        <w:rPr>
          <w:rFonts w:ascii="Arial" w:hAnsi="Arial" w:cs="Arial"/>
          <w:snapToGrid w:val="0"/>
        </w:rPr>
        <w:t xml:space="preserve">existing signatories.  Forms for Cllrs Dr Parrott and Mr Palmer </w:t>
      </w:r>
      <w:r w:rsidR="00DD2FCD" w:rsidRPr="00DD2FCD">
        <w:rPr>
          <w:rFonts w:ascii="Arial" w:hAnsi="Arial" w:cs="Arial"/>
          <w:snapToGrid w:val="0"/>
        </w:rPr>
        <w:t xml:space="preserve">will be sent in the post to their home addresses. All Cllrs to verify their ID with Barclays and then return forms to the Clerk for submission to Barclays. </w:t>
      </w:r>
      <w:r w:rsidR="00DD2FCD">
        <w:rPr>
          <w:rFonts w:ascii="Arial" w:hAnsi="Arial" w:cs="Arial"/>
          <w:snapToGrid w:val="0"/>
        </w:rPr>
        <w:t xml:space="preserve">New signatories are required to ensure </w:t>
      </w:r>
      <w:r w:rsidR="00301C9F">
        <w:rPr>
          <w:rFonts w:ascii="Arial" w:hAnsi="Arial" w:cs="Arial"/>
          <w:snapToGrid w:val="0"/>
        </w:rPr>
        <w:t>greater resilience for the Parish Council, when authorising accounting transactions.</w:t>
      </w:r>
      <w:r w:rsidR="00DD2FCD" w:rsidRPr="00DD2FCD">
        <w:rPr>
          <w:rFonts w:ascii="Arial" w:hAnsi="Arial" w:cs="Arial"/>
          <w:snapToGrid w:val="0"/>
        </w:rPr>
        <w:t xml:space="preserve"> </w:t>
      </w:r>
    </w:p>
    <w:p w14:paraId="60951BD4" w14:textId="789EC927" w:rsidR="00406EB3" w:rsidRPr="00DD2FCD" w:rsidRDefault="00406EB3" w:rsidP="005E3A68">
      <w:pPr>
        <w:pStyle w:val="NoSpacing"/>
        <w:rPr>
          <w:rFonts w:ascii="Arial" w:hAnsi="Arial" w:cs="Arial"/>
          <w:b/>
          <w:bCs/>
          <w:snapToGrid w:val="0"/>
        </w:rPr>
      </w:pPr>
      <w:r w:rsidRPr="00DD2FCD">
        <w:rPr>
          <w:rFonts w:ascii="Arial" w:hAnsi="Arial" w:cs="Arial"/>
          <w:b/>
          <w:bCs/>
          <w:snapToGrid w:val="0"/>
        </w:rPr>
        <w:t xml:space="preserve">Action </w:t>
      </w:r>
      <w:r w:rsidR="00DD2FCD" w:rsidRPr="00DD2FCD">
        <w:rPr>
          <w:rFonts w:ascii="Arial" w:hAnsi="Arial" w:cs="Arial"/>
          <w:b/>
          <w:bCs/>
          <w:snapToGrid w:val="0"/>
        </w:rPr>
        <w:t>–</w:t>
      </w:r>
      <w:r w:rsidRPr="00DD2FCD">
        <w:rPr>
          <w:rFonts w:ascii="Arial" w:hAnsi="Arial" w:cs="Arial"/>
          <w:b/>
          <w:bCs/>
          <w:snapToGrid w:val="0"/>
        </w:rPr>
        <w:t xml:space="preserve"> </w:t>
      </w:r>
      <w:r w:rsidR="00DD2FCD" w:rsidRPr="00DD2FCD">
        <w:rPr>
          <w:rFonts w:ascii="Arial" w:hAnsi="Arial" w:cs="Arial"/>
          <w:b/>
          <w:bCs/>
          <w:snapToGrid w:val="0"/>
        </w:rPr>
        <w:t xml:space="preserve">Cllrs and </w:t>
      </w:r>
      <w:r w:rsidRPr="00DD2FCD">
        <w:rPr>
          <w:rFonts w:ascii="Arial" w:hAnsi="Arial" w:cs="Arial"/>
          <w:b/>
          <w:bCs/>
          <w:snapToGrid w:val="0"/>
        </w:rPr>
        <w:t>Clerk</w:t>
      </w:r>
    </w:p>
    <w:p w14:paraId="1976DADB" w14:textId="74BB4CFA" w:rsidR="004A24BB" w:rsidRDefault="008F3A29" w:rsidP="004A24BB">
      <w:pPr>
        <w:pStyle w:val="NoSpacing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bCs/>
          <w:snapToGrid w:val="0"/>
        </w:rPr>
        <w:t xml:space="preserve">c. Road signs in Tixall.  </w:t>
      </w:r>
      <w:r w:rsidR="005F1AB5">
        <w:rPr>
          <w:rFonts w:ascii="Arial" w:hAnsi="Arial" w:cs="Arial"/>
          <w:snapToGrid w:val="0"/>
        </w:rPr>
        <w:t>It was noted that road signs in Tixall</w:t>
      </w:r>
      <w:r w:rsidR="00247A8F">
        <w:rPr>
          <w:rFonts w:ascii="Arial" w:hAnsi="Arial" w:cs="Arial"/>
          <w:snapToGrid w:val="0"/>
        </w:rPr>
        <w:t>, when installed some years ago,</w:t>
      </w:r>
      <w:r w:rsidR="005F1AB5">
        <w:rPr>
          <w:rFonts w:ascii="Arial" w:hAnsi="Arial" w:cs="Arial"/>
          <w:snapToGrid w:val="0"/>
        </w:rPr>
        <w:t xml:space="preserve"> </w:t>
      </w:r>
      <w:r w:rsidR="00F024D9">
        <w:rPr>
          <w:rFonts w:ascii="Arial" w:hAnsi="Arial" w:cs="Arial"/>
          <w:snapToGrid w:val="0"/>
        </w:rPr>
        <w:t xml:space="preserve">were attached to wooden posts, </w:t>
      </w:r>
      <w:r w:rsidR="00060582">
        <w:rPr>
          <w:rFonts w:ascii="Arial" w:hAnsi="Arial" w:cs="Arial"/>
          <w:snapToGrid w:val="0"/>
        </w:rPr>
        <w:t xml:space="preserve">in keeping with the </w:t>
      </w:r>
      <w:r w:rsidR="00247A8F">
        <w:rPr>
          <w:rFonts w:ascii="Arial" w:hAnsi="Arial" w:cs="Arial"/>
          <w:snapToGrid w:val="0"/>
        </w:rPr>
        <w:t>Conservation</w:t>
      </w:r>
      <w:r w:rsidR="00060582">
        <w:rPr>
          <w:rFonts w:ascii="Arial" w:hAnsi="Arial" w:cs="Arial"/>
          <w:snapToGrid w:val="0"/>
        </w:rPr>
        <w:t xml:space="preserve"> area.  These are now </w:t>
      </w:r>
      <w:r w:rsidR="00247A8F">
        <w:rPr>
          <w:rFonts w:ascii="Arial" w:hAnsi="Arial" w:cs="Arial"/>
          <w:snapToGrid w:val="0"/>
        </w:rPr>
        <w:t xml:space="preserve">rotting; </w:t>
      </w:r>
      <w:r w:rsidR="00060582">
        <w:rPr>
          <w:rFonts w:ascii="Arial" w:hAnsi="Arial" w:cs="Arial"/>
          <w:snapToGrid w:val="0"/>
        </w:rPr>
        <w:t>some are mi</w:t>
      </w:r>
      <w:r w:rsidR="00247A8F">
        <w:rPr>
          <w:rFonts w:ascii="Arial" w:hAnsi="Arial" w:cs="Arial"/>
          <w:snapToGrid w:val="0"/>
        </w:rPr>
        <w:t xml:space="preserve">ssing and need replacing.  </w:t>
      </w:r>
      <w:r w:rsidR="00F024D9">
        <w:rPr>
          <w:rFonts w:ascii="Arial" w:hAnsi="Arial" w:cs="Arial"/>
          <w:snapToGrid w:val="0"/>
        </w:rPr>
        <w:t xml:space="preserve"> </w:t>
      </w:r>
      <w:r w:rsidR="00247A8F">
        <w:rPr>
          <w:rFonts w:ascii="Arial" w:hAnsi="Arial" w:cs="Arial"/>
          <w:snapToGrid w:val="0"/>
        </w:rPr>
        <w:t>Matter to be raised with SCC for signs to be replaced on metal posts</w:t>
      </w:r>
      <w:r w:rsidR="00405EF4">
        <w:rPr>
          <w:rFonts w:ascii="Arial" w:hAnsi="Arial" w:cs="Arial"/>
          <w:snapToGrid w:val="0"/>
        </w:rPr>
        <w:t>;</w:t>
      </w:r>
      <w:r w:rsidR="00B10D69">
        <w:rPr>
          <w:rFonts w:ascii="Arial" w:hAnsi="Arial" w:cs="Arial"/>
          <w:snapToGrid w:val="0"/>
        </w:rPr>
        <w:t xml:space="preserve"> </w:t>
      </w:r>
      <w:r w:rsidR="00165E5E">
        <w:rPr>
          <w:rFonts w:ascii="Arial" w:hAnsi="Arial" w:cs="Arial"/>
          <w:snapToGrid w:val="0"/>
        </w:rPr>
        <w:t xml:space="preserve">the right number of </w:t>
      </w:r>
      <w:r w:rsidR="00B10D69">
        <w:rPr>
          <w:rFonts w:ascii="Arial" w:hAnsi="Arial" w:cs="Arial"/>
          <w:snapToGrid w:val="0"/>
        </w:rPr>
        <w:t xml:space="preserve">signs </w:t>
      </w:r>
      <w:r w:rsidR="00165E5E">
        <w:rPr>
          <w:rFonts w:ascii="Arial" w:hAnsi="Arial" w:cs="Arial"/>
          <w:snapToGrid w:val="0"/>
        </w:rPr>
        <w:t>need to be displayed</w:t>
      </w:r>
      <w:r w:rsidR="00405EF4">
        <w:rPr>
          <w:rFonts w:ascii="Arial" w:hAnsi="Arial" w:cs="Arial"/>
          <w:snapToGrid w:val="0"/>
        </w:rPr>
        <w:t xml:space="preserve"> and be visible, throughout the village.</w:t>
      </w:r>
    </w:p>
    <w:p w14:paraId="1BC77B76" w14:textId="5DC39E54" w:rsidR="00235CDB" w:rsidRPr="00405EF4" w:rsidRDefault="00247A8F" w:rsidP="005E3A68">
      <w:pPr>
        <w:pStyle w:val="NoSpacing"/>
        <w:rPr>
          <w:rFonts w:ascii="Arial" w:hAnsi="Arial" w:cs="Arial"/>
          <w:b/>
          <w:bCs/>
          <w:snapToGrid w:val="0"/>
        </w:rPr>
      </w:pPr>
      <w:r w:rsidRPr="00247A8F">
        <w:rPr>
          <w:rFonts w:ascii="Arial" w:hAnsi="Arial" w:cs="Arial"/>
          <w:b/>
          <w:bCs/>
          <w:snapToGrid w:val="0"/>
        </w:rPr>
        <w:t>Action - Clerk</w:t>
      </w:r>
    </w:p>
    <w:p w14:paraId="56DE17EF" w14:textId="77777777" w:rsidR="00235CDB" w:rsidRDefault="00235CDB" w:rsidP="005E3A68">
      <w:pPr>
        <w:pStyle w:val="NoSpacing"/>
        <w:rPr>
          <w:rFonts w:ascii="Arial" w:hAnsi="Arial" w:cs="Arial"/>
          <w:snapToGrid w:val="0"/>
        </w:rPr>
      </w:pPr>
    </w:p>
    <w:p w14:paraId="756107C6" w14:textId="36040331" w:rsidR="005E3A68" w:rsidRDefault="00235CDB" w:rsidP="005E3A68">
      <w:pPr>
        <w:pStyle w:val="NoSpacing"/>
        <w:rPr>
          <w:rFonts w:ascii="Arial" w:hAnsi="Arial" w:cs="Arial"/>
          <w:b/>
          <w:bCs/>
          <w:snapToGrid w:val="0"/>
          <w:u w:val="single"/>
        </w:rPr>
      </w:pPr>
      <w:r>
        <w:rPr>
          <w:rFonts w:ascii="Arial" w:hAnsi="Arial" w:cs="Arial"/>
          <w:b/>
          <w:bCs/>
          <w:snapToGrid w:val="0"/>
          <w:u w:val="single"/>
        </w:rPr>
        <w:t>10</w:t>
      </w:r>
      <w:r w:rsidR="00BB6B21">
        <w:rPr>
          <w:rFonts w:ascii="Arial" w:hAnsi="Arial" w:cs="Arial"/>
          <w:b/>
          <w:bCs/>
          <w:snapToGrid w:val="0"/>
          <w:u w:val="single"/>
        </w:rPr>
        <w:t>2</w:t>
      </w:r>
      <w:r w:rsidR="005E3A68" w:rsidRPr="00DF3F02">
        <w:rPr>
          <w:rFonts w:ascii="Arial" w:hAnsi="Arial" w:cs="Arial"/>
          <w:b/>
          <w:bCs/>
          <w:snapToGrid w:val="0"/>
          <w:u w:val="single"/>
        </w:rPr>
        <w:t>/2</w:t>
      </w:r>
      <w:r w:rsidR="005E3A68">
        <w:rPr>
          <w:rFonts w:ascii="Arial" w:hAnsi="Arial" w:cs="Arial"/>
          <w:b/>
          <w:bCs/>
          <w:snapToGrid w:val="0"/>
          <w:u w:val="single"/>
        </w:rPr>
        <w:t>3</w:t>
      </w:r>
      <w:r w:rsidR="005E3A68" w:rsidRPr="00DF3F02">
        <w:rPr>
          <w:rFonts w:ascii="Arial" w:hAnsi="Arial" w:cs="Arial"/>
          <w:b/>
          <w:bCs/>
          <w:snapToGrid w:val="0"/>
          <w:u w:val="single"/>
        </w:rPr>
        <w:tab/>
        <w:t>FINANCE</w:t>
      </w:r>
    </w:p>
    <w:p w14:paraId="1F266928" w14:textId="77777777" w:rsidR="00405EF4" w:rsidRDefault="00405EF4" w:rsidP="005E3A68">
      <w:pPr>
        <w:pStyle w:val="NoSpacing"/>
        <w:rPr>
          <w:rFonts w:ascii="Arial" w:hAnsi="Arial" w:cs="Arial"/>
          <w:b/>
          <w:bCs/>
          <w:snapToGrid w:val="0"/>
          <w:u w:val="single"/>
        </w:rPr>
      </w:pPr>
    </w:p>
    <w:p w14:paraId="6492F8D6" w14:textId="48D461F7" w:rsidR="005E3A68" w:rsidRDefault="005E3A68" w:rsidP="005E3A68">
      <w:pPr>
        <w:pStyle w:val="NoSpacing"/>
        <w:rPr>
          <w:rFonts w:ascii="Arial" w:hAnsi="Arial" w:cs="Arial"/>
          <w:snapToGrid w:val="0"/>
        </w:rPr>
      </w:pPr>
      <w:r w:rsidRPr="00D55F96">
        <w:rPr>
          <w:rFonts w:ascii="Arial" w:hAnsi="Arial" w:cs="Arial"/>
          <w:b/>
          <w:bCs/>
          <w:snapToGrid w:val="0"/>
        </w:rPr>
        <w:t>a.</w:t>
      </w:r>
      <w:r>
        <w:rPr>
          <w:rFonts w:ascii="Arial" w:hAnsi="Arial" w:cs="Arial"/>
          <w:snapToGrid w:val="0"/>
        </w:rPr>
        <w:t xml:space="preserve"> </w:t>
      </w:r>
      <w:r w:rsidRPr="00962DE2">
        <w:rPr>
          <w:rFonts w:ascii="Arial" w:hAnsi="Arial" w:cs="Arial"/>
          <w:snapToGrid w:val="0"/>
        </w:rPr>
        <w:t>The following payment</w:t>
      </w:r>
      <w:r>
        <w:rPr>
          <w:rFonts w:ascii="Arial" w:hAnsi="Arial" w:cs="Arial"/>
          <w:snapToGrid w:val="0"/>
        </w:rPr>
        <w:t>s were noted: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3521"/>
        <w:gridCol w:w="1232"/>
        <w:gridCol w:w="950"/>
        <w:gridCol w:w="1144"/>
      </w:tblGrid>
      <w:tr w:rsidR="00647F8F" w14:paraId="52B04947" w14:textId="77777777" w:rsidTr="00C91DF2">
        <w:tc>
          <w:tcPr>
            <w:tcW w:w="2169" w:type="dxa"/>
            <w:shd w:val="clear" w:color="auto" w:fill="auto"/>
          </w:tcPr>
          <w:p w14:paraId="0B6BC57A" w14:textId="77777777" w:rsidR="00647F8F" w:rsidRPr="00D17AA7" w:rsidRDefault="00647F8F" w:rsidP="00EB0D73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D17AA7">
              <w:rPr>
                <w:rFonts w:ascii="Arial" w:hAnsi="Arial" w:cs="Arial"/>
                <w:b/>
                <w:bCs/>
              </w:rPr>
              <w:t>Paid to:</w:t>
            </w:r>
          </w:p>
        </w:tc>
        <w:tc>
          <w:tcPr>
            <w:tcW w:w="3521" w:type="dxa"/>
            <w:shd w:val="clear" w:color="auto" w:fill="auto"/>
          </w:tcPr>
          <w:p w14:paraId="40839111" w14:textId="77777777" w:rsidR="00647F8F" w:rsidRPr="00D17AA7" w:rsidRDefault="00647F8F" w:rsidP="00EB0D73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D17AA7">
              <w:rPr>
                <w:rFonts w:ascii="Arial" w:hAnsi="Arial" w:cs="Arial"/>
                <w:b/>
                <w:bCs/>
              </w:rPr>
              <w:t>Details:</w:t>
            </w:r>
          </w:p>
        </w:tc>
        <w:tc>
          <w:tcPr>
            <w:tcW w:w="1232" w:type="dxa"/>
            <w:shd w:val="clear" w:color="auto" w:fill="auto"/>
          </w:tcPr>
          <w:p w14:paraId="1261186A" w14:textId="77777777" w:rsidR="00647F8F" w:rsidRPr="00D17AA7" w:rsidRDefault="00647F8F" w:rsidP="00EB0D73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D17AA7">
              <w:rPr>
                <w:rFonts w:ascii="Arial" w:hAnsi="Arial" w:cs="Arial"/>
                <w:b/>
                <w:bCs/>
              </w:rPr>
              <w:t>Net Amount</w:t>
            </w:r>
          </w:p>
        </w:tc>
        <w:tc>
          <w:tcPr>
            <w:tcW w:w="950" w:type="dxa"/>
            <w:shd w:val="clear" w:color="auto" w:fill="auto"/>
          </w:tcPr>
          <w:p w14:paraId="31F248D1" w14:textId="77777777" w:rsidR="00647F8F" w:rsidRPr="00D17AA7" w:rsidRDefault="00647F8F" w:rsidP="00EB0D73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D17AA7">
              <w:rPr>
                <w:rFonts w:ascii="Arial" w:hAnsi="Arial" w:cs="Arial"/>
                <w:b/>
                <w:bCs/>
              </w:rPr>
              <w:t>VAT</w:t>
            </w:r>
          </w:p>
        </w:tc>
        <w:tc>
          <w:tcPr>
            <w:tcW w:w="1144" w:type="dxa"/>
            <w:shd w:val="clear" w:color="auto" w:fill="auto"/>
          </w:tcPr>
          <w:p w14:paraId="36E03725" w14:textId="20D9F6BD" w:rsidR="0098065A" w:rsidRPr="00D17AA7" w:rsidRDefault="00647F8F" w:rsidP="00EB0D73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D17AA7">
              <w:rPr>
                <w:rFonts w:ascii="Arial" w:hAnsi="Arial" w:cs="Arial"/>
                <w:b/>
                <w:bCs/>
              </w:rPr>
              <w:t>Total Paid</w:t>
            </w:r>
          </w:p>
        </w:tc>
      </w:tr>
      <w:tr w:rsidR="00647F8F" w14:paraId="705024C9" w14:textId="77777777" w:rsidTr="00C91DF2">
        <w:tc>
          <w:tcPr>
            <w:tcW w:w="2169" w:type="dxa"/>
            <w:shd w:val="clear" w:color="auto" w:fill="auto"/>
          </w:tcPr>
          <w:p w14:paraId="4FF80388" w14:textId="77777777" w:rsidR="00647F8F" w:rsidRPr="00EB0D73" w:rsidRDefault="00647F8F" w:rsidP="00EB0D73">
            <w:pPr>
              <w:pStyle w:val="NoSpacing"/>
              <w:rPr>
                <w:rFonts w:ascii="Arial" w:hAnsi="Arial" w:cs="Arial"/>
                <w:bCs/>
              </w:rPr>
            </w:pPr>
            <w:r w:rsidRPr="00EB0D73">
              <w:rPr>
                <w:rFonts w:ascii="Arial" w:hAnsi="Arial" w:cs="Arial"/>
                <w:bCs/>
              </w:rPr>
              <w:t>HP Instant Ink</w:t>
            </w:r>
          </w:p>
        </w:tc>
        <w:tc>
          <w:tcPr>
            <w:tcW w:w="3521" w:type="dxa"/>
            <w:shd w:val="clear" w:color="auto" w:fill="auto"/>
          </w:tcPr>
          <w:p w14:paraId="78AC50F8" w14:textId="178BA94A" w:rsidR="00647F8F" w:rsidRPr="00EB0D73" w:rsidRDefault="00647F8F" w:rsidP="00EB0D73">
            <w:pPr>
              <w:pStyle w:val="NoSpacing"/>
              <w:rPr>
                <w:rFonts w:ascii="Arial" w:hAnsi="Arial" w:cs="Arial"/>
                <w:bCs/>
              </w:rPr>
            </w:pPr>
            <w:r w:rsidRPr="00EB0D73">
              <w:rPr>
                <w:rFonts w:ascii="Arial" w:hAnsi="Arial" w:cs="Arial"/>
                <w:bCs/>
              </w:rPr>
              <w:t>Monthly printing contract: 16.</w:t>
            </w:r>
            <w:r w:rsidR="00C91DF2">
              <w:rPr>
                <w:rFonts w:ascii="Arial" w:hAnsi="Arial" w:cs="Arial"/>
                <w:bCs/>
              </w:rPr>
              <w:t>8</w:t>
            </w:r>
            <w:r w:rsidRPr="00EB0D73">
              <w:rPr>
                <w:rFonts w:ascii="Arial" w:hAnsi="Arial" w:cs="Arial"/>
                <w:bCs/>
              </w:rPr>
              <w:t>.23 – 15.</w:t>
            </w:r>
            <w:r w:rsidR="00C91DF2">
              <w:rPr>
                <w:rFonts w:ascii="Arial" w:hAnsi="Arial" w:cs="Arial"/>
                <w:bCs/>
              </w:rPr>
              <w:t>9</w:t>
            </w:r>
            <w:r w:rsidRPr="00EB0D73">
              <w:rPr>
                <w:rFonts w:ascii="Arial" w:hAnsi="Arial" w:cs="Arial"/>
                <w:bCs/>
              </w:rPr>
              <w:t>.23 and 16.</w:t>
            </w:r>
            <w:r w:rsidR="00C91DF2">
              <w:rPr>
                <w:rFonts w:ascii="Arial" w:hAnsi="Arial" w:cs="Arial"/>
                <w:bCs/>
              </w:rPr>
              <w:t>9</w:t>
            </w:r>
            <w:r w:rsidRPr="00EB0D73">
              <w:rPr>
                <w:rFonts w:ascii="Arial" w:hAnsi="Arial" w:cs="Arial"/>
                <w:bCs/>
              </w:rPr>
              <w:t>.23 – 15.</w:t>
            </w:r>
            <w:r w:rsidR="00C91DF2">
              <w:rPr>
                <w:rFonts w:ascii="Arial" w:hAnsi="Arial" w:cs="Arial"/>
                <w:bCs/>
              </w:rPr>
              <w:t>10</w:t>
            </w:r>
            <w:r w:rsidRPr="00EB0D73">
              <w:rPr>
                <w:rFonts w:ascii="Arial" w:hAnsi="Arial" w:cs="Arial"/>
                <w:bCs/>
              </w:rPr>
              <w:t>.23.  Direct Debit payments.</w:t>
            </w:r>
          </w:p>
        </w:tc>
        <w:tc>
          <w:tcPr>
            <w:tcW w:w="1232" w:type="dxa"/>
            <w:shd w:val="clear" w:color="auto" w:fill="auto"/>
          </w:tcPr>
          <w:p w14:paraId="05AB2EC3" w14:textId="77777777" w:rsidR="00647F8F" w:rsidRPr="00EB0D73" w:rsidRDefault="00647F8F" w:rsidP="00EB0D73">
            <w:pPr>
              <w:pStyle w:val="NoSpacing"/>
              <w:rPr>
                <w:rFonts w:ascii="Arial" w:hAnsi="Arial" w:cs="Arial"/>
                <w:bCs/>
              </w:rPr>
            </w:pPr>
            <w:r w:rsidRPr="00EB0D73">
              <w:rPr>
                <w:rFonts w:ascii="Arial" w:hAnsi="Arial" w:cs="Arial"/>
                <w:bCs/>
              </w:rPr>
              <w:t>£3.74</w:t>
            </w:r>
          </w:p>
          <w:p w14:paraId="132D9B46" w14:textId="77777777" w:rsidR="00647F8F" w:rsidRPr="00EB0D73" w:rsidRDefault="00647F8F" w:rsidP="00EB0D73">
            <w:pPr>
              <w:pStyle w:val="NoSpacing"/>
              <w:rPr>
                <w:rFonts w:ascii="Arial" w:hAnsi="Arial" w:cs="Arial"/>
                <w:bCs/>
              </w:rPr>
            </w:pPr>
            <w:r w:rsidRPr="00EB0D73">
              <w:rPr>
                <w:rFonts w:ascii="Arial" w:hAnsi="Arial" w:cs="Arial"/>
                <w:bCs/>
              </w:rPr>
              <w:t>£3.74</w:t>
            </w:r>
          </w:p>
        </w:tc>
        <w:tc>
          <w:tcPr>
            <w:tcW w:w="950" w:type="dxa"/>
            <w:shd w:val="clear" w:color="auto" w:fill="auto"/>
          </w:tcPr>
          <w:p w14:paraId="57AA9B41" w14:textId="77777777" w:rsidR="00647F8F" w:rsidRPr="00EB0D73" w:rsidRDefault="00647F8F" w:rsidP="00EB0D73">
            <w:pPr>
              <w:pStyle w:val="NoSpacing"/>
              <w:rPr>
                <w:rFonts w:ascii="Arial" w:hAnsi="Arial" w:cs="Arial"/>
                <w:bCs/>
              </w:rPr>
            </w:pPr>
            <w:r w:rsidRPr="00EB0D73">
              <w:rPr>
                <w:rFonts w:ascii="Arial" w:hAnsi="Arial" w:cs="Arial"/>
                <w:bCs/>
              </w:rPr>
              <w:t>£0.75</w:t>
            </w:r>
          </w:p>
          <w:p w14:paraId="4712E9C0" w14:textId="77777777" w:rsidR="00647F8F" w:rsidRPr="00EB0D73" w:rsidRDefault="00647F8F" w:rsidP="00EB0D73">
            <w:pPr>
              <w:pStyle w:val="NoSpacing"/>
              <w:rPr>
                <w:rFonts w:ascii="Arial" w:hAnsi="Arial" w:cs="Arial"/>
                <w:bCs/>
              </w:rPr>
            </w:pPr>
            <w:r w:rsidRPr="00EB0D73">
              <w:rPr>
                <w:rFonts w:ascii="Arial" w:hAnsi="Arial" w:cs="Arial"/>
                <w:bCs/>
              </w:rPr>
              <w:t>£0.75</w:t>
            </w:r>
          </w:p>
        </w:tc>
        <w:tc>
          <w:tcPr>
            <w:tcW w:w="1144" w:type="dxa"/>
            <w:shd w:val="clear" w:color="auto" w:fill="auto"/>
          </w:tcPr>
          <w:p w14:paraId="3B9E3C1F" w14:textId="77777777" w:rsidR="00647F8F" w:rsidRPr="00EB0D73" w:rsidRDefault="00647F8F" w:rsidP="00EB0D73">
            <w:pPr>
              <w:pStyle w:val="NoSpacing"/>
              <w:rPr>
                <w:rFonts w:ascii="Arial" w:hAnsi="Arial" w:cs="Arial"/>
                <w:bCs/>
              </w:rPr>
            </w:pPr>
            <w:r w:rsidRPr="00EB0D73">
              <w:rPr>
                <w:rFonts w:ascii="Arial" w:hAnsi="Arial" w:cs="Arial"/>
                <w:bCs/>
              </w:rPr>
              <w:t>£4.49</w:t>
            </w:r>
          </w:p>
          <w:p w14:paraId="40755524" w14:textId="77777777" w:rsidR="00647F8F" w:rsidRPr="00EB0D73" w:rsidRDefault="00647F8F" w:rsidP="00EB0D73">
            <w:pPr>
              <w:pStyle w:val="NoSpacing"/>
              <w:rPr>
                <w:rFonts w:ascii="Arial" w:hAnsi="Arial" w:cs="Arial"/>
                <w:bCs/>
              </w:rPr>
            </w:pPr>
            <w:r w:rsidRPr="00EB0D73">
              <w:rPr>
                <w:rFonts w:ascii="Arial" w:hAnsi="Arial" w:cs="Arial"/>
                <w:bCs/>
              </w:rPr>
              <w:t>£4.49</w:t>
            </w:r>
          </w:p>
        </w:tc>
      </w:tr>
      <w:tr w:rsidR="00647F8F" w14:paraId="5D91B79A" w14:textId="77777777" w:rsidTr="00C91DF2">
        <w:tc>
          <w:tcPr>
            <w:tcW w:w="2169" w:type="dxa"/>
            <w:shd w:val="clear" w:color="auto" w:fill="auto"/>
          </w:tcPr>
          <w:p w14:paraId="4DA023A3" w14:textId="2A947BD5" w:rsidR="00647F8F" w:rsidRPr="00EB0D73" w:rsidRDefault="00647F8F" w:rsidP="00EB0D73">
            <w:pPr>
              <w:pStyle w:val="NoSpacing"/>
              <w:rPr>
                <w:rFonts w:ascii="Arial" w:hAnsi="Arial" w:cs="Arial"/>
                <w:bCs/>
              </w:rPr>
            </w:pPr>
            <w:r w:rsidRPr="00EB0D73">
              <w:rPr>
                <w:rFonts w:ascii="Arial" w:hAnsi="Arial" w:cs="Arial"/>
                <w:bCs/>
              </w:rPr>
              <w:t xml:space="preserve">Mrs </w:t>
            </w:r>
            <w:r w:rsidR="00C91DF2">
              <w:rPr>
                <w:rFonts w:ascii="Arial" w:hAnsi="Arial" w:cs="Arial"/>
                <w:bCs/>
              </w:rPr>
              <w:t>S Sindrey</w:t>
            </w:r>
          </w:p>
        </w:tc>
        <w:tc>
          <w:tcPr>
            <w:tcW w:w="3521" w:type="dxa"/>
            <w:shd w:val="clear" w:color="auto" w:fill="auto"/>
          </w:tcPr>
          <w:p w14:paraId="1383FE5B" w14:textId="158BB5DC" w:rsidR="00647F8F" w:rsidRPr="00EB0D73" w:rsidRDefault="00C91DF2" w:rsidP="00EB0D73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Annual Parish meeting refreshments</w:t>
            </w:r>
          </w:p>
        </w:tc>
        <w:tc>
          <w:tcPr>
            <w:tcW w:w="1232" w:type="dxa"/>
            <w:shd w:val="clear" w:color="auto" w:fill="auto"/>
          </w:tcPr>
          <w:p w14:paraId="49C1B03D" w14:textId="49F19298" w:rsidR="00647F8F" w:rsidRPr="00EB0D73" w:rsidRDefault="00647F8F" w:rsidP="00EB0D73">
            <w:pPr>
              <w:pStyle w:val="NoSpacing"/>
              <w:rPr>
                <w:rFonts w:ascii="Arial" w:hAnsi="Arial" w:cs="Arial"/>
                <w:bCs/>
              </w:rPr>
            </w:pPr>
            <w:r w:rsidRPr="00EB0D73">
              <w:rPr>
                <w:rFonts w:ascii="Arial" w:hAnsi="Arial" w:cs="Arial"/>
                <w:bCs/>
              </w:rPr>
              <w:t>£</w:t>
            </w:r>
            <w:r w:rsidR="00C91DF2">
              <w:rPr>
                <w:rFonts w:ascii="Arial" w:hAnsi="Arial" w:cs="Arial"/>
                <w:bCs/>
              </w:rPr>
              <w:t>30.00</w:t>
            </w:r>
          </w:p>
        </w:tc>
        <w:tc>
          <w:tcPr>
            <w:tcW w:w="950" w:type="dxa"/>
            <w:shd w:val="clear" w:color="auto" w:fill="auto"/>
          </w:tcPr>
          <w:p w14:paraId="2693036E" w14:textId="77777777" w:rsidR="00647F8F" w:rsidRPr="00EB0D73" w:rsidRDefault="00647F8F" w:rsidP="00EB0D73">
            <w:pPr>
              <w:pStyle w:val="NoSpacing"/>
              <w:rPr>
                <w:rFonts w:ascii="Arial" w:hAnsi="Arial" w:cs="Arial"/>
                <w:bCs/>
              </w:rPr>
            </w:pPr>
            <w:r w:rsidRPr="00EB0D73"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144" w:type="dxa"/>
            <w:shd w:val="clear" w:color="auto" w:fill="auto"/>
          </w:tcPr>
          <w:p w14:paraId="70F762AF" w14:textId="491DADB4" w:rsidR="00647F8F" w:rsidRPr="00EB0D73" w:rsidRDefault="00647F8F" w:rsidP="00EB0D73">
            <w:pPr>
              <w:pStyle w:val="NoSpacing"/>
              <w:rPr>
                <w:rFonts w:ascii="Arial" w:hAnsi="Arial" w:cs="Arial"/>
                <w:bCs/>
              </w:rPr>
            </w:pPr>
            <w:r w:rsidRPr="00EB0D73">
              <w:rPr>
                <w:rFonts w:ascii="Arial" w:hAnsi="Arial" w:cs="Arial"/>
                <w:bCs/>
              </w:rPr>
              <w:t>£</w:t>
            </w:r>
            <w:r w:rsidR="00C91DF2">
              <w:rPr>
                <w:rFonts w:ascii="Arial" w:hAnsi="Arial" w:cs="Arial"/>
                <w:bCs/>
              </w:rPr>
              <w:t>30.00</w:t>
            </w:r>
          </w:p>
        </w:tc>
      </w:tr>
    </w:tbl>
    <w:p w14:paraId="68D69700" w14:textId="77777777" w:rsidR="00647F8F" w:rsidRDefault="00647F8F" w:rsidP="005E3A68">
      <w:pPr>
        <w:pStyle w:val="NoSpacing"/>
        <w:rPr>
          <w:rFonts w:ascii="Arial" w:hAnsi="Arial" w:cs="Arial"/>
          <w:snapToGrid w:val="0"/>
        </w:rPr>
      </w:pPr>
    </w:p>
    <w:p w14:paraId="378C2F0B" w14:textId="77777777" w:rsidR="0023451A" w:rsidRDefault="0023451A" w:rsidP="005E3A68">
      <w:pPr>
        <w:pStyle w:val="NoSpacing"/>
        <w:rPr>
          <w:rFonts w:ascii="Arial" w:hAnsi="Arial" w:cs="Arial"/>
          <w:b/>
          <w:bCs/>
          <w:snapToGrid w:val="0"/>
        </w:rPr>
      </w:pPr>
    </w:p>
    <w:p w14:paraId="3FA7F49A" w14:textId="77777777" w:rsidR="0023451A" w:rsidRDefault="0023451A" w:rsidP="005E3A68">
      <w:pPr>
        <w:pStyle w:val="NoSpacing"/>
        <w:rPr>
          <w:rFonts w:ascii="Arial" w:hAnsi="Arial" w:cs="Arial"/>
          <w:b/>
          <w:bCs/>
          <w:snapToGrid w:val="0"/>
        </w:rPr>
      </w:pPr>
    </w:p>
    <w:p w14:paraId="4FBF5C57" w14:textId="77777777" w:rsidR="0023451A" w:rsidRDefault="0023451A" w:rsidP="005E3A68">
      <w:pPr>
        <w:pStyle w:val="NoSpacing"/>
        <w:rPr>
          <w:rFonts w:ascii="Arial" w:hAnsi="Arial" w:cs="Arial"/>
          <w:b/>
          <w:bCs/>
          <w:snapToGrid w:val="0"/>
        </w:rPr>
      </w:pPr>
    </w:p>
    <w:p w14:paraId="55F4DC78" w14:textId="77777777" w:rsidR="0023451A" w:rsidRDefault="0023451A" w:rsidP="005E3A68">
      <w:pPr>
        <w:pStyle w:val="NoSpacing"/>
        <w:rPr>
          <w:rFonts w:ascii="Arial" w:hAnsi="Arial" w:cs="Arial"/>
          <w:b/>
          <w:bCs/>
          <w:snapToGrid w:val="0"/>
        </w:rPr>
      </w:pPr>
    </w:p>
    <w:p w14:paraId="72DA7721" w14:textId="77777777" w:rsidR="0023451A" w:rsidRDefault="0023451A" w:rsidP="005E3A68">
      <w:pPr>
        <w:pStyle w:val="NoSpacing"/>
        <w:rPr>
          <w:rFonts w:ascii="Arial" w:hAnsi="Arial" w:cs="Arial"/>
          <w:b/>
          <w:bCs/>
          <w:snapToGrid w:val="0"/>
        </w:rPr>
      </w:pPr>
    </w:p>
    <w:p w14:paraId="580D6365" w14:textId="77777777" w:rsidR="0023451A" w:rsidRDefault="0023451A" w:rsidP="005E3A68">
      <w:pPr>
        <w:pStyle w:val="NoSpacing"/>
        <w:rPr>
          <w:rFonts w:ascii="Arial" w:hAnsi="Arial" w:cs="Arial"/>
          <w:b/>
          <w:bCs/>
          <w:snapToGrid w:val="0"/>
        </w:rPr>
      </w:pPr>
    </w:p>
    <w:p w14:paraId="1A549394" w14:textId="42191A29" w:rsidR="00641158" w:rsidRDefault="00641158" w:rsidP="005E3A68">
      <w:pPr>
        <w:pStyle w:val="NoSpacing"/>
        <w:rPr>
          <w:rFonts w:ascii="Arial" w:hAnsi="Arial" w:cs="Arial"/>
          <w:snapToGrid w:val="0"/>
        </w:rPr>
      </w:pPr>
      <w:r w:rsidRPr="00641158">
        <w:rPr>
          <w:rFonts w:ascii="Arial" w:hAnsi="Arial" w:cs="Arial"/>
          <w:b/>
          <w:bCs/>
          <w:snapToGrid w:val="0"/>
        </w:rPr>
        <w:lastRenderedPageBreak/>
        <w:t>b.</w:t>
      </w:r>
      <w:r>
        <w:rPr>
          <w:rFonts w:ascii="Arial" w:hAnsi="Arial" w:cs="Arial"/>
          <w:snapToGrid w:val="0"/>
        </w:rPr>
        <w:t xml:space="preserve"> Accounts outlined below were approved for payment: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1"/>
        <w:gridCol w:w="3588"/>
        <w:gridCol w:w="1221"/>
        <w:gridCol w:w="940"/>
        <w:gridCol w:w="1136"/>
      </w:tblGrid>
      <w:tr w:rsidR="008C5E28" w:rsidRPr="00D17AA7" w14:paraId="7A8251CF" w14:textId="77777777" w:rsidTr="0023451A">
        <w:tc>
          <w:tcPr>
            <w:tcW w:w="2131" w:type="dxa"/>
            <w:shd w:val="clear" w:color="auto" w:fill="auto"/>
          </w:tcPr>
          <w:p w14:paraId="654E9390" w14:textId="77777777" w:rsidR="00B350E0" w:rsidRPr="00D17AA7" w:rsidRDefault="00B350E0" w:rsidP="00A27995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D17AA7">
              <w:rPr>
                <w:rFonts w:ascii="Arial" w:hAnsi="Arial" w:cs="Arial"/>
                <w:b/>
                <w:bCs/>
              </w:rPr>
              <w:t>Paid to:</w:t>
            </w:r>
          </w:p>
        </w:tc>
        <w:tc>
          <w:tcPr>
            <w:tcW w:w="3588" w:type="dxa"/>
            <w:shd w:val="clear" w:color="auto" w:fill="auto"/>
          </w:tcPr>
          <w:p w14:paraId="127FD66E" w14:textId="77777777" w:rsidR="00B350E0" w:rsidRPr="00D17AA7" w:rsidRDefault="00B350E0" w:rsidP="00A27995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D17AA7">
              <w:rPr>
                <w:rFonts w:ascii="Arial" w:hAnsi="Arial" w:cs="Arial"/>
                <w:b/>
                <w:bCs/>
              </w:rPr>
              <w:t>Details:</w:t>
            </w:r>
          </w:p>
        </w:tc>
        <w:tc>
          <w:tcPr>
            <w:tcW w:w="1221" w:type="dxa"/>
            <w:shd w:val="clear" w:color="auto" w:fill="auto"/>
          </w:tcPr>
          <w:p w14:paraId="4D51E8A4" w14:textId="77777777" w:rsidR="00B350E0" w:rsidRPr="00D17AA7" w:rsidRDefault="00B350E0" w:rsidP="00A27995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D17AA7">
              <w:rPr>
                <w:rFonts w:ascii="Arial" w:hAnsi="Arial" w:cs="Arial"/>
                <w:b/>
                <w:bCs/>
              </w:rPr>
              <w:t>Net Amount</w:t>
            </w:r>
          </w:p>
        </w:tc>
        <w:tc>
          <w:tcPr>
            <w:tcW w:w="940" w:type="dxa"/>
            <w:shd w:val="clear" w:color="auto" w:fill="auto"/>
          </w:tcPr>
          <w:p w14:paraId="5A56BBA3" w14:textId="77777777" w:rsidR="00B350E0" w:rsidRPr="00D17AA7" w:rsidRDefault="00B350E0" w:rsidP="00A27995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D17AA7">
              <w:rPr>
                <w:rFonts w:ascii="Arial" w:hAnsi="Arial" w:cs="Arial"/>
                <w:b/>
                <w:bCs/>
              </w:rPr>
              <w:t>VAT</w:t>
            </w:r>
          </w:p>
        </w:tc>
        <w:tc>
          <w:tcPr>
            <w:tcW w:w="1136" w:type="dxa"/>
            <w:shd w:val="clear" w:color="auto" w:fill="auto"/>
          </w:tcPr>
          <w:p w14:paraId="4C6930CF" w14:textId="77777777" w:rsidR="00B350E0" w:rsidRPr="00D17AA7" w:rsidRDefault="00B350E0" w:rsidP="00A27995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D17AA7">
              <w:rPr>
                <w:rFonts w:ascii="Arial" w:hAnsi="Arial" w:cs="Arial"/>
                <w:b/>
                <w:bCs/>
              </w:rPr>
              <w:t>Total Paid</w:t>
            </w:r>
          </w:p>
        </w:tc>
      </w:tr>
      <w:tr w:rsidR="008C5E28" w:rsidRPr="00EB0D73" w14:paraId="3A83D73A" w14:textId="77777777" w:rsidTr="0023451A">
        <w:tc>
          <w:tcPr>
            <w:tcW w:w="2131" w:type="dxa"/>
            <w:shd w:val="clear" w:color="auto" w:fill="auto"/>
          </w:tcPr>
          <w:p w14:paraId="74895F84" w14:textId="24AF8BC2" w:rsidR="00B350E0" w:rsidRPr="00EB0D73" w:rsidRDefault="005E26E6" w:rsidP="00A27995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Clerks Salary &amp; expenses</w:t>
            </w:r>
          </w:p>
        </w:tc>
        <w:tc>
          <w:tcPr>
            <w:tcW w:w="3588" w:type="dxa"/>
            <w:shd w:val="clear" w:color="auto" w:fill="auto"/>
          </w:tcPr>
          <w:p w14:paraId="55224BC1" w14:textId="21769CFF" w:rsidR="00B350E0" w:rsidRPr="00EB0D73" w:rsidRDefault="007215DB" w:rsidP="00A27995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Period covered 1 </w:t>
            </w:r>
            <w:r w:rsidR="00C91DF2">
              <w:rPr>
                <w:rFonts w:ascii="Arial" w:hAnsi="Arial" w:cs="Arial"/>
                <w:bCs/>
              </w:rPr>
              <w:t xml:space="preserve">September – 31 October </w:t>
            </w:r>
            <w:r>
              <w:rPr>
                <w:rFonts w:ascii="Arial" w:hAnsi="Arial" w:cs="Arial"/>
                <w:bCs/>
              </w:rPr>
              <w:t>2023</w:t>
            </w:r>
          </w:p>
        </w:tc>
        <w:tc>
          <w:tcPr>
            <w:tcW w:w="1221" w:type="dxa"/>
            <w:shd w:val="clear" w:color="auto" w:fill="auto"/>
          </w:tcPr>
          <w:p w14:paraId="4C4C4647" w14:textId="5E9AEC13" w:rsidR="00B350E0" w:rsidRPr="00EB0D73" w:rsidRDefault="00B350E0" w:rsidP="00A27995">
            <w:pPr>
              <w:pStyle w:val="NoSpacing"/>
              <w:rPr>
                <w:rFonts w:ascii="Arial" w:hAnsi="Arial" w:cs="Arial"/>
                <w:bCs/>
              </w:rPr>
            </w:pPr>
            <w:r w:rsidRPr="00EB0D73">
              <w:rPr>
                <w:rFonts w:ascii="Arial" w:hAnsi="Arial" w:cs="Arial"/>
                <w:bCs/>
              </w:rPr>
              <w:t>£</w:t>
            </w:r>
            <w:r w:rsidR="00FF75C4">
              <w:rPr>
                <w:rFonts w:ascii="Arial" w:hAnsi="Arial" w:cs="Arial"/>
                <w:bCs/>
              </w:rPr>
              <w:t>4</w:t>
            </w:r>
            <w:r w:rsidR="00B16DE2">
              <w:rPr>
                <w:rFonts w:ascii="Arial" w:hAnsi="Arial" w:cs="Arial"/>
                <w:bCs/>
              </w:rPr>
              <w:t>72.90</w:t>
            </w:r>
          </w:p>
        </w:tc>
        <w:tc>
          <w:tcPr>
            <w:tcW w:w="940" w:type="dxa"/>
            <w:shd w:val="clear" w:color="auto" w:fill="auto"/>
          </w:tcPr>
          <w:p w14:paraId="5EE3CD82" w14:textId="61C6EB68" w:rsidR="00B350E0" w:rsidRPr="00EB0D73" w:rsidRDefault="00FF75C4" w:rsidP="00A27995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136" w:type="dxa"/>
            <w:shd w:val="clear" w:color="auto" w:fill="auto"/>
          </w:tcPr>
          <w:p w14:paraId="6611234B" w14:textId="3FF92FBC" w:rsidR="00B350E0" w:rsidRPr="00EB0D73" w:rsidRDefault="00B350E0" w:rsidP="00A27995">
            <w:pPr>
              <w:pStyle w:val="NoSpacing"/>
              <w:rPr>
                <w:rFonts w:ascii="Arial" w:hAnsi="Arial" w:cs="Arial"/>
                <w:bCs/>
              </w:rPr>
            </w:pPr>
            <w:r w:rsidRPr="00EB0D73">
              <w:rPr>
                <w:rFonts w:ascii="Arial" w:hAnsi="Arial" w:cs="Arial"/>
                <w:bCs/>
              </w:rPr>
              <w:t>£4</w:t>
            </w:r>
            <w:r w:rsidR="00B16DE2">
              <w:rPr>
                <w:rFonts w:ascii="Arial" w:hAnsi="Arial" w:cs="Arial"/>
                <w:bCs/>
              </w:rPr>
              <w:t>72.90</w:t>
            </w:r>
          </w:p>
        </w:tc>
      </w:tr>
      <w:tr w:rsidR="008C5E28" w:rsidRPr="00EB0D73" w14:paraId="3EC1EB84" w14:textId="77777777" w:rsidTr="0023451A">
        <w:tc>
          <w:tcPr>
            <w:tcW w:w="2131" w:type="dxa"/>
            <w:shd w:val="clear" w:color="auto" w:fill="auto"/>
          </w:tcPr>
          <w:p w14:paraId="6EE4A3E2" w14:textId="76394275" w:rsidR="00B350E0" w:rsidRPr="00EB0D73" w:rsidRDefault="00FF75C4" w:rsidP="00A27995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HMRC</w:t>
            </w:r>
          </w:p>
        </w:tc>
        <w:tc>
          <w:tcPr>
            <w:tcW w:w="3588" w:type="dxa"/>
            <w:shd w:val="clear" w:color="auto" w:fill="auto"/>
          </w:tcPr>
          <w:p w14:paraId="547010CF" w14:textId="31C3DD8D" w:rsidR="00B350E0" w:rsidRPr="00EB0D73" w:rsidRDefault="00FF75C4" w:rsidP="00A27995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PAYE for the period</w:t>
            </w:r>
            <w:r w:rsidR="00345C61">
              <w:rPr>
                <w:rFonts w:ascii="Arial" w:hAnsi="Arial" w:cs="Arial"/>
                <w:bCs/>
              </w:rPr>
              <w:t xml:space="preserve"> 6.</w:t>
            </w:r>
            <w:r w:rsidR="00B16DE2">
              <w:rPr>
                <w:rFonts w:ascii="Arial" w:hAnsi="Arial" w:cs="Arial"/>
                <w:bCs/>
              </w:rPr>
              <w:t>9</w:t>
            </w:r>
            <w:r w:rsidR="00345C61">
              <w:rPr>
                <w:rFonts w:ascii="Arial" w:hAnsi="Arial" w:cs="Arial"/>
                <w:bCs/>
              </w:rPr>
              <w:t>.23 – 5.</w:t>
            </w:r>
            <w:r w:rsidR="00B16DE2">
              <w:rPr>
                <w:rFonts w:ascii="Arial" w:hAnsi="Arial" w:cs="Arial"/>
                <w:bCs/>
              </w:rPr>
              <w:t>11</w:t>
            </w:r>
            <w:r w:rsidR="00345C61">
              <w:rPr>
                <w:rFonts w:ascii="Arial" w:hAnsi="Arial" w:cs="Arial"/>
                <w:bCs/>
              </w:rPr>
              <w:t>.23</w:t>
            </w:r>
          </w:p>
        </w:tc>
        <w:tc>
          <w:tcPr>
            <w:tcW w:w="1221" w:type="dxa"/>
            <w:shd w:val="clear" w:color="auto" w:fill="auto"/>
          </w:tcPr>
          <w:p w14:paraId="6A41AAD7" w14:textId="604FD32C" w:rsidR="00B350E0" w:rsidRPr="00EB0D73" w:rsidRDefault="00B350E0" w:rsidP="00A27995">
            <w:pPr>
              <w:pStyle w:val="NoSpacing"/>
              <w:rPr>
                <w:rFonts w:ascii="Arial" w:hAnsi="Arial" w:cs="Arial"/>
                <w:bCs/>
              </w:rPr>
            </w:pPr>
            <w:r w:rsidRPr="00EB0D73">
              <w:rPr>
                <w:rFonts w:ascii="Arial" w:hAnsi="Arial" w:cs="Arial"/>
                <w:bCs/>
              </w:rPr>
              <w:t>£1</w:t>
            </w:r>
            <w:r w:rsidR="00345C61">
              <w:rPr>
                <w:rFonts w:ascii="Arial" w:hAnsi="Arial" w:cs="Arial"/>
                <w:bCs/>
              </w:rPr>
              <w:t>12.</w:t>
            </w:r>
            <w:r w:rsidR="00B16DE2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940" w:type="dxa"/>
            <w:shd w:val="clear" w:color="auto" w:fill="auto"/>
          </w:tcPr>
          <w:p w14:paraId="7443EB8B" w14:textId="77777777" w:rsidR="00B350E0" w:rsidRPr="00EB0D73" w:rsidRDefault="00B350E0" w:rsidP="00A27995">
            <w:pPr>
              <w:pStyle w:val="NoSpacing"/>
              <w:rPr>
                <w:rFonts w:ascii="Arial" w:hAnsi="Arial" w:cs="Arial"/>
                <w:bCs/>
              </w:rPr>
            </w:pPr>
            <w:r w:rsidRPr="00EB0D73"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136" w:type="dxa"/>
            <w:shd w:val="clear" w:color="auto" w:fill="auto"/>
          </w:tcPr>
          <w:p w14:paraId="6CB033D9" w14:textId="69FCEE5B" w:rsidR="00B350E0" w:rsidRPr="00EB0D73" w:rsidRDefault="00B350E0" w:rsidP="00A27995">
            <w:pPr>
              <w:pStyle w:val="NoSpacing"/>
              <w:rPr>
                <w:rFonts w:ascii="Arial" w:hAnsi="Arial" w:cs="Arial"/>
                <w:bCs/>
              </w:rPr>
            </w:pPr>
            <w:r w:rsidRPr="00EB0D73">
              <w:rPr>
                <w:rFonts w:ascii="Arial" w:hAnsi="Arial" w:cs="Arial"/>
                <w:bCs/>
              </w:rPr>
              <w:t>£1</w:t>
            </w:r>
            <w:r w:rsidR="00345C61">
              <w:rPr>
                <w:rFonts w:ascii="Arial" w:hAnsi="Arial" w:cs="Arial"/>
                <w:bCs/>
              </w:rPr>
              <w:t>12.</w:t>
            </w:r>
            <w:r w:rsidR="00B16DE2">
              <w:rPr>
                <w:rFonts w:ascii="Arial" w:hAnsi="Arial" w:cs="Arial"/>
                <w:bCs/>
              </w:rPr>
              <w:t>20</w:t>
            </w:r>
          </w:p>
        </w:tc>
      </w:tr>
      <w:tr w:rsidR="008C5E28" w:rsidRPr="00EB0D73" w14:paraId="02730500" w14:textId="77777777" w:rsidTr="0023451A">
        <w:tc>
          <w:tcPr>
            <w:tcW w:w="2131" w:type="dxa"/>
            <w:shd w:val="clear" w:color="auto" w:fill="auto"/>
          </w:tcPr>
          <w:p w14:paraId="3074FF25" w14:textId="50344F21" w:rsidR="00B350E0" w:rsidRPr="00EB0D73" w:rsidRDefault="00B33AA8" w:rsidP="00A27995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SVS Garden Services</w:t>
            </w:r>
          </w:p>
        </w:tc>
        <w:tc>
          <w:tcPr>
            <w:tcW w:w="3588" w:type="dxa"/>
            <w:shd w:val="clear" w:color="auto" w:fill="auto"/>
          </w:tcPr>
          <w:p w14:paraId="136D0044" w14:textId="24DEB8B8" w:rsidR="00B350E0" w:rsidRPr="00EB0D73" w:rsidRDefault="00A80456" w:rsidP="00A27995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Grass cutting at Ingestre Community Garden </w:t>
            </w:r>
            <w:r w:rsidR="00E13B27">
              <w:rPr>
                <w:rFonts w:ascii="Arial" w:hAnsi="Arial" w:cs="Arial"/>
                <w:bCs/>
              </w:rPr>
              <w:t>19</w:t>
            </w:r>
            <w:r>
              <w:rPr>
                <w:rFonts w:ascii="Arial" w:hAnsi="Arial" w:cs="Arial"/>
                <w:bCs/>
              </w:rPr>
              <w:t xml:space="preserve"> &amp; </w:t>
            </w:r>
            <w:r w:rsidR="00E13B27">
              <w:rPr>
                <w:rFonts w:ascii="Arial" w:hAnsi="Arial" w:cs="Arial"/>
                <w:bCs/>
              </w:rPr>
              <w:t>29</w:t>
            </w:r>
            <w:r>
              <w:rPr>
                <w:rFonts w:ascii="Arial" w:hAnsi="Arial" w:cs="Arial"/>
                <w:bCs/>
              </w:rPr>
              <w:t>.</w:t>
            </w:r>
            <w:r w:rsidR="00E13B27">
              <w:rPr>
                <w:rFonts w:ascii="Arial" w:hAnsi="Arial" w:cs="Arial"/>
                <w:bCs/>
              </w:rPr>
              <w:t>9</w:t>
            </w:r>
            <w:r>
              <w:rPr>
                <w:rFonts w:ascii="Arial" w:hAnsi="Arial" w:cs="Arial"/>
                <w:bCs/>
              </w:rPr>
              <w:t>.23,</w:t>
            </w:r>
            <w:r w:rsidR="00E13B27">
              <w:rPr>
                <w:rFonts w:ascii="Arial" w:hAnsi="Arial" w:cs="Arial"/>
                <w:bCs/>
              </w:rPr>
              <w:t xml:space="preserve"> 11</w:t>
            </w:r>
            <w:r w:rsidR="008C5E28">
              <w:rPr>
                <w:rFonts w:ascii="Arial" w:hAnsi="Arial" w:cs="Arial"/>
                <w:bCs/>
              </w:rPr>
              <w:t xml:space="preserve"> &amp; 2</w:t>
            </w:r>
            <w:r w:rsidR="00E13B27">
              <w:rPr>
                <w:rFonts w:ascii="Arial" w:hAnsi="Arial" w:cs="Arial"/>
                <w:bCs/>
              </w:rPr>
              <w:t>4.10</w:t>
            </w:r>
            <w:r w:rsidR="008C5E28">
              <w:rPr>
                <w:rFonts w:ascii="Arial" w:hAnsi="Arial" w:cs="Arial"/>
                <w:bCs/>
              </w:rPr>
              <w:t xml:space="preserve">.23. </w:t>
            </w:r>
            <w:r w:rsidR="00E13B27">
              <w:rPr>
                <w:rFonts w:ascii="Arial" w:hAnsi="Arial" w:cs="Arial"/>
                <w:bCs/>
              </w:rPr>
              <w:t>8.11</w:t>
            </w:r>
            <w:r w:rsidR="008C5E28">
              <w:rPr>
                <w:rFonts w:ascii="Arial" w:hAnsi="Arial" w:cs="Arial"/>
                <w:bCs/>
              </w:rPr>
              <w:t>.23.</w:t>
            </w:r>
          </w:p>
        </w:tc>
        <w:tc>
          <w:tcPr>
            <w:tcW w:w="1221" w:type="dxa"/>
            <w:shd w:val="clear" w:color="auto" w:fill="auto"/>
          </w:tcPr>
          <w:p w14:paraId="57AFF1AA" w14:textId="3D891404" w:rsidR="00B350E0" w:rsidRPr="00EB0D73" w:rsidRDefault="00B350E0" w:rsidP="00A27995">
            <w:pPr>
              <w:pStyle w:val="NoSpacing"/>
              <w:rPr>
                <w:rFonts w:ascii="Arial" w:hAnsi="Arial" w:cs="Arial"/>
                <w:bCs/>
              </w:rPr>
            </w:pPr>
            <w:r w:rsidRPr="00EB0D73">
              <w:rPr>
                <w:rFonts w:ascii="Arial" w:hAnsi="Arial" w:cs="Arial"/>
                <w:bCs/>
              </w:rPr>
              <w:t>£1</w:t>
            </w:r>
            <w:r w:rsidR="008C5E28">
              <w:rPr>
                <w:rFonts w:ascii="Arial" w:hAnsi="Arial" w:cs="Arial"/>
                <w:bCs/>
              </w:rPr>
              <w:t>50.00</w:t>
            </w:r>
          </w:p>
        </w:tc>
        <w:tc>
          <w:tcPr>
            <w:tcW w:w="940" w:type="dxa"/>
            <w:shd w:val="clear" w:color="auto" w:fill="auto"/>
          </w:tcPr>
          <w:p w14:paraId="13D6F31B" w14:textId="77777777" w:rsidR="00B350E0" w:rsidRPr="00EB0D73" w:rsidRDefault="00B350E0" w:rsidP="00A27995">
            <w:pPr>
              <w:pStyle w:val="NoSpacing"/>
              <w:rPr>
                <w:rFonts w:ascii="Arial" w:hAnsi="Arial" w:cs="Arial"/>
                <w:bCs/>
              </w:rPr>
            </w:pPr>
            <w:r w:rsidRPr="00EB0D73"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136" w:type="dxa"/>
            <w:shd w:val="clear" w:color="auto" w:fill="auto"/>
          </w:tcPr>
          <w:p w14:paraId="38391F50" w14:textId="65199E78" w:rsidR="00B350E0" w:rsidRPr="00EB0D73" w:rsidRDefault="00B350E0" w:rsidP="00A27995">
            <w:pPr>
              <w:pStyle w:val="NoSpacing"/>
              <w:rPr>
                <w:rFonts w:ascii="Arial" w:hAnsi="Arial" w:cs="Arial"/>
                <w:bCs/>
              </w:rPr>
            </w:pPr>
            <w:r w:rsidRPr="00EB0D73">
              <w:rPr>
                <w:rFonts w:ascii="Arial" w:hAnsi="Arial" w:cs="Arial"/>
                <w:bCs/>
              </w:rPr>
              <w:t>£1</w:t>
            </w:r>
            <w:r w:rsidR="008C5E28">
              <w:rPr>
                <w:rFonts w:ascii="Arial" w:hAnsi="Arial" w:cs="Arial"/>
                <w:bCs/>
              </w:rPr>
              <w:t>50.00</w:t>
            </w:r>
          </w:p>
        </w:tc>
      </w:tr>
      <w:tr w:rsidR="008C5E28" w:rsidRPr="00EB0D73" w14:paraId="7C91C150" w14:textId="77777777" w:rsidTr="0023451A">
        <w:tc>
          <w:tcPr>
            <w:tcW w:w="2131" w:type="dxa"/>
            <w:shd w:val="clear" w:color="auto" w:fill="auto"/>
          </w:tcPr>
          <w:p w14:paraId="389642B8" w14:textId="034E9CAA" w:rsidR="008C5E28" w:rsidRDefault="008C5E28" w:rsidP="00A27995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SPCA </w:t>
            </w:r>
          </w:p>
        </w:tc>
        <w:tc>
          <w:tcPr>
            <w:tcW w:w="3588" w:type="dxa"/>
            <w:shd w:val="clear" w:color="auto" w:fill="auto"/>
          </w:tcPr>
          <w:p w14:paraId="778A6255" w14:textId="7FDA8821" w:rsidR="008C5E28" w:rsidRDefault="008C5E28" w:rsidP="00A27995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Training Course – Cllr Fundamentals </w:t>
            </w:r>
            <w:r w:rsidR="00E13B27">
              <w:rPr>
                <w:rFonts w:ascii="Arial" w:hAnsi="Arial" w:cs="Arial"/>
                <w:bCs/>
              </w:rPr>
              <w:t>19.9</w:t>
            </w:r>
            <w:r>
              <w:rPr>
                <w:rFonts w:ascii="Arial" w:hAnsi="Arial" w:cs="Arial"/>
                <w:bCs/>
              </w:rPr>
              <w:t>.2023</w:t>
            </w:r>
          </w:p>
        </w:tc>
        <w:tc>
          <w:tcPr>
            <w:tcW w:w="1221" w:type="dxa"/>
            <w:shd w:val="clear" w:color="auto" w:fill="auto"/>
          </w:tcPr>
          <w:p w14:paraId="12EB60C0" w14:textId="4F28D789" w:rsidR="008C5E28" w:rsidRPr="00EB0D73" w:rsidRDefault="008C5E28" w:rsidP="00A27995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£30.00</w:t>
            </w:r>
          </w:p>
        </w:tc>
        <w:tc>
          <w:tcPr>
            <w:tcW w:w="940" w:type="dxa"/>
            <w:shd w:val="clear" w:color="auto" w:fill="auto"/>
          </w:tcPr>
          <w:p w14:paraId="6AEB619E" w14:textId="4AC93037" w:rsidR="008C5E28" w:rsidRPr="00EB0D73" w:rsidRDefault="008C5E28" w:rsidP="00A27995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£6.00</w:t>
            </w:r>
          </w:p>
        </w:tc>
        <w:tc>
          <w:tcPr>
            <w:tcW w:w="1136" w:type="dxa"/>
            <w:shd w:val="clear" w:color="auto" w:fill="auto"/>
          </w:tcPr>
          <w:p w14:paraId="630CC941" w14:textId="671280F6" w:rsidR="008C5E28" w:rsidRPr="00EB0D73" w:rsidRDefault="008C5E28" w:rsidP="00A27995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£36.00</w:t>
            </w:r>
          </w:p>
        </w:tc>
      </w:tr>
      <w:tr w:rsidR="00E13B27" w:rsidRPr="00EB0D73" w14:paraId="279A9353" w14:textId="77777777" w:rsidTr="0023451A">
        <w:tc>
          <w:tcPr>
            <w:tcW w:w="2131" w:type="dxa"/>
            <w:shd w:val="clear" w:color="auto" w:fill="auto"/>
          </w:tcPr>
          <w:p w14:paraId="037C7AD6" w14:textId="510B1E66" w:rsidR="00E13B27" w:rsidRDefault="002F24DF" w:rsidP="00A27995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Royal British Legion</w:t>
            </w:r>
          </w:p>
        </w:tc>
        <w:tc>
          <w:tcPr>
            <w:tcW w:w="3588" w:type="dxa"/>
            <w:shd w:val="clear" w:color="auto" w:fill="auto"/>
          </w:tcPr>
          <w:p w14:paraId="5981266D" w14:textId="31CF9FD7" w:rsidR="00E13B27" w:rsidRDefault="002F24DF" w:rsidP="00A27995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x C Poppy Wreath</w:t>
            </w:r>
          </w:p>
        </w:tc>
        <w:tc>
          <w:tcPr>
            <w:tcW w:w="1221" w:type="dxa"/>
            <w:shd w:val="clear" w:color="auto" w:fill="auto"/>
          </w:tcPr>
          <w:p w14:paraId="4AAC16C3" w14:textId="142F6644" w:rsidR="00E13B27" w:rsidRDefault="002F24DF" w:rsidP="00A27995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£25.00</w:t>
            </w:r>
          </w:p>
        </w:tc>
        <w:tc>
          <w:tcPr>
            <w:tcW w:w="940" w:type="dxa"/>
            <w:shd w:val="clear" w:color="auto" w:fill="auto"/>
          </w:tcPr>
          <w:p w14:paraId="46F217A6" w14:textId="083BF000" w:rsidR="00E13B27" w:rsidRDefault="002F24DF" w:rsidP="00A27995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136" w:type="dxa"/>
            <w:shd w:val="clear" w:color="auto" w:fill="auto"/>
          </w:tcPr>
          <w:p w14:paraId="508208DB" w14:textId="229C5B0E" w:rsidR="00E13B27" w:rsidRDefault="002F24DF" w:rsidP="00A27995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£25.00</w:t>
            </w:r>
          </w:p>
        </w:tc>
      </w:tr>
      <w:tr w:rsidR="00E13B27" w:rsidRPr="00EB0D73" w14:paraId="7D41DD05" w14:textId="77777777" w:rsidTr="0023451A">
        <w:tc>
          <w:tcPr>
            <w:tcW w:w="2131" w:type="dxa"/>
            <w:shd w:val="clear" w:color="auto" w:fill="auto"/>
          </w:tcPr>
          <w:p w14:paraId="02978D0E" w14:textId="5328C21C" w:rsidR="00E13B27" w:rsidRDefault="002F24DF" w:rsidP="00A27995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Stafford Borough Council</w:t>
            </w:r>
          </w:p>
        </w:tc>
        <w:tc>
          <w:tcPr>
            <w:tcW w:w="3588" w:type="dxa"/>
            <w:shd w:val="clear" w:color="auto" w:fill="auto"/>
          </w:tcPr>
          <w:p w14:paraId="0B0B11DA" w14:textId="66A561EE" w:rsidR="00E13B27" w:rsidRDefault="002F24DF" w:rsidP="00A27995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Uncontested Election fee</w:t>
            </w:r>
            <w:r w:rsidR="00DB1A55">
              <w:rPr>
                <w:rFonts w:ascii="Arial" w:hAnsi="Arial" w:cs="Arial"/>
                <w:bCs/>
              </w:rPr>
              <w:t>s.  Ingestre Parish Council</w:t>
            </w:r>
          </w:p>
        </w:tc>
        <w:tc>
          <w:tcPr>
            <w:tcW w:w="1221" w:type="dxa"/>
            <w:shd w:val="clear" w:color="auto" w:fill="auto"/>
          </w:tcPr>
          <w:p w14:paraId="42B8A1C7" w14:textId="7D2FA44B" w:rsidR="00E13B27" w:rsidRDefault="00DB1A55" w:rsidP="00A27995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£73.54</w:t>
            </w:r>
          </w:p>
        </w:tc>
        <w:tc>
          <w:tcPr>
            <w:tcW w:w="940" w:type="dxa"/>
            <w:shd w:val="clear" w:color="auto" w:fill="auto"/>
          </w:tcPr>
          <w:p w14:paraId="40232800" w14:textId="6B0CC4B2" w:rsidR="00E13B27" w:rsidRDefault="00DB1A55" w:rsidP="00A27995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136" w:type="dxa"/>
            <w:shd w:val="clear" w:color="auto" w:fill="auto"/>
          </w:tcPr>
          <w:p w14:paraId="1FC254F4" w14:textId="5C9212FE" w:rsidR="00E13B27" w:rsidRDefault="00DB1A55" w:rsidP="00A27995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£73.54</w:t>
            </w:r>
          </w:p>
        </w:tc>
      </w:tr>
      <w:tr w:rsidR="00E13B27" w:rsidRPr="00EB0D73" w14:paraId="518C056C" w14:textId="77777777" w:rsidTr="0023451A">
        <w:tc>
          <w:tcPr>
            <w:tcW w:w="2131" w:type="dxa"/>
            <w:shd w:val="clear" w:color="auto" w:fill="auto"/>
          </w:tcPr>
          <w:p w14:paraId="63AC35A3" w14:textId="07E7946D" w:rsidR="00E13B27" w:rsidRDefault="00DB1A55" w:rsidP="00A27995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Stafford Borough Council</w:t>
            </w:r>
          </w:p>
        </w:tc>
        <w:tc>
          <w:tcPr>
            <w:tcW w:w="3588" w:type="dxa"/>
            <w:shd w:val="clear" w:color="auto" w:fill="auto"/>
          </w:tcPr>
          <w:p w14:paraId="60929251" w14:textId="620038F8" w:rsidR="00E13B27" w:rsidRDefault="00DB1A55" w:rsidP="00A27995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Uncontested Election fees.  Tixall Parish Council</w:t>
            </w:r>
          </w:p>
        </w:tc>
        <w:tc>
          <w:tcPr>
            <w:tcW w:w="1221" w:type="dxa"/>
            <w:shd w:val="clear" w:color="auto" w:fill="auto"/>
          </w:tcPr>
          <w:p w14:paraId="7204210A" w14:textId="2AC8903C" w:rsidR="00E13B27" w:rsidRDefault="00DB1A55" w:rsidP="00A27995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</w:t>
            </w:r>
            <w:r w:rsidR="00840AF4">
              <w:rPr>
                <w:rFonts w:ascii="Arial" w:hAnsi="Arial" w:cs="Arial"/>
                <w:bCs/>
              </w:rPr>
              <w:t>87.30</w:t>
            </w:r>
          </w:p>
        </w:tc>
        <w:tc>
          <w:tcPr>
            <w:tcW w:w="940" w:type="dxa"/>
            <w:shd w:val="clear" w:color="auto" w:fill="auto"/>
          </w:tcPr>
          <w:p w14:paraId="237460E4" w14:textId="3394FD21" w:rsidR="00E13B27" w:rsidRDefault="00840AF4" w:rsidP="00A27995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136" w:type="dxa"/>
            <w:shd w:val="clear" w:color="auto" w:fill="auto"/>
          </w:tcPr>
          <w:p w14:paraId="42B5BFCD" w14:textId="1DFBF775" w:rsidR="00E13B27" w:rsidRDefault="00840AF4" w:rsidP="00A27995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£87.30</w:t>
            </w:r>
          </w:p>
        </w:tc>
      </w:tr>
    </w:tbl>
    <w:p w14:paraId="16BB0F8A" w14:textId="77777777" w:rsidR="005E3A68" w:rsidRDefault="005E3A68" w:rsidP="005E3A68">
      <w:pPr>
        <w:pStyle w:val="NoSpacing"/>
        <w:rPr>
          <w:rFonts w:ascii="Arial" w:hAnsi="Arial" w:cs="Arial"/>
          <w:snapToGrid w:val="0"/>
        </w:rPr>
      </w:pPr>
    </w:p>
    <w:p w14:paraId="30B210D2" w14:textId="210BF163" w:rsidR="003727DB" w:rsidRDefault="003727DB" w:rsidP="005E3A68">
      <w:pPr>
        <w:pStyle w:val="NoSpacing"/>
        <w:rPr>
          <w:rFonts w:ascii="Arial" w:hAnsi="Arial" w:cs="Arial"/>
          <w:snapToGrid w:val="0"/>
        </w:rPr>
      </w:pPr>
      <w:r w:rsidRPr="003727DB">
        <w:rPr>
          <w:rFonts w:ascii="Arial" w:hAnsi="Arial" w:cs="Arial"/>
          <w:b/>
          <w:bCs/>
          <w:snapToGrid w:val="0"/>
        </w:rPr>
        <w:t>c.</w:t>
      </w:r>
      <w:r>
        <w:rPr>
          <w:rFonts w:ascii="Arial" w:hAnsi="Arial" w:cs="Arial"/>
          <w:snapToGrid w:val="0"/>
        </w:rPr>
        <w:t xml:space="preserve"> </w:t>
      </w:r>
      <w:r w:rsidR="00840AF4">
        <w:rPr>
          <w:rFonts w:ascii="Arial" w:hAnsi="Arial" w:cs="Arial"/>
          <w:snapToGrid w:val="0"/>
        </w:rPr>
        <w:t>Mid-year Review of Accounts, as carried out by Cllr Lees was noted and accepted.</w:t>
      </w:r>
    </w:p>
    <w:p w14:paraId="205599DB" w14:textId="7E3C27C6" w:rsidR="006800E7" w:rsidRDefault="006800E7" w:rsidP="005E3A68">
      <w:pPr>
        <w:pStyle w:val="NoSpacing"/>
        <w:rPr>
          <w:rFonts w:ascii="Arial" w:hAnsi="Arial" w:cs="Arial"/>
          <w:snapToGrid w:val="0"/>
        </w:rPr>
      </w:pPr>
      <w:r w:rsidRPr="006800E7">
        <w:rPr>
          <w:rFonts w:ascii="Arial" w:hAnsi="Arial" w:cs="Arial"/>
          <w:b/>
          <w:bCs/>
          <w:snapToGrid w:val="0"/>
        </w:rPr>
        <w:t>d.</w:t>
      </w:r>
      <w:r>
        <w:rPr>
          <w:rFonts w:ascii="Arial" w:hAnsi="Arial" w:cs="Arial"/>
          <w:snapToGrid w:val="0"/>
        </w:rPr>
        <w:t xml:space="preserve"> It was resolved to arrange payment to the Canal and River Trust for the works completed to the canal tow path, </w:t>
      </w:r>
      <w:r w:rsidR="00AA1025">
        <w:rPr>
          <w:rFonts w:ascii="Arial" w:hAnsi="Arial" w:cs="Arial"/>
          <w:snapToGrid w:val="0"/>
        </w:rPr>
        <w:t>which</w:t>
      </w:r>
      <w:r>
        <w:rPr>
          <w:rFonts w:ascii="Arial" w:hAnsi="Arial" w:cs="Arial"/>
          <w:snapToGrid w:val="0"/>
        </w:rPr>
        <w:t xml:space="preserve"> have been inspected by Cllr Sindrey, Clerk and Mr Bostock</w:t>
      </w:r>
      <w:r w:rsidR="00AA1025">
        <w:rPr>
          <w:rFonts w:ascii="Arial" w:hAnsi="Arial" w:cs="Arial"/>
          <w:snapToGrid w:val="0"/>
        </w:rPr>
        <w:t xml:space="preserve"> and signed off.  Clerk will arrange payment of £106,000.00 upon receipt of invoice</w:t>
      </w:r>
      <w:r w:rsidR="00500109">
        <w:rPr>
          <w:rFonts w:ascii="Arial" w:hAnsi="Arial" w:cs="Arial"/>
          <w:snapToGrid w:val="0"/>
        </w:rPr>
        <w:t xml:space="preserve"> from the Canal and River Trust.</w:t>
      </w:r>
    </w:p>
    <w:p w14:paraId="5B8AE177" w14:textId="77777777" w:rsidR="005E3A68" w:rsidRDefault="005E3A68" w:rsidP="005E3A68">
      <w:pPr>
        <w:pStyle w:val="NoSpacing"/>
        <w:rPr>
          <w:rFonts w:ascii="Arial" w:hAnsi="Arial" w:cs="Arial"/>
          <w:b/>
          <w:bCs/>
          <w:snapToGrid w:val="0"/>
        </w:rPr>
      </w:pPr>
    </w:p>
    <w:p w14:paraId="25948C7D" w14:textId="0D8BC857" w:rsidR="005E3A68" w:rsidRDefault="00430A89" w:rsidP="005E3A68">
      <w:pPr>
        <w:pStyle w:val="NoSpacing"/>
        <w:rPr>
          <w:rFonts w:ascii="Arial" w:eastAsia="Times New Roman" w:hAnsi="Arial" w:cs="Arial"/>
          <w:b/>
          <w:snapToGrid w:val="0"/>
          <w:u w:val="single"/>
        </w:rPr>
      </w:pPr>
      <w:r>
        <w:rPr>
          <w:rFonts w:ascii="Arial" w:eastAsia="Times New Roman" w:hAnsi="Arial" w:cs="Arial"/>
          <w:b/>
          <w:snapToGrid w:val="0"/>
          <w:u w:val="single"/>
        </w:rPr>
        <w:t>10</w:t>
      </w:r>
      <w:r w:rsidR="00BB6B21">
        <w:rPr>
          <w:rFonts w:ascii="Arial" w:eastAsia="Times New Roman" w:hAnsi="Arial" w:cs="Arial"/>
          <w:b/>
          <w:snapToGrid w:val="0"/>
          <w:u w:val="single"/>
        </w:rPr>
        <w:t>3</w:t>
      </w:r>
      <w:r w:rsidR="005E3A68" w:rsidRPr="00DF3F02">
        <w:rPr>
          <w:rFonts w:ascii="Arial" w:eastAsia="Times New Roman" w:hAnsi="Arial" w:cs="Arial"/>
          <w:b/>
          <w:snapToGrid w:val="0"/>
          <w:u w:val="single"/>
        </w:rPr>
        <w:t>/2</w:t>
      </w:r>
      <w:r w:rsidR="005E3A68">
        <w:rPr>
          <w:rFonts w:ascii="Arial" w:eastAsia="Times New Roman" w:hAnsi="Arial" w:cs="Arial"/>
          <w:b/>
          <w:snapToGrid w:val="0"/>
          <w:u w:val="single"/>
        </w:rPr>
        <w:t>3</w:t>
      </w:r>
      <w:r w:rsidR="005E3A68" w:rsidRPr="00DF3F02">
        <w:rPr>
          <w:rFonts w:ascii="Arial" w:eastAsia="Times New Roman" w:hAnsi="Arial" w:cs="Arial"/>
          <w:b/>
          <w:snapToGrid w:val="0"/>
          <w:u w:val="single"/>
        </w:rPr>
        <w:tab/>
        <w:t>STANDING ITEMS</w:t>
      </w:r>
    </w:p>
    <w:p w14:paraId="7A08CA04" w14:textId="5831D692" w:rsidR="005E3A68" w:rsidRDefault="005E3A68" w:rsidP="005E3A68">
      <w:pPr>
        <w:pStyle w:val="NoSpacing"/>
        <w:rPr>
          <w:rFonts w:ascii="Arial" w:eastAsia="Times New Roman" w:hAnsi="Arial" w:cs="Arial"/>
          <w:bCs/>
          <w:snapToGrid w:val="0"/>
        </w:rPr>
      </w:pPr>
      <w:r>
        <w:rPr>
          <w:rFonts w:ascii="Arial" w:eastAsia="Times New Roman" w:hAnsi="Arial" w:cs="Arial"/>
          <w:b/>
          <w:snapToGrid w:val="0"/>
        </w:rPr>
        <w:t xml:space="preserve">a. </w:t>
      </w:r>
      <w:r w:rsidRPr="005E3A68">
        <w:rPr>
          <w:rFonts w:ascii="Arial" w:eastAsia="Times New Roman" w:hAnsi="Arial" w:cs="Arial"/>
          <w:bCs/>
          <w:snapToGrid w:val="0"/>
        </w:rPr>
        <w:t xml:space="preserve">HS2 – </w:t>
      </w:r>
      <w:r w:rsidR="00066609">
        <w:rPr>
          <w:rFonts w:ascii="Arial" w:eastAsia="Times New Roman" w:hAnsi="Arial" w:cs="Arial"/>
          <w:bCs/>
          <w:snapToGrid w:val="0"/>
        </w:rPr>
        <w:t xml:space="preserve">Cllrs discussed </w:t>
      </w:r>
      <w:r w:rsidR="004F310E">
        <w:rPr>
          <w:rFonts w:ascii="Arial" w:eastAsia="Times New Roman" w:hAnsi="Arial" w:cs="Arial"/>
          <w:bCs/>
          <w:snapToGrid w:val="0"/>
        </w:rPr>
        <w:t>latest position regarding compulsory purchases made by HS2</w:t>
      </w:r>
      <w:r w:rsidR="007A6A7C">
        <w:rPr>
          <w:rFonts w:ascii="Arial" w:eastAsia="Times New Roman" w:hAnsi="Arial" w:cs="Arial"/>
          <w:bCs/>
          <w:snapToGrid w:val="0"/>
        </w:rPr>
        <w:t>, which appears to be unclear, therefore,</w:t>
      </w:r>
      <w:r w:rsidR="00066609">
        <w:rPr>
          <w:rFonts w:ascii="Arial" w:eastAsia="Times New Roman" w:hAnsi="Arial" w:cs="Arial"/>
          <w:bCs/>
          <w:snapToGrid w:val="0"/>
        </w:rPr>
        <w:t xml:space="preserve"> </w:t>
      </w:r>
      <w:r w:rsidR="00430A89">
        <w:rPr>
          <w:rFonts w:ascii="Arial" w:eastAsia="Times New Roman" w:hAnsi="Arial" w:cs="Arial"/>
          <w:bCs/>
          <w:snapToGrid w:val="0"/>
        </w:rPr>
        <w:t xml:space="preserve">it was resolved to </w:t>
      </w:r>
      <w:r w:rsidR="00A74439">
        <w:rPr>
          <w:rFonts w:ascii="Arial" w:eastAsia="Times New Roman" w:hAnsi="Arial" w:cs="Arial"/>
          <w:bCs/>
          <w:snapToGrid w:val="0"/>
        </w:rPr>
        <w:t>issue an invit</w:t>
      </w:r>
      <w:r w:rsidR="00E34F28">
        <w:rPr>
          <w:rFonts w:ascii="Arial" w:eastAsia="Times New Roman" w:hAnsi="Arial" w:cs="Arial"/>
          <w:bCs/>
          <w:snapToGrid w:val="0"/>
        </w:rPr>
        <w:t>ation</w:t>
      </w:r>
      <w:r w:rsidR="00A74439">
        <w:rPr>
          <w:rFonts w:ascii="Arial" w:eastAsia="Times New Roman" w:hAnsi="Arial" w:cs="Arial"/>
          <w:bCs/>
          <w:snapToGrid w:val="0"/>
        </w:rPr>
        <w:t xml:space="preserve"> to HS2 </w:t>
      </w:r>
      <w:r w:rsidR="00E34F28">
        <w:rPr>
          <w:rFonts w:ascii="Arial" w:eastAsia="Times New Roman" w:hAnsi="Arial" w:cs="Arial"/>
          <w:bCs/>
          <w:snapToGrid w:val="0"/>
        </w:rPr>
        <w:t>representatives</w:t>
      </w:r>
      <w:r w:rsidR="00A74439">
        <w:rPr>
          <w:rFonts w:ascii="Arial" w:eastAsia="Times New Roman" w:hAnsi="Arial" w:cs="Arial"/>
          <w:bCs/>
          <w:snapToGrid w:val="0"/>
        </w:rPr>
        <w:t xml:space="preserve">: Victoria </w:t>
      </w:r>
      <w:r w:rsidR="00E34F28">
        <w:rPr>
          <w:rFonts w:ascii="Arial" w:eastAsia="Times New Roman" w:hAnsi="Arial" w:cs="Arial"/>
          <w:bCs/>
          <w:snapToGrid w:val="0"/>
        </w:rPr>
        <w:t>Roberts</w:t>
      </w:r>
      <w:r w:rsidR="00A74439">
        <w:rPr>
          <w:rFonts w:ascii="Arial" w:eastAsia="Times New Roman" w:hAnsi="Arial" w:cs="Arial"/>
          <w:bCs/>
          <w:snapToGrid w:val="0"/>
        </w:rPr>
        <w:t xml:space="preserve"> and </w:t>
      </w:r>
      <w:r w:rsidR="00E34F28">
        <w:rPr>
          <w:rFonts w:ascii="Arial" w:eastAsia="Times New Roman" w:hAnsi="Arial" w:cs="Arial"/>
          <w:bCs/>
          <w:snapToGrid w:val="0"/>
        </w:rPr>
        <w:t>Margaret</w:t>
      </w:r>
      <w:r w:rsidR="00A74439">
        <w:rPr>
          <w:rFonts w:ascii="Arial" w:eastAsia="Times New Roman" w:hAnsi="Arial" w:cs="Arial"/>
          <w:bCs/>
          <w:snapToGrid w:val="0"/>
        </w:rPr>
        <w:t xml:space="preserve"> Kirkland (if still in role) to </w:t>
      </w:r>
      <w:r w:rsidR="00FE5341">
        <w:rPr>
          <w:rFonts w:ascii="Arial" w:eastAsia="Times New Roman" w:hAnsi="Arial" w:cs="Arial"/>
          <w:bCs/>
          <w:snapToGrid w:val="0"/>
        </w:rPr>
        <w:t xml:space="preserve">meet with </w:t>
      </w:r>
      <w:r w:rsidR="00E34F28">
        <w:rPr>
          <w:rFonts w:ascii="Arial" w:eastAsia="Times New Roman" w:hAnsi="Arial" w:cs="Arial"/>
          <w:bCs/>
          <w:snapToGrid w:val="0"/>
        </w:rPr>
        <w:t>Parish</w:t>
      </w:r>
      <w:r w:rsidR="00FE5341">
        <w:rPr>
          <w:rFonts w:ascii="Arial" w:eastAsia="Times New Roman" w:hAnsi="Arial" w:cs="Arial"/>
          <w:bCs/>
          <w:snapToGrid w:val="0"/>
        </w:rPr>
        <w:t xml:space="preserve"> Cllrs to </w:t>
      </w:r>
      <w:r w:rsidR="00E34F28">
        <w:rPr>
          <w:rFonts w:ascii="Arial" w:eastAsia="Times New Roman" w:hAnsi="Arial" w:cs="Arial"/>
          <w:bCs/>
          <w:snapToGrid w:val="0"/>
        </w:rPr>
        <w:t>discuss</w:t>
      </w:r>
      <w:r w:rsidR="00FE5341">
        <w:rPr>
          <w:rFonts w:ascii="Arial" w:eastAsia="Times New Roman" w:hAnsi="Arial" w:cs="Arial"/>
          <w:bCs/>
          <w:snapToGrid w:val="0"/>
        </w:rPr>
        <w:t xml:space="preserve"> </w:t>
      </w:r>
      <w:r w:rsidR="007A6A7C">
        <w:rPr>
          <w:rFonts w:ascii="Arial" w:eastAsia="Times New Roman" w:hAnsi="Arial" w:cs="Arial"/>
          <w:bCs/>
          <w:snapToGrid w:val="0"/>
        </w:rPr>
        <w:t xml:space="preserve">this and other </w:t>
      </w:r>
      <w:r w:rsidR="00FE5341">
        <w:rPr>
          <w:rFonts w:ascii="Arial" w:eastAsia="Times New Roman" w:hAnsi="Arial" w:cs="Arial"/>
          <w:bCs/>
          <w:snapToGrid w:val="0"/>
        </w:rPr>
        <w:t>outstanding matters that remain unanswered/</w:t>
      </w:r>
      <w:r w:rsidR="00E34F28">
        <w:rPr>
          <w:rFonts w:ascii="Arial" w:eastAsia="Times New Roman" w:hAnsi="Arial" w:cs="Arial"/>
          <w:bCs/>
          <w:snapToGrid w:val="0"/>
        </w:rPr>
        <w:t>unresolved</w:t>
      </w:r>
      <w:r w:rsidR="00FE5341">
        <w:rPr>
          <w:rFonts w:ascii="Arial" w:eastAsia="Times New Roman" w:hAnsi="Arial" w:cs="Arial"/>
          <w:bCs/>
          <w:snapToGrid w:val="0"/>
        </w:rPr>
        <w:t xml:space="preserve">.  </w:t>
      </w:r>
      <w:r w:rsidR="00E34F28">
        <w:rPr>
          <w:rFonts w:ascii="Arial" w:eastAsia="Times New Roman" w:hAnsi="Arial" w:cs="Arial"/>
          <w:bCs/>
          <w:snapToGrid w:val="0"/>
        </w:rPr>
        <w:t>Clerk</w:t>
      </w:r>
      <w:r w:rsidR="00FE5341">
        <w:rPr>
          <w:rFonts w:ascii="Arial" w:eastAsia="Times New Roman" w:hAnsi="Arial" w:cs="Arial"/>
          <w:bCs/>
          <w:snapToGrid w:val="0"/>
        </w:rPr>
        <w:t xml:space="preserve"> to </w:t>
      </w:r>
      <w:r w:rsidR="00E34F28">
        <w:rPr>
          <w:rFonts w:ascii="Arial" w:eastAsia="Times New Roman" w:hAnsi="Arial" w:cs="Arial"/>
          <w:bCs/>
          <w:snapToGrid w:val="0"/>
        </w:rPr>
        <w:t xml:space="preserve">make necessary arrangements for meeting to take place in the New Year. </w:t>
      </w:r>
    </w:p>
    <w:p w14:paraId="41BE0112" w14:textId="0F9952B0" w:rsidR="00E34F28" w:rsidRPr="00E34F28" w:rsidRDefault="00E34F28" w:rsidP="005E3A68">
      <w:pPr>
        <w:pStyle w:val="NoSpacing"/>
        <w:rPr>
          <w:rFonts w:ascii="Arial" w:eastAsia="Times New Roman" w:hAnsi="Arial" w:cs="Arial"/>
          <w:b/>
          <w:snapToGrid w:val="0"/>
        </w:rPr>
      </w:pPr>
      <w:r w:rsidRPr="00E34F28">
        <w:rPr>
          <w:rFonts w:ascii="Arial" w:eastAsia="Times New Roman" w:hAnsi="Arial" w:cs="Arial"/>
          <w:b/>
          <w:snapToGrid w:val="0"/>
        </w:rPr>
        <w:t>Action - Clerk</w:t>
      </w:r>
    </w:p>
    <w:p w14:paraId="248B6D3D" w14:textId="77777777" w:rsidR="005E3A68" w:rsidRPr="00EB5292" w:rsidRDefault="005E3A68" w:rsidP="00EB5292">
      <w:pPr>
        <w:pStyle w:val="NoSpacing"/>
        <w:rPr>
          <w:rFonts w:ascii="Arial" w:hAnsi="Arial" w:cs="Arial"/>
          <w:snapToGrid w:val="0"/>
        </w:rPr>
      </w:pPr>
    </w:p>
    <w:p w14:paraId="26E10D01" w14:textId="5255AE82" w:rsidR="005E3A68" w:rsidRPr="00EB5292" w:rsidRDefault="00390028" w:rsidP="00EB5292">
      <w:pPr>
        <w:pStyle w:val="NoSpacing"/>
        <w:rPr>
          <w:rFonts w:ascii="Arial" w:hAnsi="Arial" w:cs="Arial"/>
          <w:b/>
          <w:snapToGrid w:val="0"/>
          <w:u w:val="single"/>
        </w:rPr>
      </w:pPr>
      <w:r w:rsidRPr="00EB5292">
        <w:rPr>
          <w:rFonts w:ascii="Arial" w:hAnsi="Arial" w:cs="Arial"/>
          <w:b/>
          <w:snapToGrid w:val="0"/>
          <w:u w:val="single"/>
        </w:rPr>
        <w:t>10</w:t>
      </w:r>
      <w:r w:rsidR="00BB6B21">
        <w:rPr>
          <w:rFonts w:ascii="Arial" w:hAnsi="Arial" w:cs="Arial"/>
          <w:b/>
          <w:snapToGrid w:val="0"/>
          <w:u w:val="single"/>
        </w:rPr>
        <w:t>4</w:t>
      </w:r>
      <w:r w:rsidR="005E3A68" w:rsidRPr="00EB5292">
        <w:rPr>
          <w:rFonts w:ascii="Arial" w:hAnsi="Arial" w:cs="Arial"/>
          <w:b/>
          <w:snapToGrid w:val="0"/>
          <w:u w:val="single"/>
        </w:rPr>
        <w:t>/23</w:t>
      </w:r>
      <w:r w:rsidR="005E3A68" w:rsidRPr="00EB5292">
        <w:rPr>
          <w:rFonts w:ascii="Arial" w:hAnsi="Arial" w:cs="Arial"/>
          <w:b/>
          <w:snapToGrid w:val="0"/>
          <w:u w:val="single"/>
        </w:rPr>
        <w:tab/>
        <w:t>VILLAGE MATTERS</w:t>
      </w:r>
    </w:p>
    <w:p w14:paraId="48C61FA3" w14:textId="1E90E05F" w:rsidR="00A62DE9" w:rsidRDefault="005E3A68" w:rsidP="00EB5292">
      <w:pPr>
        <w:pStyle w:val="NoSpacing"/>
        <w:rPr>
          <w:rFonts w:ascii="Arial" w:hAnsi="Arial" w:cs="Arial"/>
          <w:snapToGrid w:val="0"/>
        </w:rPr>
      </w:pPr>
      <w:r w:rsidRPr="00EB5292">
        <w:rPr>
          <w:rFonts w:ascii="Arial" w:hAnsi="Arial" w:cs="Arial"/>
          <w:b/>
          <w:snapToGrid w:val="0"/>
        </w:rPr>
        <w:t xml:space="preserve">a. </w:t>
      </w:r>
      <w:r w:rsidR="00926ADF" w:rsidRPr="00EB5292">
        <w:rPr>
          <w:rFonts w:ascii="Arial" w:hAnsi="Arial" w:cs="Arial"/>
          <w:snapToGrid w:val="0"/>
        </w:rPr>
        <w:t xml:space="preserve">Damaged fence to Ingestre </w:t>
      </w:r>
      <w:r w:rsidR="008F102A" w:rsidRPr="00EB5292">
        <w:rPr>
          <w:rFonts w:ascii="Arial" w:hAnsi="Arial" w:cs="Arial"/>
          <w:snapToGrid w:val="0"/>
        </w:rPr>
        <w:t>C</w:t>
      </w:r>
      <w:r w:rsidR="00926ADF" w:rsidRPr="00EB5292">
        <w:rPr>
          <w:rFonts w:ascii="Arial" w:hAnsi="Arial" w:cs="Arial"/>
          <w:snapToGrid w:val="0"/>
        </w:rPr>
        <w:t xml:space="preserve">ommunity Garden was discussed. </w:t>
      </w:r>
      <w:r w:rsidR="008F102A" w:rsidRPr="00EB5292">
        <w:rPr>
          <w:rFonts w:ascii="Arial" w:hAnsi="Arial" w:cs="Arial"/>
          <w:snapToGrid w:val="0"/>
        </w:rPr>
        <w:t>I</w:t>
      </w:r>
      <w:r w:rsidR="00926ADF" w:rsidRPr="00EB5292">
        <w:rPr>
          <w:rFonts w:ascii="Arial" w:hAnsi="Arial" w:cs="Arial"/>
          <w:snapToGrid w:val="0"/>
        </w:rPr>
        <w:t xml:space="preserve">t was resolved </w:t>
      </w:r>
      <w:r w:rsidR="00EB5292" w:rsidRPr="00EB5292">
        <w:rPr>
          <w:rFonts w:ascii="Arial" w:hAnsi="Arial" w:cs="Arial"/>
          <w:snapToGrid w:val="0"/>
        </w:rPr>
        <w:t>to consider this matter further in the New Year.</w:t>
      </w:r>
      <w:r w:rsidR="00C06F0F">
        <w:rPr>
          <w:rFonts w:ascii="Arial" w:hAnsi="Arial" w:cs="Arial"/>
          <w:snapToGrid w:val="0"/>
        </w:rPr>
        <w:t xml:space="preserve">  Clerk to add to January Agenda.</w:t>
      </w:r>
    </w:p>
    <w:p w14:paraId="09110906" w14:textId="32C240EF" w:rsidR="00C06F0F" w:rsidRPr="00C06F0F" w:rsidRDefault="00C06F0F" w:rsidP="00EB5292">
      <w:pPr>
        <w:pStyle w:val="NoSpacing"/>
        <w:rPr>
          <w:rFonts w:ascii="Arial" w:hAnsi="Arial" w:cs="Arial"/>
          <w:b/>
          <w:bCs/>
        </w:rPr>
      </w:pPr>
      <w:r w:rsidRPr="00C06F0F">
        <w:rPr>
          <w:rFonts w:ascii="Arial" w:hAnsi="Arial" w:cs="Arial"/>
          <w:b/>
          <w:bCs/>
        </w:rPr>
        <w:t>Action - Clerk</w:t>
      </w:r>
    </w:p>
    <w:p w14:paraId="7F6AE95D" w14:textId="77777777" w:rsidR="005E3A68" w:rsidRDefault="005E3A68" w:rsidP="005E3A68">
      <w:pPr>
        <w:pStyle w:val="NoSpacing"/>
        <w:rPr>
          <w:rFonts w:ascii="Arial" w:eastAsia="Times New Roman" w:hAnsi="Arial" w:cs="Arial"/>
          <w:b/>
          <w:snapToGrid w:val="0"/>
        </w:rPr>
      </w:pPr>
    </w:p>
    <w:p w14:paraId="42070FB2" w14:textId="7BFC9346" w:rsidR="005E3A68" w:rsidRDefault="00926ADF" w:rsidP="005E3A68">
      <w:pPr>
        <w:pStyle w:val="NoSpacing"/>
        <w:rPr>
          <w:rFonts w:ascii="Arial" w:eastAsia="Times New Roman" w:hAnsi="Arial" w:cs="Arial"/>
          <w:b/>
          <w:snapToGrid w:val="0"/>
          <w:u w:val="single"/>
        </w:rPr>
      </w:pPr>
      <w:r>
        <w:rPr>
          <w:rFonts w:ascii="Arial" w:eastAsia="Times New Roman" w:hAnsi="Arial" w:cs="Arial"/>
          <w:b/>
          <w:snapToGrid w:val="0"/>
          <w:u w:val="single"/>
        </w:rPr>
        <w:t>10</w:t>
      </w:r>
      <w:r w:rsidR="00BB6B21">
        <w:rPr>
          <w:rFonts w:ascii="Arial" w:eastAsia="Times New Roman" w:hAnsi="Arial" w:cs="Arial"/>
          <w:b/>
          <w:snapToGrid w:val="0"/>
          <w:u w:val="single"/>
        </w:rPr>
        <w:t>5</w:t>
      </w:r>
      <w:r w:rsidR="005E3A68">
        <w:rPr>
          <w:rFonts w:ascii="Arial" w:eastAsia="Times New Roman" w:hAnsi="Arial" w:cs="Arial"/>
          <w:b/>
          <w:snapToGrid w:val="0"/>
          <w:u w:val="single"/>
        </w:rPr>
        <w:t>/23</w:t>
      </w:r>
      <w:r w:rsidR="005E3A68">
        <w:rPr>
          <w:rFonts w:ascii="Arial" w:eastAsia="Times New Roman" w:hAnsi="Arial" w:cs="Arial"/>
          <w:b/>
          <w:snapToGrid w:val="0"/>
          <w:u w:val="single"/>
        </w:rPr>
        <w:tab/>
        <w:t>TO RECEIVE CORRESPONDENCE</w:t>
      </w:r>
    </w:p>
    <w:p w14:paraId="5F14F844" w14:textId="37AA5791" w:rsidR="005E3A68" w:rsidRPr="005E3A68" w:rsidRDefault="005E3A68" w:rsidP="005E3A68">
      <w:pPr>
        <w:tabs>
          <w:tab w:val="left" w:pos="567"/>
        </w:tabs>
        <w:spacing w:after="0" w:line="240" w:lineRule="auto"/>
        <w:rPr>
          <w:rFonts w:ascii="Arial" w:eastAsia="Calibri" w:hAnsi="Arial" w:cs="Times New Roman"/>
          <w:b/>
          <w:bCs/>
          <w:snapToGrid w:val="0"/>
          <w:szCs w:val="20"/>
        </w:rPr>
      </w:pPr>
      <w:r w:rsidRPr="005E3A68">
        <w:rPr>
          <w:rFonts w:ascii="Arial" w:eastAsia="Calibri" w:hAnsi="Arial" w:cs="Times New Roman"/>
          <w:b/>
          <w:bCs/>
          <w:snapToGrid w:val="0"/>
          <w:szCs w:val="20"/>
        </w:rPr>
        <w:t xml:space="preserve">a.  </w:t>
      </w:r>
      <w:r w:rsidRPr="005E3A68">
        <w:rPr>
          <w:rFonts w:ascii="Arial" w:eastAsia="Calibri" w:hAnsi="Arial" w:cs="Times New Roman"/>
          <w:snapToGrid w:val="0"/>
          <w:szCs w:val="20"/>
        </w:rPr>
        <w:t>Mayor’s Charity Appeal 2023/24 –</w:t>
      </w:r>
      <w:r w:rsidR="006B5613">
        <w:rPr>
          <w:rFonts w:ascii="Arial" w:eastAsia="Calibri" w:hAnsi="Arial" w:cs="Times New Roman"/>
          <w:snapToGrid w:val="0"/>
          <w:szCs w:val="20"/>
        </w:rPr>
        <w:t xml:space="preserve"> ABBA Tribute Night, 1 March 2024</w:t>
      </w:r>
      <w:r w:rsidRPr="005E3A68">
        <w:rPr>
          <w:rFonts w:ascii="Arial" w:eastAsia="Calibri" w:hAnsi="Arial" w:cs="Times New Roman"/>
          <w:snapToGrid w:val="0"/>
          <w:szCs w:val="20"/>
        </w:rPr>
        <w:t xml:space="preserve">. Response date is </w:t>
      </w:r>
      <w:r w:rsidR="008A07A2">
        <w:rPr>
          <w:rFonts w:ascii="Arial" w:eastAsia="Calibri" w:hAnsi="Arial" w:cs="Times New Roman"/>
          <w:snapToGrid w:val="0"/>
          <w:szCs w:val="20"/>
        </w:rPr>
        <w:t>15.12</w:t>
      </w:r>
      <w:r w:rsidRPr="005E3A68">
        <w:rPr>
          <w:rFonts w:ascii="Arial" w:eastAsia="Calibri" w:hAnsi="Arial" w:cs="Times New Roman"/>
          <w:snapToGrid w:val="0"/>
          <w:szCs w:val="20"/>
        </w:rPr>
        <w:t>.23 should anyone wish to attend</w:t>
      </w:r>
      <w:r w:rsidR="008A07A2">
        <w:rPr>
          <w:rFonts w:ascii="Arial" w:eastAsia="Calibri" w:hAnsi="Arial" w:cs="Times New Roman"/>
          <w:snapToGrid w:val="0"/>
          <w:szCs w:val="20"/>
        </w:rPr>
        <w:t xml:space="preserve">, open </w:t>
      </w:r>
      <w:r w:rsidR="00244752">
        <w:rPr>
          <w:rFonts w:ascii="Arial" w:eastAsia="Calibri" w:hAnsi="Arial" w:cs="Times New Roman"/>
          <w:snapToGrid w:val="0"/>
          <w:szCs w:val="20"/>
        </w:rPr>
        <w:t>invitation</w:t>
      </w:r>
      <w:r w:rsidR="008A07A2">
        <w:rPr>
          <w:rFonts w:ascii="Arial" w:eastAsia="Calibri" w:hAnsi="Arial" w:cs="Times New Roman"/>
          <w:snapToGrid w:val="0"/>
          <w:szCs w:val="20"/>
        </w:rPr>
        <w:t xml:space="preserve"> to family and friends</w:t>
      </w:r>
      <w:r w:rsidRPr="005E3A68">
        <w:rPr>
          <w:rFonts w:ascii="Arial" w:eastAsia="Calibri" w:hAnsi="Arial" w:cs="Times New Roman"/>
          <w:snapToGrid w:val="0"/>
          <w:szCs w:val="20"/>
        </w:rPr>
        <w:t>.</w:t>
      </w:r>
      <w:r w:rsidR="00A62DE9">
        <w:rPr>
          <w:rFonts w:ascii="Arial" w:eastAsia="Calibri" w:hAnsi="Arial" w:cs="Times New Roman"/>
          <w:snapToGrid w:val="0"/>
          <w:szCs w:val="20"/>
        </w:rPr>
        <w:t xml:space="preserve">  </w:t>
      </w:r>
      <w:r w:rsidR="00A01642">
        <w:rPr>
          <w:rFonts w:ascii="Arial" w:eastAsia="Calibri" w:hAnsi="Arial" w:cs="Times New Roman"/>
          <w:snapToGrid w:val="0"/>
          <w:szCs w:val="20"/>
        </w:rPr>
        <w:t>Noted, no interest.</w:t>
      </w:r>
    </w:p>
    <w:p w14:paraId="428540D0" w14:textId="7633E664" w:rsidR="005E3A68" w:rsidRDefault="005E3A68" w:rsidP="005E3A68">
      <w:pPr>
        <w:tabs>
          <w:tab w:val="left" w:pos="567"/>
        </w:tabs>
        <w:spacing w:after="0" w:line="240" w:lineRule="auto"/>
        <w:rPr>
          <w:rFonts w:ascii="Arial" w:eastAsia="Calibri" w:hAnsi="Arial" w:cs="Times New Roman"/>
          <w:snapToGrid w:val="0"/>
          <w:szCs w:val="20"/>
        </w:rPr>
      </w:pPr>
      <w:r w:rsidRPr="005E3A68">
        <w:rPr>
          <w:rFonts w:ascii="Arial" w:eastAsia="Calibri" w:hAnsi="Arial" w:cs="Times New Roman"/>
          <w:b/>
          <w:bCs/>
          <w:snapToGrid w:val="0"/>
          <w:szCs w:val="20"/>
        </w:rPr>
        <w:t>b.</w:t>
      </w:r>
      <w:r w:rsidRPr="005E3A68">
        <w:rPr>
          <w:rFonts w:ascii="Arial" w:eastAsia="Calibri" w:hAnsi="Arial" w:cs="Times New Roman"/>
          <w:snapToGrid w:val="0"/>
          <w:szCs w:val="20"/>
        </w:rPr>
        <w:t xml:space="preserve">  </w:t>
      </w:r>
      <w:r w:rsidR="008A07A2">
        <w:rPr>
          <w:rFonts w:ascii="Arial" w:eastAsia="Calibri" w:hAnsi="Arial" w:cs="Times New Roman"/>
          <w:snapToGrid w:val="0"/>
          <w:szCs w:val="20"/>
        </w:rPr>
        <w:t>Katharine House</w:t>
      </w:r>
      <w:r w:rsidR="00244752">
        <w:rPr>
          <w:rFonts w:ascii="Arial" w:eastAsia="Calibri" w:hAnsi="Arial" w:cs="Times New Roman"/>
          <w:snapToGrid w:val="0"/>
          <w:szCs w:val="20"/>
        </w:rPr>
        <w:t xml:space="preserve"> – Christmas tree collection.  It was resolved to include details in the next Parish </w:t>
      </w:r>
      <w:proofErr w:type="spellStart"/>
      <w:r w:rsidR="00244752">
        <w:rPr>
          <w:rFonts w:ascii="Arial" w:eastAsia="Calibri" w:hAnsi="Arial" w:cs="Times New Roman"/>
          <w:snapToGrid w:val="0"/>
          <w:szCs w:val="20"/>
        </w:rPr>
        <w:t>Newsheet</w:t>
      </w:r>
      <w:proofErr w:type="spellEnd"/>
      <w:r w:rsidR="00244752">
        <w:rPr>
          <w:rFonts w:ascii="Arial" w:eastAsia="Calibri" w:hAnsi="Arial" w:cs="Times New Roman"/>
          <w:snapToGrid w:val="0"/>
          <w:szCs w:val="20"/>
        </w:rPr>
        <w:t xml:space="preserve"> for </w:t>
      </w:r>
      <w:r w:rsidR="004117B2">
        <w:rPr>
          <w:rFonts w:ascii="Arial" w:eastAsia="Calibri" w:hAnsi="Arial" w:cs="Times New Roman"/>
          <w:snapToGrid w:val="0"/>
          <w:szCs w:val="20"/>
        </w:rPr>
        <w:t>residents’</w:t>
      </w:r>
      <w:r w:rsidR="00244752">
        <w:rPr>
          <w:rFonts w:ascii="Arial" w:eastAsia="Calibri" w:hAnsi="Arial" w:cs="Times New Roman"/>
          <w:snapToGrid w:val="0"/>
          <w:szCs w:val="20"/>
        </w:rPr>
        <w:t xml:space="preserve"> information.</w:t>
      </w:r>
    </w:p>
    <w:p w14:paraId="45309E11" w14:textId="05B8BE68" w:rsidR="001073AF" w:rsidRPr="001073AF" w:rsidRDefault="001073AF" w:rsidP="005E3A68">
      <w:pPr>
        <w:tabs>
          <w:tab w:val="left" w:pos="567"/>
        </w:tabs>
        <w:spacing w:after="0" w:line="240" w:lineRule="auto"/>
        <w:rPr>
          <w:rFonts w:ascii="Arial" w:eastAsia="Calibri" w:hAnsi="Arial" w:cs="Times New Roman"/>
          <w:b/>
          <w:bCs/>
          <w:snapToGrid w:val="0"/>
          <w:szCs w:val="20"/>
        </w:rPr>
      </w:pPr>
      <w:r w:rsidRPr="001073AF">
        <w:rPr>
          <w:rFonts w:ascii="Arial" w:eastAsia="Calibri" w:hAnsi="Arial" w:cs="Times New Roman"/>
          <w:b/>
          <w:bCs/>
          <w:snapToGrid w:val="0"/>
          <w:szCs w:val="20"/>
        </w:rPr>
        <w:t>Action - Clerk</w:t>
      </w:r>
    </w:p>
    <w:p w14:paraId="5A58855D" w14:textId="77777777" w:rsidR="00C14928" w:rsidRDefault="005E3A68" w:rsidP="005E3A68">
      <w:pPr>
        <w:tabs>
          <w:tab w:val="left" w:pos="567"/>
        </w:tabs>
        <w:spacing w:after="0" w:line="240" w:lineRule="auto"/>
        <w:rPr>
          <w:rFonts w:ascii="Arial" w:eastAsia="Calibri" w:hAnsi="Arial" w:cs="Times New Roman"/>
          <w:snapToGrid w:val="0"/>
          <w:szCs w:val="20"/>
        </w:rPr>
      </w:pPr>
      <w:r w:rsidRPr="005E3A68">
        <w:rPr>
          <w:rFonts w:ascii="Arial" w:eastAsia="Calibri" w:hAnsi="Arial" w:cs="Times New Roman"/>
          <w:b/>
          <w:bCs/>
          <w:snapToGrid w:val="0"/>
          <w:szCs w:val="20"/>
        </w:rPr>
        <w:t>c</w:t>
      </w:r>
      <w:r w:rsidR="004117B2">
        <w:rPr>
          <w:rFonts w:ascii="Arial" w:eastAsia="Calibri" w:hAnsi="Arial" w:cs="Times New Roman"/>
          <w:b/>
          <w:bCs/>
          <w:snapToGrid w:val="0"/>
          <w:szCs w:val="20"/>
        </w:rPr>
        <w:t xml:space="preserve">. </w:t>
      </w:r>
      <w:r w:rsidR="004117B2" w:rsidRPr="004117B2">
        <w:rPr>
          <w:rFonts w:ascii="Arial" w:eastAsia="Calibri" w:hAnsi="Arial" w:cs="Times New Roman"/>
          <w:snapToGrid w:val="0"/>
          <w:szCs w:val="20"/>
        </w:rPr>
        <w:t>House of Bread</w:t>
      </w:r>
      <w:r w:rsidR="004117B2">
        <w:rPr>
          <w:rFonts w:ascii="Arial" w:eastAsia="Calibri" w:hAnsi="Arial" w:cs="Times New Roman"/>
          <w:snapToGrid w:val="0"/>
          <w:szCs w:val="20"/>
        </w:rPr>
        <w:t xml:space="preserve"> – invitation from </w:t>
      </w:r>
      <w:r w:rsidR="00BD5784">
        <w:rPr>
          <w:rFonts w:ascii="Arial" w:eastAsia="Calibri" w:hAnsi="Arial" w:cs="Times New Roman"/>
          <w:snapToGrid w:val="0"/>
          <w:szCs w:val="20"/>
        </w:rPr>
        <w:t xml:space="preserve">Director to attend a </w:t>
      </w:r>
      <w:r w:rsidR="00C14928">
        <w:rPr>
          <w:rFonts w:ascii="Arial" w:eastAsia="Calibri" w:hAnsi="Arial" w:cs="Times New Roman"/>
          <w:snapToGrid w:val="0"/>
          <w:szCs w:val="20"/>
        </w:rPr>
        <w:t>Parish</w:t>
      </w:r>
      <w:r w:rsidR="00BD5784">
        <w:rPr>
          <w:rFonts w:ascii="Arial" w:eastAsia="Calibri" w:hAnsi="Arial" w:cs="Times New Roman"/>
          <w:snapToGrid w:val="0"/>
          <w:szCs w:val="20"/>
        </w:rPr>
        <w:t xml:space="preserve"> meeting was discussed and it was resolved to invite </w:t>
      </w:r>
      <w:r w:rsidR="00223FCE">
        <w:rPr>
          <w:rFonts w:ascii="Arial" w:eastAsia="Calibri" w:hAnsi="Arial" w:cs="Times New Roman"/>
          <w:snapToGrid w:val="0"/>
          <w:szCs w:val="20"/>
        </w:rPr>
        <w:t xml:space="preserve">a representative to attend our Annual Parish </w:t>
      </w:r>
      <w:r w:rsidR="00C14928">
        <w:rPr>
          <w:rFonts w:ascii="Arial" w:eastAsia="Calibri" w:hAnsi="Arial" w:cs="Times New Roman"/>
          <w:snapToGrid w:val="0"/>
          <w:szCs w:val="20"/>
        </w:rPr>
        <w:t>meeting</w:t>
      </w:r>
      <w:r w:rsidR="00223FCE">
        <w:rPr>
          <w:rFonts w:ascii="Arial" w:eastAsia="Calibri" w:hAnsi="Arial" w:cs="Times New Roman"/>
          <w:snapToGrid w:val="0"/>
          <w:szCs w:val="20"/>
        </w:rPr>
        <w:t xml:space="preserve"> (date to be agreed)</w:t>
      </w:r>
      <w:r w:rsidR="00C14928">
        <w:rPr>
          <w:rFonts w:ascii="Arial" w:eastAsia="Calibri" w:hAnsi="Arial" w:cs="Times New Roman"/>
          <w:snapToGrid w:val="0"/>
          <w:szCs w:val="20"/>
        </w:rPr>
        <w:t>.  Clerk to progress.</w:t>
      </w:r>
    </w:p>
    <w:p w14:paraId="0D144BEC" w14:textId="711AFE72" w:rsidR="005E3A68" w:rsidRDefault="00C14928" w:rsidP="005E3A68">
      <w:pPr>
        <w:tabs>
          <w:tab w:val="left" w:pos="567"/>
        </w:tabs>
        <w:spacing w:after="0" w:line="240" w:lineRule="auto"/>
        <w:rPr>
          <w:rFonts w:ascii="Arial" w:eastAsia="Calibri" w:hAnsi="Arial" w:cs="Times New Roman"/>
          <w:b/>
          <w:bCs/>
          <w:snapToGrid w:val="0"/>
          <w:szCs w:val="20"/>
        </w:rPr>
      </w:pPr>
      <w:r w:rsidRPr="00C14928">
        <w:rPr>
          <w:rFonts w:ascii="Arial" w:eastAsia="Calibri" w:hAnsi="Arial" w:cs="Times New Roman"/>
          <w:b/>
          <w:bCs/>
          <w:snapToGrid w:val="0"/>
          <w:szCs w:val="20"/>
        </w:rPr>
        <w:t>Action - Clerk</w:t>
      </w:r>
      <w:r w:rsidR="00223FCE" w:rsidRPr="00C14928">
        <w:rPr>
          <w:rFonts w:ascii="Arial" w:eastAsia="Calibri" w:hAnsi="Arial" w:cs="Times New Roman"/>
          <w:b/>
          <w:bCs/>
          <w:snapToGrid w:val="0"/>
          <w:szCs w:val="20"/>
        </w:rPr>
        <w:t xml:space="preserve"> </w:t>
      </w:r>
    </w:p>
    <w:p w14:paraId="144F5836" w14:textId="77777777" w:rsidR="006C476C" w:rsidRDefault="006C476C" w:rsidP="005E3A68">
      <w:pPr>
        <w:tabs>
          <w:tab w:val="left" w:pos="567"/>
        </w:tabs>
        <w:spacing w:after="0" w:line="240" w:lineRule="auto"/>
        <w:rPr>
          <w:rFonts w:ascii="Arial" w:eastAsia="Calibri" w:hAnsi="Arial" w:cs="Times New Roman"/>
          <w:b/>
          <w:bCs/>
          <w:snapToGrid w:val="0"/>
          <w:szCs w:val="20"/>
        </w:rPr>
      </w:pPr>
    </w:p>
    <w:p w14:paraId="13600113" w14:textId="77777777" w:rsidR="0023451A" w:rsidRDefault="0023451A" w:rsidP="005E3A68">
      <w:pPr>
        <w:tabs>
          <w:tab w:val="left" w:pos="567"/>
        </w:tabs>
        <w:spacing w:after="0" w:line="240" w:lineRule="auto"/>
        <w:rPr>
          <w:rFonts w:ascii="Arial" w:eastAsia="Calibri" w:hAnsi="Arial" w:cs="Times New Roman"/>
          <w:b/>
          <w:bCs/>
          <w:snapToGrid w:val="0"/>
          <w:szCs w:val="20"/>
        </w:rPr>
      </w:pPr>
    </w:p>
    <w:p w14:paraId="180838FC" w14:textId="77777777" w:rsidR="0023451A" w:rsidRDefault="0023451A" w:rsidP="005E3A68">
      <w:pPr>
        <w:tabs>
          <w:tab w:val="left" w:pos="567"/>
        </w:tabs>
        <w:spacing w:after="0" w:line="240" w:lineRule="auto"/>
        <w:rPr>
          <w:rFonts w:ascii="Arial" w:eastAsia="Calibri" w:hAnsi="Arial" w:cs="Times New Roman"/>
          <w:b/>
          <w:bCs/>
          <w:snapToGrid w:val="0"/>
          <w:szCs w:val="20"/>
        </w:rPr>
      </w:pPr>
    </w:p>
    <w:p w14:paraId="359BDF87" w14:textId="77777777" w:rsidR="0023451A" w:rsidRDefault="0023451A" w:rsidP="005E3A68">
      <w:pPr>
        <w:tabs>
          <w:tab w:val="left" w:pos="567"/>
        </w:tabs>
        <w:spacing w:after="0" w:line="240" w:lineRule="auto"/>
        <w:rPr>
          <w:rFonts w:ascii="Arial" w:eastAsia="Calibri" w:hAnsi="Arial" w:cs="Times New Roman"/>
          <w:b/>
          <w:bCs/>
          <w:snapToGrid w:val="0"/>
          <w:szCs w:val="20"/>
        </w:rPr>
      </w:pPr>
    </w:p>
    <w:p w14:paraId="6B32EAA4" w14:textId="77777777" w:rsidR="0023451A" w:rsidRDefault="0023451A" w:rsidP="005E3A68">
      <w:pPr>
        <w:tabs>
          <w:tab w:val="left" w:pos="567"/>
        </w:tabs>
        <w:spacing w:after="0" w:line="240" w:lineRule="auto"/>
        <w:rPr>
          <w:rFonts w:ascii="Arial" w:eastAsia="Calibri" w:hAnsi="Arial" w:cs="Times New Roman"/>
          <w:b/>
          <w:bCs/>
          <w:snapToGrid w:val="0"/>
          <w:szCs w:val="20"/>
        </w:rPr>
      </w:pPr>
    </w:p>
    <w:p w14:paraId="4E9FDEF3" w14:textId="77777777" w:rsidR="006C476C" w:rsidRDefault="006C476C" w:rsidP="006C476C">
      <w:pPr>
        <w:pStyle w:val="NoSpacing"/>
        <w:rPr>
          <w:rFonts w:ascii="Arial" w:eastAsia="Times New Roman" w:hAnsi="Arial" w:cs="Arial"/>
          <w:b/>
          <w:bCs/>
          <w:snapToGrid w:val="0"/>
        </w:rPr>
      </w:pPr>
      <w:r>
        <w:rPr>
          <w:rFonts w:ascii="Arial" w:eastAsia="Times New Roman" w:hAnsi="Arial" w:cs="Arial"/>
          <w:b/>
          <w:bCs/>
          <w:snapToGrid w:val="0"/>
        </w:rPr>
        <w:lastRenderedPageBreak/>
        <w:t>The following 2 items are confidential.  No public were in attendance.</w:t>
      </w:r>
    </w:p>
    <w:p w14:paraId="356068C3" w14:textId="77777777" w:rsidR="006C476C" w:rsidRDefault="006C476C" w:rsidP="005E3A68">
      <w:pPr>
        <w:tabs>
          <w:tab w:val="left" w:pos="567"/>
        </w:tabs>
        <w:spacing w:after="0" w:line="240" w:lineRule="auto"/>
        <w:rPr>
          <w:rFonts w:ascii="Arial" w:eastAsia="Calibri" w:hAnsi="Arial" w:cs="Times New Roman"/>
          <w:b/>
          <w:bCs/>
          <w:snapToGrid w:val="0"/>
          <w:szCs w:val="20"/>
        </w:rPr>
      </w:pPr>
    </w:p>
    <w:p w14:paraId="31CBF659" w14:textId="6E4B6A02" w:rsidR="006C476C" w:rsidRDefault="006C476C" w:rsidP="006C476C">
      <w:pPr>
        <w:pStyle w:val="NoSpacing"/>
        <w:rPr>
          <w:rFonts w:ascii="Arial" w:eastAsia="Times New Roman" w:hAnsi="Arial" w:cs="Arial"/>
          <w:b/>
          <w:bCs/>
          <w:snapToGrid w:val="0"/>
          <w:u w:val="single"/>
        </w:rPr>
      </w:pPr>
      <w:r>
        <w:rPr>
          <w:rFonts w:ascii="Arial" w:eastAsia="Times New Roman" w:hAnsi="Arial" w:cs="Arial"/>
          <w:b/>
          <w:bCs/>
          <w:snapToGrid w:val="0"/>
          <w:u w:val="single"/>
        </w:rPr>
        <w:t>10</w:t>
      </w:r>
      <w:r w:rsidR="00BB6B21">
        <w:rPr>
          <w:rFonts w:ascii="Arial" w:eastAsia="Times New Roman" w:hAnsi="Arial" w:cs="Arial"/>
          <w:b/>
          <w:bCs/>
          <w:snapToGrid w:val="0"/>
          <w:u w:val="single"/>
        </w:rPr>
        <w:t>6</w:t>
      </w:r>
      <w:r w:rsidRPr="0011751A">
        <w:rPr>
          <w:rFonts w:ascii="Arial" w:eastAsia="Times New Roman" w:hAnsi="Arial" w:cs="Arial"/>
          <w:b/>
          <w:bCs/>
          <w:snapToGrid w:val="0"/>
          <w:u w:val="single"/>
        </w:rPr>
        <w:t>/2</w:t>
      </w:r>
      <w:r>
        <w:rPr>
          <w:rFonts w:ascii="Arial" w:eastAsia="Times New Roman" w:hAnsi="Arial" w:cs="Arial"/>
          <w:b/>
          <w:bCs/>
          <w:snapToGrid w:val="0"/>
          <w:u w:val="single"/>
        </w:rPr>
        <w:t>3</w:t>
      </w:r>
      <w:r w:rsidRPr="0011751A">
        <w:rPr>
          <w:rFonts w:ascii="Arial" w:eastAsia="Times New Roman" w:hAnsi="Arial" w:cs="Arial"/>
          <w:b/>
          <w:bCs/>
          <w:snapToGrid w:val="0"/>
          <w:u w:val="single"/>
        </w:rPr>
        <w:tab/>
        <w:t>DRAFT BUDGET FOR 202</w:t>
      </w:r>
      <w:r>
        <w:rPr>
          <w:rFonts w:ascii="Arial" w:eastAsia="Times New Roman" w:hAnsi="Arial" w:cs="Arial"/>
          <w:b/>
          <w:bCs/>
          <w:snapToGrid w:val="0"/>
          <w:u w:val="single"/>
        </w:rPr>
        <w:t>4</w:t>
      </w:r>
      <w:r w:rsidRPr="0011751A">
        <w:rPr>
          <w:rFonts w:ascii="Arial" w:eastAsia="Times New Roman" w:hAnsi="Arial" w:cs="Arial"/>
          <w:b/>
          <w:bCs/>
          <w:snapToGrid w:val="0"/>
          <w:u w:val="single"/>
        </w:rPr>
        <w:t>/2</w:t>
      </w:r>
      <w:r>
        <w:rPr>
          <w:rFonts w:ascii="Arial" w:eastAsia="Times New Roman" w:hAnsi="Arial" w:cs="Arial"/>
          <w:b/>
          <w:bCs/>
          <w:snapToGrid w:val="0"/>
          <w:u w:val="single"/>
        </w:rPr>
        <w:t>5</w:t>
      </w:r>
    </w:p>
    <w:p w14:paraId="0368E01E" w14:textId="08863298" w:rsidR="006C476C" w:rsidRDefault="008F102A" w:rsidP="006C476C">
      <w:pPr>
        <w:pStyle w:val="NoSpacing"/>
        <w:rPr>
          <w:rFonts w:ascii="Arial" w:eastAsia="Times New Roman" w:hAnsi="Arial" w:cs="Arial"/>
          <w:snapToGrid w:val="0"/>
        </w:rPr>
      </w:pPr>
      <w:r w:rsidRPr="008F102A">
        <w:rPr>
          <w:rFonts w:ascii="Arial" w:eastAsia="Times New Roman" w:hAnsi="Arial" w:cs="Arial"/>
          <w:b/>
          <w:bCs/>
          <w:snapToGrid w:val="0"/>
        </w:rPr>
        <w:t xml:space="preserve">a. </w:t>
      </w:r>
      <w:r w:rsidR="00030D64">
        <w:rPr>
          <w:rFonts w:ascii="Arial" w:eastAsia="Times New Roman" w:hAnsi="Arial" w:cs="Arial"/>
          <w:snapToGrid w:val="0"/>
        </w:rPr>
        <w:t>DRAFT Budget as presented by Clerk and Cllr Mrs Tinniswood was discussed.  It was resolved to i</w:t>
      </w:r>
      <w:r w:rsidR="003A43E6">
        <w:rPr>
          <w:rFonts w:ascii="Arial" w:eastAsia="Times New Roman" w:hAnsi="Arial" w:cs="Arial"/>
          <w:snapToGrid w:val="0"/>
        </w:rPr>
        <w:t>nclude an allowance for Ingestre plants of £25.00</w:t>
      </w:r>
      <w:r w:rsidR="0086187F">
        <w:rPr>
          <w:rFonts w:ascii="Arial" w:eastAsia="Times New Roman" w:hAnsi="Arial" w:cs="Arial"/>
          <w:snapToGrid w:val="0"/>
        </w:rPr>
        <w:t xml:space="preserve"> and include an allowance of £25.00 for grass cutting at the Stone seat</w:t>
      </w:r>
      <w:r w:rsidR="008B7C2F">
        <w:rPr>
          <w:rFonts w:ascii="Arial" w:eastAsia="Times New Roman" w:hAnsi="Arial" w:cs="Arial"/>
          <w:snapToGrid w:val="0"/>
        </w:rPr>
        <w:t xml:space="preserve">.  </w:t>
      </w:r>
      <w:r w:rsidR="00B26CBD">
        <w:rPr>
          <w:rFonts w:ascii="Arial" w:eastAsia="Times New Roman" w:hAnsi="Arial" w:cs="Arial"/>
          <w:snapToGrid w:val="0"/>
        </w:rPr>
        <w:t xml:space="preserve">Allowance for Ingestre Church to remain at £500.00 and Tixall Church </w:t>
      </w:r>
      <w:r w:rsidR="00E83E62">
        <w:rPr>
          <w:rFonts w:ascii="Arial" w:eastAsia="Times New Roman" w:hAnsi="Arial" w:cs="Arial"/>
          <w:snapToGrid w:val="0"/>
        </w:rPr>
        <w:t xml:space="preserve">will be £300.00.  Cllrs to review </w:t>
      </w:r>
      <w:r w:rsidR="002F1CA2">
        <w:rPr>
          <w:rFonts w:ascii="Arial" w:eastAsia="Times New Roman" w:hAnsi="Arial" w:cs="Arial"/>
          <w:snapToGrid w:val="0"/>
        </w:rPr>
        <w:t>rest of budget as presented and provide any further comments to the Clerk.  Budget for 2024/25 to be approved at the January 2024 meeting, when Clerk will request Precept required accordingly.</w:t>
      </w:r>
    </w:p>
    <w:p w14:paraId="4F709B30" w14:textId="664F9B8D" w:rsidR="002F1CA2" w:rsidRPr="002F1CA2" w:rsidRDefault="002F1CA2" w:rsidP="006C476C">
      <w:pPr>
        <w:pStyle w:val="NoSpacing"/>
        <w:rPr>
          <w:rFonts w:ascii="Arial" w:eastAsia="Times New Roman" w:hAnsi="Arial" w:cs="Arial"/>
          <w:b/>
          <w:bCs/>
          <w:snapToGrid w:val="0"/>
          <w:u w:val="single"/>
        </w:rPr>
      </w:pPr>
      <w:r w:rsidRPr="002F1CA2">
        <w:rPr>
          <w:rFonts w:ascii="Arial" w:eastAsia="Times New Roman" w:hAnsi="Arial" w:cs="Arial"/>
          <w:b/>
          <w:bCs/>
          <w:snapToGrid w:val="0"/>
        </w:rPr>
        <w:t>Action – Cllrs and Clerk</w:t>
      </w:r>
    </w:p>
    <w:p w14:paraId="375BEB9C" w14:textId="77777777" w:rsidR="006C476C" w:rsidRDefault="006C476C" w:rsidP="006C476C">
      <w:pPr>
        <w:pStyle w:val="NoSpacing"/>
        <w:rPr>
          <w:rFonts w:ascii="Arial" w:eastAsia="Times New Roman" w:hAnsi="Arial" w:cs="Arial"/>
          <w:b/>
          <w:bCs/>
          <w:snapToGrid w:val="0"/>
          <w:u w:val="single"/>
        </w:rPr>
      </w:pPr>
    </w:p>
    <w:p w14:paraId="323A49B3" w14:textId="44E4F0DC" w:rsidR="006C476C" w:rsidRDefault="006C476C" w:rsidP="006C476C">
      <w:pPr>
        <w:pStyle w:val="NoSpacing"/>
        <w:rPr>
          <w:rFonts w:ascii="Arial" w:eastAsia="Times New Roman" w:hAnsi="Arial" w:cs="Arial"/>
          <w:b/>
          <w:bCs/>
          <w:snapToGrid w:val="0"/>
          <w:u w:val="single"/>
        </w:rPr>
      </w:pPr>
      <w:r>
        <w:rPr>
          <w:rFonts w:ascii="Arial" w:eastAsia="Times New Roman" w:hAnsi="Arial" w:cs="Arial"/>
          <w:b/>
          <w:bCs/>
          <w:snapToGrid w:val="0"/>
          <w:u w:val="single"/>
        </w:rPr>
        <w:t>10</w:t>
      </w:r>
      <w:r w:rsidR="00BB6B21">
        <w:rPr>
          <w:rFonts w:ascii="Arial" w:eastAsia="Times New Roman" w:hAnsi="Arial" w:cs="Arial"/>
          <w:b/>
          <w:bCs/>
          <w:snapToGrid w:val="0"/>
          <w:u w:val="single"/>
        </w:rPr>
        <w:t>7</w:t>
      </w:r>
      <w:r w:rsidRPr="00274135">
        <w:rPr>
          <w:rFonts w:ascii="Arial" w:eastAsia="Times New Roman" w:hAnsi="Arial" w:cs="Arial"/>
          <w:b/>
          <w:bCs/>
          <w:snapToGrid w:val="0"/>
          <w:u w:val="single"/>
        </w:rPr>
        <w:t>/2</w:t>
      </w:r>
      <w:r>
        <w:rPr>
          <w:rFonts w:ascii="Arial" w:eastAsia="Times New Roman" w:hAnsi="Arial" w:cs="Arial"/>
          <w:b/>
          <w:bCs/>
          <w:snapToGrid w:val="0"/>
          <w:u w:val="single"/>
        </w:rPr>
        <w:t>3</w:t>
      </w:r>
      <w:r w:rsidRPr="00DF3F02">
        <w:rPr>
          <w:rFonts w:ascii="Arial" w:eastAsia="Times New Roman" w:hAnsi="Arial" w:cs="Arial"/>
          <w:b/>
          <w:bCs/>
          <w:snapToGrid w:val="0"/>
          <w:u w:val="single"/>
        </w:rPr>
        <w:tab/>
      </w:r>
      <w:r w:rsidRPr="0011751A">
        <w:rPr>
          <w:rFonts w:ascii="Arial" w:eastAsia="Times New Roman" w:hAnsi="Arial" w:cs="Arial"/>
          <w:b/>
          <w:bCs/>
          <w:snapToGrid w:val="0"/>
          <w:u w:val="single"/>
        </w:rPr>
        <w:t>CLERKS PREFORM</w:t>
      </w:r>
      <w:r>
        <w:rPr>
          <w:rFonts w:ascii="Arial" w:eastAsia="Times New Roman" w:hAnsi="Arial" w:cs="Arial"/>
          <w:b/>
          <w:bCs/>
          <w:snapToGrid w:val="0"/>
          <w:u w:val="single"/>
        </w:rPr>
        <w:t>ANCE</w:t>
      </w:r>
      <w:r w:rsidRPr="0011751A">
        <w:rPr>
          <w:rFonts w:ascii="Arial" w:eastAsia="Times New Roman" w:hAnsi="Arial" w:cs="Arial"/>
          <w:b/>
          <w:bCs/>
          <w:snapToGrid w:val="0"/>
          <w:u w:val="single"/>
        </w:rPr>
        <w:t xml:space="preserve"> REVIEW</w:t>
      </w:r>
    </w:p>
    <w:p w14:paraId="537699BA" w14:textId="79881FAB" w:rsidR="002F1CA2" w:rsidRPr="002F1CA2" w:rsidRDefault="002F1CA2" w:rsidP="006C476C">
      <w:pPr>
        <w:pStyle w:val="NoSpacing"/>
        <w:rPr>
          <w:rFonts w:ascii="Arial" w:eastAsia="Times New Roman" w:hAnsi="Arial" w:cs="Arial"/>
          <w:b/>
          <w:bCs/>
          <w:snapToGrid w:val="0"/>
        </w:rPr>
      </w:pPr>
      <w:r>
        <w:rPr>
          <w:rFonts w:ascii="Arial" w:eastAsia="Times New Roman" w:hAnsi="Arial" w:cs="Arial"/>
          <w:b/>
          <w:bCs/>
          <w:snapToGrid w:val="0"/>
        </w:rPr>
        <w:t xml:space="preserve">a. </w:t>
      </w:r>
      <w:r w:rsidRPr="002F1CA2">
        <w:rPr>
          <w:rFonts w:ascii="Arial" w:eastAsia="Times New Roman" w:hAnsi="Arial" w:cs="Arial"/>
          <w:snapToGrid w:val="0"/>
        </w:rPr>
        <w:t>Cllr Mrs Tinniswood provided an update on the Performance Review conducted by herself and Cllr Dr Parrott.</w:t>
      </w:r>
      <w:r>
        <w:rPr>
          <w:rFonts w:ascii="Arial" w:eastAsia="Times New Roman" w:hAnsi="Arial" w:cs="Arial"/>
          <w:b/>
          <w:bCs/>
          <w:snapToGrid w:val="0"/>
        </w:rPr>
        <w:t xml:space="preserve">  </w:t>
      </w:r>
      <w:r w:rsidRPr="002F1CA2">
        <w:rPr>
          <w:rFonts w:ascii="Arial" w:eastAsia="Times New Roman" w:hAnsi="Arial" w:cs="Arial"/>
          <w:snapToGrid w:val="0"/>
        </w:rPr>
        <w:t>Clerks Performance was noted as satisfactory and no issues were raised.  Cllr Sindrey thanked the Clerk for all the work she does</w:t>
      </w:r>
      <w:r>
        <w:rPr>
          <w:rFonts w:ascii="Arial" w:eastAsia="Times New Roman" w:hAnsi="Arial" w:cs="Arial"/>
          <w:snapToGrid w:val="0"/>
        </w:rPr>
        <w:t>.</w:t>
      </w:r>
    </w:p>
    <w:p w14:paraId="5A8035D8" w14:textId="77777777" w:rsidR="005E3A68" w:rsidRDefault="005E3A68" w:rsidP="005E3A68">
      <w:pPr>
        <w:pStyle w:val="NoSpacing"/>
        <w:rPr>
          <w:rFonts w:ascii="Arial" w:eastAsia="Times New Roman" w:hAnsi="Arial" w:cs="Arial"/>
          <w:b/>
          <w:snapToGrid w:val="0"/>
        </w:rPr>
      </w:pPr>
    </w:p>
    <w:p w14:paraId="73DCA3A2" w14:textId="69A27643" w:rsidR="005E3A68" w:rsidRDefault="006C476C" w:rsidP="005E3A68">
      <w:pPr>
        <w:pStyle w:val="NoSpacing"/>
        <w:rPr>
          <w:rFonts w:ascii="Arial" w:eastAsia="Times New Roman" w:hAnsi="Arial" w:cs="Arial"/>
          <w:b/>
          <w:snapToGrid w:val="0"/>
          <w:u w:val="single"/>
        </w:rPr>
      </w:pPr>
      <w:r>
        <w:rPr>
          <w:rFonts w:ascii="Arial" w:eastAsia="Times New Roman" w:hAnsi="Arial" w:cs="Arial"/>
          <w:b/>
          <w:snapToGrid w:val="0"/>
          <w:u w:val="single"/>
        </w:rPr>
        <w:t>10</w:t>
      </w:r>
      <w:r w:rsidR="00BB6B21">
        <w:rPr>
          <w:rFonts w:ascii="Arial" w:eastAsia="Times New Roman" w:hAnsi="Arial" w:cs="Arial"/>
          <w:b/>
          <w:snapToGrid w:val="0"/>
          <w:u w:val="single"/>
        </w:rPr>
        <w:t>8</w:t>
      </w:r>
      <w:r w:rsidR="005E3A68">
        <w:rPr>
          <w:rFonts w:ascii="Arial" w:eastAsia="Times New Roman" w:hAnsi="Arial" w:cs="Arial"/>
          <w:b/>
          <w:snapToGrid w:val="0"/>
          <w:u w:val="single"/>
        </w:rPr>
        <w:t>/23</w:t>
      </w:r>
      <w:r w:rsidR="005E3A68">
        <w:rPr>
          <w:rFonts w:ascii="Arial" w:eastAsia="Times New Roman" w:hAnsi="Arial" w:cs="Arial"/>
          <w:b/>
          <w:snapToGrid w:val="0"/>
          <w:u w:val="single"/>
        </w:rPr>
        <w:tab/>
        <w:t>ITEMS FOR NEXT AGENDA</w:t>
      </w:r>
    </w:p>
    <w:p w14:paraId="4B5664C3" w14:textId="0CA03760" w:rsidR="005E3A68" w:rsidRPr="005E3A68" w:rsidRDefault="005E3A68" w:rsidP="005E3A68">
      <w:pPr>
        <w:pStyle w:val="NoSpacing"/>
        <w:rPr>
          <w:rFonts w:ascii="Arial" w:eastAsia="Times New Roman" w:hAnsi="Arial" w:cs="Arial"/>
          <w:b/>
          <w:snapToGrid w:val="0"/>
        </w:rPr>
      </w:pPr>
      <w:r>
        <w:rPr>
          <w:rFonts w:ascii="Arial" w:eastAsia="Times New Roman" w:hAnsi="Arial" w:cs="Arial"/>
          <w:b/>
          <w:snapToGrid w:val="0"/>
        </w:rPr>
        <w:t xml:space="preserve">a. </w:t>
      </w:r>
      <w:r w:rsidR="006C476C">
        <w:rPr>
          <w:rFonts w:ascii="Arial" w:eastAsia="Times New Roman" w:hAnsi="Arial" w:cs="Arial"/>
          <w:bCs/>
          <w:snapToGrid w:val="0"/>
        </w:rPr>
        <w:t>Budget 2024/25 – all Cllrs.</w:t>
      </w:r>
    </w:p>
    <w:p w14:paraId="6BE40648" w14:textId="77777777" w:rsidR="0028131F" w:rsidRDefault="0028131F" w:rsidP="005E46FF">
      <w:pPr>
        <w:pStyle w:val="NoSpacing"/>
        <w:rPr>
          <w:rFonts w:ascii="Arial" w:hAnsi="Arial" w:cs="Arial"/>
          <w:snapToGrid w:val="0"/>
        </w:rPr>
      </w:pPr>
    </w:p>
    <w:p w14:paraId="361F649A" w14:textId="77777777" w:rsidR="00960730" w:rsidRDefault="00960730" w:rsidP="00663E43">
      <w:pPr>
        <w:pStyle w:val="NoSpacing"/>
        <w:jc w:val="center"/>
        <w:rPr>
          <w:rFonts w:ascii="Arial" w:hAnsi="Arial" w:cs="Arial"/>
          <w:snapToGrid w:val="0"/>
        </w:rPr>
      </w:pPr>
    </w:p>
    <w:p w14:paraId="410C74BC" w14:textId="2A99C621" w:rsidR="00280862" w:rsidRPr="00663E43" w:rsidRDefault="00352ED1" w:rsidP="00663E43">
      <w:pPr>
        <w:pStyle w:val="NoSpacing"/>
        <w:jc w:val="center"/>
        <w:rPr>
          <w:rFonts w:ascii="Arial" w:hAnsi="Arial" w:cs="Arial"/>
          <w:snapToGrid w:val="0"/>
        </w:rPr>
      </w:pPr>
      <w:r w:rsidRPr="00DF3F02">
        <w:rPr>
          <w:rFonts w:ascii="Arial" w:hAnsi="Arial" w:cs="Arial"/>
          <w:snapToGrid w:val="0"/>
        </w:rPr>
        <w:t xml:space="preserve">Meeting </w:t>
      </w:r>
      <w:r w:rsidRPr="005E46FF">
        <w:rPr>
          <w:rFonts w:ascii="Arial" w:hAnsi="Arial" w:cs="Arial"/>
          <w:snapToGrid w:val="0"/>
        </w:rPr>
        <w:t xml:space="preserve">closed at </w:t>
      </w:r>
      <w:r w:rsidR="005E46FF" w:rsidRPr="005E46FF">
        <w:rPr>
          <w:rFonts w:ascii="Arial" w:hAnsi="Arial" w:cs="Arial"/>
          <w:snapToGrid w:val="0"/>
        </w:rPr>
        <w:t>9.1</w:t>
      </w:r>
      <w:r w:rsidR="00C14928">
        <w:rPr>
          <w:rFonts w:ascii="Arial" w:hAnsi="Arial" w:cs="Arial"/>
          <w:snapToGrid w:val="0"/>
        </w:rPr>
        <w:t>5</w:t>
      </w:r>
      <w:r w:rsidR="00DE097D" w:rsidRPr="005E46FF">
        <w:rPr>
          <w:rFonts w:ascii="Arial" w:hAnsi="Arial" w:cs="Arial"/>
          <w:snapToGrid w:val="0"/>
        </w:rPr>
        <w:t>pm</w:t>
      </w:r>
    </w:p>
    <w:sectPr w:rsidR="00280862" w:rsidRPr="00663E43" w:rsidSect="00C450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74989" w14:textId="77777777" w:rsidR="003112DD" w:rsidRDefault="003112DD" w:rsidP="00352ED1">
      <w:pPr>
        <w:spacing w:after="0" w:line="240" w:lineRule="auto"/>
      </w:pPr>
      <w:r>
        <w:separator/>
      </w:r>
    </w:p>
  </w:endnote>
  <w:endnote w:type="continuationSeparator" w:id="0">
    <w:p w14:paraId="7C342207" w14:textId="77777777" w:rsidR="003112DD" w:rsidRDefault="003112DD" w:rsidP="0035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E4002" w14:textId="77777777" w:rsidR="00960730" w:rsidRDefault="009607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27835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D08005" w14:textId="7E2FBFAC" w:rsidR="00352ED1" w:rsidRDefault="00352E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2E5BE2" w14:textId="77777777" w:rsidR="00352ED1" w:rsidRDefault="00352E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2BC43" w14:textId="77777777" w:rsidR="00960730" w:rsidRDefault="009607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40CE4" w14:textId="77777777" w:rsidR="003112DD" w:rsidRDefault="003112DD" w:rsidP="00352ED1">
      <w:pPr>
        <w:spacing w:after="0" w:line="240" w:lineRule="auto"/>
      </w:pPr>
      <w:r>
        <w:separator/>
      </w:r>
    </w:p>
  </w:footnote>
  <w:footnote w:type="continuationSeparator" w:id="0">
    <w:p w14:paraId="6EAB848B" w14:textId="77777777" w:rsidR="003112DD" w:rsidRDefault="003112DD" w:rsidP="00352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175A5" w14:textId="617C0C1F" w:rsidR="00960730" w:rsidRDefault="009607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1A7C9" w14:textId="6EE9F59F" w:rsidR="00960730" w:rsidRDefault="009607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15E2B" w14:textId="08F60720" w:rsidR="00960730" w:rsidRDefault="009607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C3D"/>
    <w:multiLevelType w:val="hybridMultilevel"/>
    <w:tmpl w:val="5AA4C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14444"/>
    <w:multiLevelType w:val="hybridMultilevel"/>
    <w:tmpl w:val="E55CA068"/>
    <w:lvl w:ilvl="0" w:tplc="C53075D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41B51"/>
    <w:multiLevelType w:val="hybridMultilevel"/>
    <w:tmpl w:val="2FD2FF44"/>
    <w:lvl w:ilvl="0" w:tplc="95CAFECA">
      <w:start w:val="1"/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5201311"/>
    <w:multiLevelType w:val="hybridMultilevel"/>
    <w:tmpl w:val="CA3AAC6C"/>
    <w:lvl w:ilvl="0" w:tplc="8500B9B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61C47"/>
    <w:multiLevelType w:val="hybridMultilevel"/>
    <w:tmpl w:val="F8209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13F00"/>
    <w:multiLevelType w:val="hybridMultilevel"/>
    <w:tmpl w:val="10B44D4C"/>
    <w:lvl w:ilvl="0" w:tplc="177C56B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45EE4"/>
    <w:multiLevelType w:val="hybridMultilevel"/>
    <w:tmpl w:val="86923328"/>
    <w:lvl w:ilvl="0" w:tplc="5422F63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11E7D"/>
    <w:multiLevelType w:val="hybridMultilevel"/>
    <w:tmpl w:val="74EE66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25A62"/>
    <w:multiLevelType w:val="hybridMultilevel"/>
    <w:tmpl w:val="D0029A38"/>
    <w:lvl w:ilvl="0" w:tplc="4AAAC1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244B0"/>
    <w:multiLevelType w:val="hybridMultilevel"/>
    <w:tmpl w:val="8C006D3E"/>
    <w:lvl w:ilvl="0" w:tplc="E1E6D7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973A7"/>
    <w:multiLevelType w:val="hybridMultilevel"/>
    <w:tmpl w:val="23BE7FE4"/>
    <w:lvl w:ilvl="0" w:tplc="E2928976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700C96"/>
    <w:multiLevelType w:val="hybridMultilevel"/>
    <w:tmpl w:val="FCDC1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C3C20"/>
    <w:multiLevelType w:val="hybridMultilevel"/>
    <w:tmpl w:val="ADFE9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97C42"/>
    <w:multiLevelType w:val="hybridMultilevel"/>
    <w:tmpl w:val="9B84C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6C6C93"/>
    <w:multiLevelType w:val="hybridMultilevel"/>
    <w:tmpl w:val="42483F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36B10"/>
    <w:multiLevelType w:val="hybridMultilevel"/>
    <w:tmpl w:val="729E76F4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304F7"/>
    <w:multiLevelType w:val="hybridMultilevel"/>
    <w:tmpl w:val="00E0E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E1765"/>
    <w:multiLevelType w:val="hybridMultilevel"/>
    <w:tmpl w:val="99C47886"/>
    <w:lvl w:ilvl="0" w:tplc="5968424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470A24"/>
    <w:multiLevelType w:val="hybridMultilevel"/>
    <w:tmpl w:val="C5025C0E"/>
    <w:lvl w:ilvl="0" w:tplc="926019F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64F94"/>
    <w:multiLevelType w:val="hybridMultilevel"/>
    <w:tmpl w:val="30EEA4B4"/>
    <w:lvl w:ilvl="0" w:tplc="E6D4E05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864665"/>
    <w:multiLevelType w:val="hybridMultilevel"/>
    <w:tmpl w:val="F6E0AB0A"/>
    <w:lvl w:ilvl="0" w:tplc="0A3AA952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079269">
    <w:abstractNumId w:val="16"/>
  </w:num>
  <w:num w:numId="2" w16cid:durableId="941761985">
    <w:abstractNumId w:val="0"/>
  </w:num>
  <w:num w:numId="3" w16cid:durableId="519665209">
    <w:abstractNumId w:val="3"/>
  </w:num>
  <w:num w:numId="4" w16cid:durableId="1555392657">
    <w:abstractNumId w:val="1"/>
  </w:num>
  <w:num w:numId="5" w16cid:durableId="1296639101">
    <w:abstractNumId w:val="5"/>
  </w:num>
  <w:num w:numId="6" w16cid:durableId="930430383">
    <w:abstractNumId w:val="8"/>
  </w:num>
  <w:num w:numId="7" w16cid:durableId="876086399">
    <w:abstractNumId w:val="17"/>
  </w:num>
  <w:num w:numId="8" w16cid:durableId="415785711">
    <w:abstractNumId w:val="10"/>
  </w:num>
  <w:num w:numId="9" w16cid:durableId="413212942">
    <w:abstractNumId w:val="2"/>
  </w:num>
  <w:num w:numId="10" w16cid:durableId="432941206">
    <w:abstractNumId w:val="15"/>
  </w:num>
  <w:num w:numId="11" w16cid:durableId="972322872">
    <w:abstractNumId w:val="11"/>
  </w:num>
  <w:num w:numId="12" w16cid:durableId="1715619773">
    <w:abstractNumId w:val="19"/>
  </w:num>
  <w:num w:numId="13" w16cid:durableId="1179736087">
    <w:abstractNumId w:val="7"/>
  </w:num>
  <w:num w:numId="14" w16cid:durableId="155191523">
    <w:abstractNumId w:val="4"/>
  </w:num>
  <w:num w:numId="15" w16cid:durableId="1596204653">
    <w:abstractNumId w:val="13"/>
  </w:num>
  <w:num w:numId="16" w16cid:durableId="1711341855">
    <w:abstractNumId w:val="14"/>
  </w:num>
  <w:num w:numId="17" w16cid:durableId="501355903">
    <w:abstractNumId w:val="20"/>
  </w:num>
  <w:num w:numId="18" w16cid:durableId="1574925725">
    <w:abstractNumId w:val="18"/>
  </w:num>
  <w:num w:numId="19" w16cid:durableId="592278495">
    <w:abstractNumId w:val="9"/>
  </w:num>
  <w:num w:numId="20" w16cid:durableId="1436439838">
    <w:abstractNumId w:val="6"/>
  </w:num>
  <w:num w:numId="21" w16cid:durableId="114046339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862"/>
    <w:rsid w:val="00006B22"/>
    <w:rsid w:val="000074D0"/>
    <w:rsid w:val="00010291"/>
    <w:rsid w:val="00010983"/>
    <w:rsid w:val="00016DD7"/>
    <w:rsid w:val="000171FF"/>
    <w:rsid w:val="00022650"/>
    <w:rsid w:val="000230C6"/>
    <w:rsid w:val="00025F7F"/>
    <w:rsid w:val="00030D64"/>
    <w:rsid w:val="00036A2A"/>
    <w:rsid w:val="000376AE"/>
    <w:rsid w:val="000456D3"/>
    <w:rsid w:val="00045E4D"/>
    <w:rsid w:val="0005579B"/>
    <w:rsid w:val="00060448"/>
    <w:rsid w:val="00060582"/>
    <w:rsid w:val="0006235E"/>
    <w:rsid w:val="00063236"/>
    <w:rsid w:val="00066609"/>
    <w:rsid w:val="0007775C"/>
    <w:rsid w:val="00084AEA"/>
    <w:rsid w:val="00091589"/>
    <w:rsid w:val="00094323"/>
    <w:rsid w:val="00097D08"/>
    <w:rsid w:val="000A4A99"/>
    <w:rsid w:val="000A5787"/>
    <w:rsid w:val="000A7E1E"/>
    <w:rsid w:val="000B15AE"/>
    <w:rsid w:val="000B23A8"/>
    <w:rsid w:val="000B2DBB"/>
    <w:rsid w:val="000B4A1B"/>
    <w:rsid w:val="000C34FC"/>
    <w:rsid w:val="000E415B"/>
    <w:rsid w:val="000E7409"/>
    <w:rsid w:val="000F4243"/>
    <w:rsid w:val="000F4F35"/>
    <w:rsid w:val="000F625D"/>
    <w:rsid w:val="000F73BD"/>
    <w:rsid w:val="0010698A"/>
    <w:rsid w:val="001073AF"/>
    <w:rsid w:val="0011751A"/>
    <w:rsid w:val="001224EE"/>
    <w:rsid w:val="001228B6"/>
    <w:rsid w:val="00131C36"/>
    <w:rsid w:val="00131D33"/>
    <w:rsid w:val="00133316"/>
    <w:rsid w:val="00142292"/>
    <w:rsid w:val="00145826"/>
    <w:rsid w:val="00147609"/>
    <w:rsid w:val="00161EAF"/>
    <w:rsid w:val="00163615"/>
    <w:rsid w:val="00165E5E"/>
    <w:rsid w:val="00166250"/>
    <w:rsid w:val="00167F25"/>
    <w:rsid w:val="00186F59"/>
    <w:rsid w:val="0019179B"/>
    <w:rsid w:val="001936E0"/>
    <w:rsid w:val="001A38C3"/>
    <w:rsid w:val="001C15B8"/>
    <w:rsid w:val="001C68C9"/>
    <w:rsid w:val="001D6962"/>
    <w:rsid w:val="001E32C4"/>
    <w:rsid w:val="001E3A36"/>
    <w:rsid w:val="001E61E3"/>
    <w:rsid w:val="001E6496"/>
    <w:rsid w:val="001F1154"/>
    <w:rsid w:val="001F7289"/>
    <w:rsid w:val="00214121"/>
    <w:rsid w:val="00216FD5"/>
    <w:rsid w:val="00221DE2"/>
    <w:rsid w:val="00223FCE"/>
    <w:rsid w:val="00225379"/>
    <w:rsid w:val="0023451A"/>
    <w:rsid w:val="00235CDB"/>
    <w:rsid w:val="00244752"/>
    <w:rsid w:val="00247A8F"/>
    <w:rsid w:val="002629A6"/>
    <w:rsid w:val="00274135"/>
    <w:rsid w:val="0028036A"/>
    <w:rsid w:val="00280862"/>
    <w:rsid w:val="0028131F"/>
    <w:rsid w:val="00285DD1"/>
    <w:rsid w:val="0029033F"/>
    <w:rsid w:val="0029048E"/>
    <w:rsid w:val="00293C5B"/>
    <w:rsid w:val="002957B5"/>
    <w:rsid w:val="00295DC0"/>
    <w:rsid w:val="00297CB2"/>
    <w:rsid w:val="002B03CC"/>
    <w:rsid w:val="002B253B"/>
    <w:rsid w:val="002B469D"/>
    <w:rsid w:val="002C6362"/>
    <w:rsid w:val="002D035C"/>
    <w:rsid w:val="002D5982"/>
    <w:rsid w:val="002E0B82"/>
    <w:rsid w:val="002E699B"/>
    <w:rsid w:val="002E6FFD"/>
    <w:rsid w:val="002F1A50"/>
    <w:rsid w:val="002F1CA2"/>
    <w:rsid w:val="002F24DF"/>
    <w:rsid w:val="003007F0"/>
    <w:rsid w:val="00301C9F"/>
    <w:rsid w:val="00307F90"/>
    <w:rsid w:val="003112DD"/>
    <w:rsid w:val="00312077"/>
    <w:rsid w:val="003256D3"/>
    <w:rsid w:val="00326144"/>
    <w:rsid w:val="00331BEF"/>
    <w:rsid w:val="00333D98"/>
    <w:rsid w:val="00337C68"/>
    <w:rsid w:val="00345C61"/>
    <w:rsid w:val="00346BCB"/>
    <w:rsid w:val="00350123"/>
    <w:rsid w:val="003514B1"/>
    <w:rsid w:val="00352ED1"/>
    <w:rsid w:val="003564EB"/>
    <w:rsid w:val="00363462"/>
    <w:rsid w:val="00367A8F"/>
    <w:rsid w:val="00370E39"/>
    <w:rsid w:val="003727DB"/>
    <w:rsid w:val="00375447"/>
    <w:rsid w:val="00381812"/>
    <w:rsid w:val="00383106"/>
    <w:rsid w:val="00387CE1"/>
    <w:rsid w:val="00390028"/>
    <w:rsid w:val="00394B66"/>
    <w:rsid w:val="003A43E6"/>
    <w:rsid w:val="003A449F"/>
    <w:rsid w:val="003A5F03"/>
    <w:rsid w:val="003A7D65"/>
    <w:rsid w:val="003B1989"/>
    <w:rsid w:val="003B1D66"/>
    <w:rsid w:val="003B5554"/>
    <w:rsid w:val="003B66B2"/>
    <w:rsid w:val="003C60E1"/>
    <w:rsid w:val="003D68AC"/>
    <w:rsid w:val="003D7149"/>
    <w:rsid w:val="003E55EB"/>
    <w:rsid w:val="003E7864"/>
    <w:rsid w:val="003F0EEB"/>
    <w:rsid w:val="003F342E"/>
    <w:rsid w:val="003F623E"/>
    <w:rsid w:val="004021CC"/>
    <w:rsid w:val="004036E2"/>
    <w:rsid w:val="00405EF4"/>
    <w:rsid w:val="00406EB3"/>
    <w:rsid w:val="00410B39"/>
    <w:rsid w:val="004111C2"/>
    <w:rsid w:val="004117B2"/>
    <w:rsid w:val="004126F5"/>
    <w:rsid w:val="00413A77"/>
    <w:rsid w:val="00413E96"/>
    <w:rsid w:val="00420354"/>
    <w:rsid w:val="00422023"/>
    <w:rsid w:val="00430A89"/>
    <w:rsid w:val="004357EE"/>
    <w:rsid w:val="00443A2F"/>
    <w:rsid w:val="00444ADF"/>
    <w:rsid w:val="00444D94"/>
    <w:rsid w:val="0044572B"/>
    <w:rsid w:val="004508A5"/>
    <w:rsid w:val="00454506"/>
    <w:rsid w:val="004608A5"/>
    <w:rsid w:val="00464239"/>
    <w:rsid w:val="00465962"/>
    <w:rsid w:val="004725A4"/>
    <w:rsid w:val="00476109"/>
    <w:rsid w:val="00481C63"/>
    <w:rsid w:val="00490E96"/>
    <w:rsid w:val="00493B75"/>
    <w:rsid w:val="004A24BB"/>
    <w:rsid w:val="004A4BCD"/>
    <w:rsid w:val="004B18AF"/>
    <w:rsid w:val="004B3251"/>
    <w:rsid w:val="004B3586"/>
    <w:rsid w:val="004C26DD"/>
    <w:rsid w:val="004C6E12"/>
    <w:rsid w:val="004D30E6"/>
    <w:rsid w:val="004D3A51"/>
    <w:rsid w:val="004D47AE"/>
    <w:rsid w:val="004D5825"/>
    <w:rsid w:val="004D6D7D"/>
    <w:rsid w:val="004F1091"/>
    <w:rsid w:val="004F1D6D"/>
    <w:rsid w:val="004F310E"/>
    <w:rsid w:val="00500109"/>
    <w:rsid w:val="005043E5"/>
    <w:rsid w:val="00510212"/>
    <w:rsid w:val="0051149F"/>
    <w:rsid w:val="00512C05"/>
    <w:rsid w:val="00514136"/>
    <w:rsid w:val="00525844"/>
    <w:rsid w:val="0052644F"/>
    <w:rsid w:val="005308D2"/>
    <w:rsid w:val="00532688"/>
    <w:rsid w:val="00563304"/>
    <w:rsid w:val="00563A7B"/>
    <w:rsid w:val="00566B8D"/>
    <w:rsid w:val="005820E3"/>
    <w:rsid w:val="00587342"/>
    <w:rsid w:val="0059741E"/>
    <w:rsid w:val="00597C7B"/>
    <w:rsid w:val="005A3BD1"/>
    <w:rsid w:val="005A3D10"/>
    <w:rsid w:val="005A48A0"/>
    <w:rsid w:val="005B1632"/>
    <w:rsid w:val="005B418A"/>
    <w:rsid w:val="005B4989"/>
    <w:rsid w:val="005C46DF"/>
    <w:rsid w:val="005D5086"/>
    <w:rsid w:val="005D580B"/>
    <w:rsid w:val="005E0F70"/>
    <w:rsid w:val="005E26E6"/>
    <w:rsid w:val="005E3A68"/>
    <w:rsid w:val="005E46FF"/>
    <w:rsid w:val="005F09D7"/>
    <w:rsid w:val="005F1AB5"/>
    <w:rsid w:val="005F7997"/>
    <w:rsid w:val="00602BDB"/>
    <w:rsid w:val="00604550"/>
    <w:rsid w:val="0062545C"/>
    <w:rsid w:val="006275A8"/>
    <w:rsid w:val="00627D91"/>
    <w:rsid w:val="00633390"/>
    <w:rsid w:val="00641158"/>
    <w:rsid w:val="00647F8F"/>
    <w:rsid w:val="00656835"/>
    <w:rsid w:val="0065754B"/>
    <w:rsid w:val="00660469"/>
    <w:rsid w:val="0066129D"/>
    <w:rsid w:val="006612AF"/>
    <w:rsid w:val="00663E43"/>
    <w:rsid w:val="006738CF"/>
    <w:rsid w:val="006800E7"/>
    <w:rsid w:val="00681BD8"/>
    <w:rsid w:val="0068649C"/>
    <w:rsid w:val="00686960"/>
    <w:rsid w:val="00686C0A"/>
    <w:rsid w:val="0068743D"/>
    <w:rsid w:val="00690000"/>
    <w:rsid w:val="00691E70"/>
    <w:rsid w:val="006927B9"/>
    <w:rsid w:val="0069432F"/>
    <w:rsid w:val="00695283"/>
    <w:rsid w:val="006A2731"/>
    <w:rsid w:val="006A54CC"/>
    <w:rsid w:val="006B1607"/>
    <w:rsid w:val="006B2FC9"/>
    <w:rsid w:val="006B5613"/>
    <w:rsid w:val="006B7AC4"/>
    <w:rsid w:val="006C2219"/>
    <w:rsid w:val="006C476C"/>
    <w:rsid w:val="006D043E"/>
    <w:rsid w:val="006E0291"/>
    <w:rsid w:val="006E2E1D"/>
    <w:rsid w:val="007001D1"/>
    <w:rsid w:val="00705A67"/>
    <w:rsid w:val="00710EED"/>
    <w:rsid w:val="0071364D"/>
    <w:rsid w:val="007169AA"/>
    <w:rsid w:val="007215DB"/>
    <w:rsid w:val="007224CA"/>
    <w:rsid w:val="0072775B"/>
    <w:rsid w:val="00735661"/>
    <w:rsid w:val="00742772"/>
    <w:rsid w:val="00745E07"/>
    <w:rsid w:val="0076476F"/>
    <w:rsid w:val="00766E80"/>
    <w:rsid w:val="00772959"/>
    <w:rsid w:val="00773444"/>
    <w:rsid w:val="00773B3A"/>
    <w:rsid w:val="00781D4C"/>
    <w:rsid w:val="007932A0"/>
    <w:rsid w:val="00794280"/>
    <w:rsid w:val="007A6A7C"/>
    <w:rsid w:val="007B5369"/>
    <w:rsid w:val="007B688E"/>
    <w:rsid w:val="007B7BBE"/>
    <w:rsid w:val="007C1676"/>
    <w:rsid w:val="007D60F6"/>
    <w:rsid w:val="007D671E"/>
    <w:rsid w:val="007D76A3"/>
    <w:rsid w:val="007F08B3"/>
    <w:rsid w:val="007F452D"/>
    <w:rsid w:val="007F6743"/>
    <w:rsid w:val="007F7E13"/>
    <w:rsid w:val="008050F5"/>
    <w:rsid w:val="00811270"/>
    <w:rsid w:val="0081244C"/>
    <w:rsid w:val="00813ED0"/>
    <w:rsid w:val="0081476B"/>
    <w:rsid w:val="00816F2F"/>
    <w:rsid w:val="00823ABB"/>
    <w:rsid w:val="00825A98"/>
    <w:rsid w:val="00826D4F"/>
    <w:rsid w:val="00834738"/>
    <w:rsid w:val="00836102"/>
    <w:rsid w:val="00840AF4"/>
    <w:rsid w:val="00844471"/>
    <w:rsid w:val="00850912"/>
    <w:rsid w:val="0086187F"/>
    <w:rsid w:val="0086372C"/>
    <w:rsid w:val="00867184"/>
    <w:rsid w:val="008722F8"/>
    <w:rsid w:val="0087373C"/>
    <w:rsid w:val="0087513F"/>
    <w:rsid w:val="0087708D"/>
    <w:rsid w:val="00884731"/>
    <w:rsid w:val="008906DA"/>
    <w:rsid w:val="00891E20"/>
    <w:rsid w:val="00894D0C"/>
    <w:rsid w:val="0089511F"/>
    <w:rsid w:val="008A07A2"/>
    <w:rsid w:val="008A116D"/>
    <w:rsid w:val="008B5AC5"/>
    <w:rsid w:val="008B5C4F"/>
    <w:rsid w:val="008B7C2F"/>
    <w:rsid w:val="008C3CDD"/>
    <w:rsid w:val="008C5E28"/>
    <w:rsid w:val="008C68E0"/>
    <w:rsid w:val="008D3F9F"/>
    <w:rsid w:val="008D6611"/>
    <w:rsid w:val="008E3383"/>
    <w:rsid w:val="008E6982"/>
    <w:rsid w:val="008F102A"/>
    <w:rsid w:val="008F1A43"/>
    <w:rsid w:val="008F313E"/>
    <w:rsid w:val="008F3A29"/>
    <w:rsid w:val="008F44F6"/>
    <w:rsid w:val="008F5EBE"/>
    <w:rsid w:val="008F677A"/>
    <w:rsid w:val="008F67E8"/>
    <w:rsid w:val="00904E61"/>
    <w:rsid w:val="00905254"/>
    <w:rsid w:val="009100D3"/>
    <w:rsid w:val="0091081B"/>
    <w:rsid w:val="00911BD2"/>
    <w:rsid w:val="009126CA"/>
    <w:rsid w:val="009153A4"/>
    <w:rsid w:val="00926ADF"/>
    <w:rsid w:val="0092716A"/>
    <w:rsid w:val="00932156"/>
    <w:rsid w:val="009379D8"/>
    <w:rsid w:val="009403AC"/>
    <w:rsid w:val="00945980"/>
    <w:rsid w:val="00956177"/>
    <w:rsid w:val="0095619B"/>
    <w:rsid w:val="00960730"/>
    <w:rsid w:val="00962DE2"/>
    <w:rsid w:val="00972F8B"/>
    <w:rsid w:val="00973A72"/>
    <w:rsid w:val="0098065A"/>
    <w:rsid w:val="00981A70"/>
    <w:rsid w:val="00983DC5"/>
    <w:rsid w:val="00991273"/>
    <w:rsid w:val="00993F1D"/>
    <w:rsid w:val="00994DEC"/>
    <w:rsid w:val="009A4F1B"/>
    <w:rsid w:val="009B3F18"/>
    <w:rsid w:val="009B4760"/>
    <w:rsid w:val="009C3DAB"/>
    <w:rsid w:val="009C7756"/>
    <w:rsid w:val="009D038F"/>
    <w:rsid w:val="009D221A"/>
    <w:rsid w:val="009D4332"/>
    <w:rsid w:val="009D57F3"/>
    <w:rsid w:val="009E09D2"/>
    <w:rsid w:val="009E3937"/>
    <w:rsid w:val="009E4E22"/>
    <w:rsid w:val="009E5C60"/>
    <w:rsid w:val="009E74EA"/>
    <w:rsid w:val="009E7978"/>
    <w:rsid w:val="009F2268"/>
    <w:rsid w:val="00A01642"/>
    <w:rsid w:val="00A016DE"/>
    <w:rsid w:val="00A0231D"/>
    <w:rsid w:val="00A02C2E"/>
    <w:rsid w:val="00A032D2"/>
    <w:rsid w:val="00A16008"/>
    <w:rsid w:val="00A162BE"/>
    <w:rsid w:val="00A25DCF"/>
    <w:rsid w:val="00A36DCC"/>
    <w:rsid w:val="00A57874"/>
    <w:rsid w:val="00A62DE9"/>
    <w:rsid w:val="00A66C62"/>
    <w:rsid w:val="00A720F9"/>
    <w:rsid w:val="00A72521"/>
    <w:rsid w:val="00A74439"/>
    <w:rsid w:val="00A76A79"/>
    <w:rsid w:val="00A80456"/>
    <w:rsid w:val="00A82809"/>
    <w:rsid w:val="00A92B4E"/>
    <w:rsid w:val="00AA1025"/>
    <w:rsid w:val="00AA4C0F"/>
    <w:rsid w:val="00AB0A3E"/>
    <w:rsid w:val="00AC020E"/>
    <w:rsid w:val="00AC158D"/>
    <w:rsid w:val="00AC21C0"/>
    <w:rsid w:val="00AC2C30"/>
    <w:rsid w:val="00AD586D"/>
    <w:rsid w:val="00AE236B"/>
    <w:rsid w:val="00AE4660"/>
    <w:rsid w:val="00AE492B"/>
    <w:rsid w:val="00AE7F67"/>
    <w:rsid w:val="00AF31BB"/>
    <w:rsid w:val="00AF630C"/>
    <w:rsid w:val="00B10D69"/>
    <w:rsid w:val="00B136E5"/>
    <w:rsid w:val="00B16DE2"/>
    <w:rsid w:val="00B1749B"/>
    <w:rsid w:val="00B24C75"/>
    <w:rsid w:val="00B26CBD"/>
    <w:rsid w:val="00B33AA8"/>
    <w:rsid w:val="00B350E0"/>
    <w:rsid w:val="00B37D18"/>
    <w:rsid w:val="00B457F2"/>
    <w:rsid w:val="00B50670"/>
    <w:rsid w:val="00B5605D"/>
    <w:rsid w:val="00B602F0"/>
    <w:rsid w:val="00B646DC"/>
    <w:rsid w:val="00B65FD8"/>
    <w:rsid w:val="00B66C36"/>
    <w:rsid w:val="00B76E90"/>
    <w:rsid w:val="00B85772"/>
    <w:rsid w:val="00B85BBB"/>
    <w:rsid w:val="00B87AE2"/>
    <w:rsid w:val="00B90C60"/>
    <w:rsid w:val="00B92240"/>
    <w:rsid w:val="00B93DD0"/>
    <w:rsid w:val="00BB26B0"/>
    <w:rsid w:val="00BB4513"/>
    <w:rsid w:val="00BB6B21"/>
    <w:rsid w:val="00BB6E6F"/>
    <w:rsid w:val="00BC7F26"/>
    <w:rsid w:val="00BD0FD9"/>
    <w:rsid w:val="00BD1989"/>
    <w:rsid w:val="00BD34F5"/>
    <w:rsid w:val="00BD5784"/>
    <w:rsid w:val="00BE3828"/>
    <w:rsid w:val="00BE3F78"/>
    <w:rsid w:val="00BE43F5"/>
    <w:rsid w:val="00BE5DF9"/>
    <w:rsid w:val="00BE744E"/>
    <w:rsid w:val="00BE7858"/>
    <w:rsid w:val="00BF4725"/>
    <w:rsid w:val="00C06F0F"/>
    <w:rsid w:val="00C07EA6"/>
    <w:rsid w:val="00C11DCD"/>
    <w:rsid w:val="00C1366A"/>
    <w:rsid w:val="00C14928"/>
    <w:rsid w:val="00C20DC8"/>
    <w:rsid w:val="00C4500A"/>
    <w:rsid w:val="00C4575B"/>
    <w:rsid w:val="00C5085F"/>
    <w:rsid w:val="00C56D97"/>
    <w:rsid w:val="00C57D44"/>
    <w:rsid w:val="00C7094E"/>
    <w:rsid w:val="00C76A47"/>
    <w:rsid w:val="00C82296"/>
    <w:rsid w:val="00C91DF2"/>
    <w:rsid w:val="00C92A6D"/>
    <w:rsid w:val="00CA2C8E"/>
    <w:rsid w:val="00CA5060"/>
    <w:rsid w:val="00CB2741"/>
    <w:rsid w:val="00CB4813"/>
    <w:rsid w:val="00CB5AED"/>
    <w:rsid w:val="00CB5F87"/>
    <w:rsid w:val="00CC37C2"/>
    <w:rsid w:val="00CD4EBC"/>
    <w:rsid w:val="00CE09F1"/>
    <w:rsid w:val="00CE4E4D"/>
    <w:rsid w:val="00CE684F"/>
    <w:rsid w:val="00CE77DE"/>
    <w:rsid w:val="00CF1820"/>
    <w:rsid w:val="00CF2DD4"/>
    <w:rsid w:val="00CF6934"/>
    <w:rsid w:val="00CF7DF0"/>
    <w:rsid w:val="00D03962"/>
    <w:rsid w:val="00D042BE"/>
    <w:rsid w:val="00D05858"/>
    <w:rsid w:val="00D10727"/>
    <w:rsid w:val="00D13387"/>
    <w:rsid w:val="00D13A80"/>
    <w:rsid w:val="00D142AB"/>
    <w:rsid w:val="00D17AA7"/>
    <w:rsid w:val="00D22A6C"/>
    <w:rsid w:val="00D30D87"/>
    <w:rsid w:val="00D336E0"/>
    <w:rsid w:val="00D43C9B"/>
    <w:rsid w:val="00D477BD"/>
    <w:rsid w:val="00D55F96"/>
    <w:rsid w:val="00D600F5"/>
    <w:rsid w:val="00D67915"/>
    <w:rsid w:val="00D75DF5"/>
    <w:rsid w:val="00D81D2A"/>
    <w:rsid w:val="00D877D9"/>
    <w:rsid w:val="00D91D1F"/>
    <w:rsid w:val="00D92720"/>
    <w:rsid w:val="00D9290C"/>
    <w:rsid w:val="00D9544D"/>
    <w:rsid w:val="00D970DD"/>
    <w:rsid w:val="00DA40C4"/>
    <w:rsid w:val="00DA5E9D"/>
    <w:rsid w:val="00DA7447"/>
    <w:rsid w:val="00DB1A55"/>
    <w:rsid w:val="00DB704E"/>
    <w:rsid w:val="00DC00AE"/>
    <w:rsid w:val="00DD2FCD"/>
    <w:rsid w:val="00DD4F34"/>
    <w:rsid w:val="00DD5A54"/>
    <w:rsid w:val="00DD6079"/>
    <w:rsid w:val="00DE097D"/>
    <w:rsid w:val="00DE2461"/>
    <w:rsid w:val="00DE2D5A"/>
    <w:rsid w:val="00DE3E36"/>
    <w:rsid w:val="00DF09CD"/>
    <w:rsid w:val="00DF3F02"/>
    <w:rsid w:val="00DF74CF"/>
    <w:rsid w:val="00E06619"/>
    <w:rsid w:val="00E07A49"/>
    <w:rsid w:val="00E13B27"/>
    <w:rsid w:val="00E21324"/>
    <w:rsid w:val="00E325B0"/>
    <w:rsid w:val="00E34F28"/>
    <w:rsid w:val="00E367E0"/>
    <w:rsid w:val="00E41664"/>
    <w:rsid w:val="00E45FFA"/>
    <w:rsid w:val="00E516D2"/>
    <w:rsid w:val="00E52906"/>
    <w:rsid w:val="00E532B4"/>
    <w:rsid w:val="00E541D6"/>
    <w:rsid w:val="00E548B6"/>
    <w:rsid w:val="00E55914"/>
    <w:rsid w:val="00E73E4A"/>
    <w:rsid w:val="00E74383"/>
    <w:rsid w:val="00E8052B"/>
    <w:rsid w:val="00E83E62"/>
    <w:rsid w:val="00E91FD2"/>
    <w:rsid w:val="00E93897"/>
    <w:rsid w:val="00E9549F"/>
    <w:rsid w:val="00E95846"/>
    <w:rsid w:val="00E973C2"/>
    <w:rsid w:val="00EA381D"/>
    <w:rsid w:val="00EB0D73"/>
    <w:rsid w:val="00EB5292"/>
    <w:rsid w:val="00EB7FDE"/>
    <w:rsid w:val="00ED4CBE"/>
    <w:rsid w:val="00ED5D48"/>
    <w:rsid w:val="00ED63D3"/>
    <w:rsid w:val="00EE2A57"/>
    <w:rsid w:val="00EF4350"/>
    <w:rsid w:val="00EF4849"/>
    <w:rsid w:val="00EF728F"/>
    <w:rsid w:val="00F00393"/>
    <w:rsid w:val="00F0101D"/>
    <w:rsid w:val="00F024D9"/>
    <w:rsid w:val="00F04DE1"/>
    <w:rsid w:val="00F06D06"/>
    <w:rsid w:val="00F078D7"/>
    <w:rsid w:val="00F177F1"/>
    <w:rsid w:val="00F20267"/>
    <w:rsid w:val="00F2229A"/>
    <w:rsid w:val="00F25332"/>
    <w:rsid w:val="00F30F05"/>
    <w:rsid w:val="00F352D3"/>
    <w:rsid w:val="00F3737C"/>
    <w:rsid w:val="00F377C6"/>
    <w:rsid w:val="00F3789C"/>
    <w:rsid w:val="00F400C9"/>
    <w:rsid w:val="00F4590D"/>
    <w:rsid w:val="00F56664"/>
    <w:rsid w:val="00F56B65"/>
    <w:rsid w:val="00F678AB"/>
    <w:rsid w:val="00F74468"/>
    <w:rsid w:val="00F823DB"/>
    <w:rsid w:val="00F86577"/>
    <w:rsid w:val="00F87DB2"/>
    <w:rsid w:val="00F90769"/>
    <w:rsid w:val="00F90DF4"/>
    <w:rsid w:val="00F9480B"/>
    <w:rsid w:val="00F959E4"/>
    <w:rsid w:val="00F9791D"/>
    <w:rsid w:val="00FA4C7D"/>
    <w:rsid w:val="00FB3AF7"/>
    <w:rsid w:val="00FB6CA1"/>
    <w:rsid w:val="00FC06DC"/>
    <w:rsid w:val="00FD4430"/>
    <w:rsid w:val="00FE2BD6"/>
    <w:rsid w:val="00FE3915"/>
    <w:rsid w:val="00FE46C8"/>
    <w:rsid w:val="00FE5341"/>
    <w:rsid w:val="00FE65BC"/>
    <w:rsid w:val="00FF3CC1"/>
    <w:rsid w:val="00F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8DE4077"/>
  <w15:chartTrackingRefBased/>
  <w15:docId w15:val="{771AB9BE-2700-428D-B0E4-654CE07A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0862"/>
    <w:pPr>
      <w:spacing w:after="0" w:line="240" w:lineRule="auto"/>
    </w:pPr>
  </w:style>
  <w:style w:type="table" w:styleId="TableGrid">
    <w:name w:val="Table Grid"/>
    <w:basedOn w:val="TableNormal"/>
    <w:uiPriority w:val="59"/>
    <w:unhideWhenUsed/>
    <w:rsid w:val="00293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2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ED1"/>
  </w:style>
  <w:style w:type="paragraph" w:styleId="Footer">
    <w:name w:val="footer"/>
    <w:basedOn w:val="Normal"/>
    <w:link w:val="FooterChar"/>
    <w:uiPriority w:val="99"/>
    <w:unhideWhenUsed/>
    <w:rsid w:val="00352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ED1"/>
  </w:style>
  <w:style w:type="paragraph" w:styleId="ListParagraph">
    <w:name w:val="List Paragraph"/>
    <w:basedOn w:val="Normal"/>
    <w:uiPriority w:val="34"/>
    <w:qFormat/>
    <w:rsid w:val="00145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B0A6D-4670-4F42-9C67-27061DA47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Davies</dc:creator>
  <cp:keywords/>
  <dc:description/>
  <cp:lastModifiedBy>Jill Davies</cp:lastModifiedBy>
  <cp:revision>2</cp:revision>
  <cp:lastPrinted>2023-11-19T13:31:00Z</cp:lastPrinted>
  <dcterms:created xsi:type="dcterms:W3CDTF">2023-11-19T15:19:00Z</dcterms:created>
  <dcterms:modified xsi:type="dcterms:W3CDTF">2023-11-19T15:19:00Z</dcterms:modified>
</cp:coreProperties>
</file>