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9423A"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 xml:space="preserve">MINUTES OF THE </w:t>
      </w:r>
      <w:r w:rsidR="007F08B3">
        <w:rPr>
          <w:rFonts w:ascii="Arial" w:eastAsia="Times New Roman" w:hAnsi="Arial" w:cs="Arial"/>
          <w:b/>
          <w:bCs/>
          <w:sz w:val="36"/>
          <w:szCs w:val="36"/>
        </w:rPr>
        <w:t xml:space="preserve">EXTRAORDINARY </w:t>
      </w:r>
      <w:r w:rsidRPr="00F377C6">
        <w:rPr>
          <w:rFonts w:ascii="Arial" w:eastAsia="Times New Roman" w:hAnsi="Arial" w:cs="Arial"/>
          <w:b/>
          <w:bCs/>
          <w:sz w:val="36"/>
          <w:szCs w:val="36"/>
        </w:rPr>
        <w:t>MEETING OF INGESTRE WITH TIXALL PARISH COUNCIL</w:t>
      </w:r>
    </w:p>
    <w:p w14:paraId="6FCCB3D0" w14:textId="1458724D"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8B5C4F">
        <w:rPr>
          <w:rFonts w:ascii="Arial" w:eastAsia="Times New Roman" w:hAnsi="Arial" w:cs="Arial"/>
          <w:b/>
          <w:bCs/>
          <w:sz w:val="28"/>
          <w:szCs w:val="28"/>
        </w:rPr>
        <w:t>1</w:t>
      </w:r>
      <w:r w:rsidR="007F08B3">
        <w:rPr>
          <w:rFonts w:ascii="Arial" w:eastAsia="Times New Roman" w:hAnsi="Arial" w:cs="Arial"/>
          <w:b/>
          <w:bCs/>
          <w:sz w:val="28"/>
          <w:szCs w:val="28"/>
        </w:rPr>
        <w:t>9</w:t>
      </w:r>
      <w:r w:rsidR="00131C36">
        <w:rPr>
          <w:rFonts w:ascii="Arial" w:eastAsia="Times New Roman" w:hAnsi="Arial" w:cs="Arial"/>
          <w:b/>
          <w:bCs/>
          <w:sz w:val="28"/>
          <w:szCs w:val="28"/>
        </w:rPr>
        <w:t xml:space="preserve"> July</w:t>
      </w:r>
      <w:r w:rsidR="00C20DC8">
        <w:rPr>
          <w:rFonts w:ascii="Arial" w:eastAsia="Times New Roman" w:hAnsi="Arial" w:cs="Arial"/>
          <w:b/>
          <w:bCs/>
          <w:sz w:val="28"/>
          <w:szCs w:val="28"/>
        </w:rPr>
        <w:t xml:space="preserve"> 2023</w:t>
      </w:r>
      <w:r w:rsidRPr="00F377C6">
        <w:rPr>
          <w:rFonts w:ascii="Arial" w:eastAsia="Times New Roman" w:hAnsi="Arial" w:cs="Arial"/>
          <w:b/>
          <w:bCs/>
          <w:sz w:val="28"/>
          <w:szCs w:val="28"/>
        </w:rPr>
        <w:t xml:space="preserve">, </w:t>
      </w:r>
      <w:r w:rsidR="007F08B3">
        <w:rPr>
          <w:rFonts w:ascii="Arial" w:eastAsia="Times New Roman" w:hAnsi="Arial" w:cs="Arial"/>
          <w:b/>
          <w:bCs/>
          <w:sz w:val="28"/>
          <w:szCs w:val="28"/>
        </w:rPr>
        <w:t>at 7.30pm in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4946B9D8" w14:textId="6D0304ED" w:rsidR="00280862" w:rsidRDefault="00280862" w:rsidP="000F4F35">
      <w:pPr>
        <w:spacing w:after="0" w:line="240" w:lineRule="auto"/>
        <w:rPr>
          <w:rFonts w:ascii="Arial" w:eastAsia="Times New Roman" w:hAnsi="Arial" w:cs="Arial"/>
          <w:lang w:eastAsia="en-GB"/>
        </w:rPr>
      </w:pPr>
      <w:r w:rsidRPr="00CE09F1">
        <w:rPr>
          <w:rFonts w:ascii="Arial" w:eastAsia="Times New Roman" w:hAnsi="Arial" w:cs="Arial"/>
          <w:b/>
          <w:bCs/>
          <w:lang w:eastAsia="en-GB"/>
        </w:rPr>
        <w:t>Present:</w:t>
      </w:r>
      <w:r w:rsidRPr="00CE09F1">
        <w:rPr>
          <w:rFonts w:ascii="Arial" w:eastAsia="Times New Roman" w:hAnsi="Arial" w:cs="Arial"/>
          <w:lang w:eastAsia="en-GB"/>
        </w:rPr>
        <w:t xml:space="preserve"> Cllrs:</w:t>
      </w:r>
      <w:r w:rsidR="000A4A99" w:rsidRPr="00CE09F1">
        <w:rPr>
          <w:rFonts w:ascii="Arial" w:eastAsia="Times New Roman" w:hAnsi="Arial" w:cs="Arial"/>
          <w:lang w:eastAsia="en-GB"/>
        </w:rPr>
        <w:t xml:space="preserve"> </w:t>
      </w:r>
      <w:r w:rsidR="009B4760" w:rsidRPr="00CE09F1">
        <w:rPr>
          <w:rFonts w:ascii="Arial" w:eastAsia="Times New Roman" w:hAnsi="Arial" w:cs="Arial"/>
          <w:lang w:eastAsia="en-GB"/>
        </w:rPr>
        <w:t>Mr M</w:t>
      </w:r>
      <w:r w:rsidR="00566B8D">
        <w:rPr>
          <w:rFonts w:ascii="Arial" w:eastAsia="Times New Roman" w:hAnsi="Arial" w:cs="Arial"/>
          <w:lang w:eastAsia="en-GB"/>
        </w:rPr>
        <w:t>alcolm</w:t>
      </w:r>
      <w:r w:rsidR="009B4760" w:rsidRPr="00CE09F1">
        <w:rPr>
          <w:rFonts w:ascii="Arial" w:eastAsia="Times New Roman" w:hAnsi="Arial" w:cs="Arial"/>
          <w:lang w:eastAsia="en-GB"/>
        </w:rPr>
        <w:t xml:space="preserve"> Sindrey (Chairman)</w:t>
      </w:r>
      <w:r w:rsidR="005B1632" w:rsidRPr="00CE09F1">
        <w:rPr>
          <w:rFonts w:ascii="Arial" w:eastAsia="Times New Roman" w:hAnsi="Arial" w:cs="Arial"/>
          <w:lang w:eastAsia="en-GB"/>
        </w:rPr>
        <w:t>,</w:t>
      </w:r>
      <w:r w:rsidR="00C76A47" w:rsidRPr="00CE09F1">
        <w:rPr>
          <w:rFonts w:ascii="Arial" w:eastAsia="Times New Roman" w:hAnsi="Arial" w:cs="Arial"/>
          <w:lang w:eastAsia="en-GB"/>
        </w:rPr>
        <w:t xml:space="preserve"> </w:t>
      </w:r>
      <w:r w:rsidR="005B1632" w:rsidRPr="00CE09F1">
        <w:rPr>
          <w:rFonts w:ascii="Arial" w:eastAsia="Times New Roman" w:hAnsi="Arial" w:cs="Arial"/>
          <w:lang w:eastAsia="en-GB"/>
        </w:rPr>
        <w:t>Dr</w:t>
      </w:r>
      <w:r w:rsidRPr="00CE09F1">
        <w:rPr>
          <w:rFonts w:ascii="Arial" w:eastAsia="Times New Roman" w:hAnsi="Arial" w:cs="Arial"/>
          <w:lang w:eastAsia="en-GB"/>
        </w:rPr>
        <w:t xml:space="preserve"> Tric </w:t>
      </w:r>
      <w:r w:rsidR="000A4A99" w:rsidRPr="00CE09F1">
        <w:rPr>
          <w:rFonts w:ascii="Arial" w:eastAsia="Times New Roman" w:hAnsi="Arial" w:cs="Arial"/>
          <w:lang w:eastAsia="en-GB"/>
        </w:rPr>
        <w:t>Parrott</w:t>
      </w:r>
      <w:r w:rsidR="00CE09F1" w:rsidRPr="00CE09F1">
        <w:rPr>
          <w:rFonts w:ascii="Arial" w:eastAsia="Times New Roman" w:hAnsi="Arial" w:cs="Arial"/>
          <w:lang w:eastAsia="en-GB"/>
        </w:rPr>
        <w:t>,</w:t>
      </w:r>
      <w:r w:rsidR="005B1632" w:rsidRPr="00CE09F1">
        <w:rPr>
          <w:rFonts w:ascii="Arial" w:eastAsia="Times New Roman" w:hAnsi="Arial" w:cs="Arial"/>
          <w:lang w:eastAsia="en-GB"/>
        </w:rPr>
        <w:t xml:space="preserve"> Mrs Jane Tinniswood </w:t>
      </w:r>
      <w:r w:rsidR="00CE09F1" w:rsidRPr="00CE09F1">
        <w:rPr>
          <w:rFonts w:ascii="Arial" w:eastAsia="Times New Roman" w:hAnsi="Arial" w:cs="Arial"/>
          <w:lang w:eastAsia="en-GB"/>
        </w:rPr>
        <w:t xml:space="preserve">and Mr Keith Palmer </w:t>
      </w:r>
      <w:r w:rsidR="000A4A99" w:rsidRPr="00CE09F1">
        <w:rPr>
          <w:rFonts w:ascii="Arial" w:eastAsia="Times New Roman" w:hAnsi="Arial" w:cs="Arial"/>
          <w:lang w:eastAsia="en-GB"/>
        </w:rPr>
        <w:t>representing</w:t>
      </w:r>
      <w:r w:rsidRPr="00CE09F1">
        <w:rPr>
          <w:rFonts w:ascii="Arial" w:eastAsia="Times New Roman" w:hAnsi="Arial" w:cs="Arial"/>
          <w:lang w:eastAsia="en-GB"/>
        </w:rPr>
        <w:t xml:space="preserve"> Tixall.</w:t>
      </w:r>
      <w:r w:rsidR="005B1632" w:rsidRPr="00CE09F1">
        <w:rPr>
          <w:rFonts w:ascii="Arial" w:eastAsia="Times New Roman" w:hAnsi="Arial" w:cs="Arial"/>
          <w:lang w:eastAsia="en-GB"/>
        </w:rPr>
        <w:t xml:space="preserve"> </w:t>
      </w:r>
      <w:r w:rsidR="00DE2D5A" w:rsidRPr="00CE09F1">
        <w:rPr>
          <w:rFonts w:ascii="Arial" w:eastAsia="Times New Roman" w:hAnsi="Arial" w:cs="Arial"/>
          <w:lang w:eastAsia="en-GB"/>
        </w:rPr>
        <w:t>Mrs Sue Haenelt</w:t>
      </w:r>
      <w:r w:rsidR="00D81D2A">
        <w:rPr>
          <w:rFonts w:ascii="Arial" w:eastAsia="Times New Roman" w:hAnsi="Arial" w:cs="Arial"/>
          <w:lang w:eastAsia="en-GB"/>
        </w:rPr>
        <w:t xml:space="preserve">, </w:t>
      </w:r>
      <w:r w:rsidR="009B4760" w:rsidRPr="00CE09F1">
        <w:rPr>
          <w:rFonts w:ascii="Arial" w:eastAsia="Times New Roman" w:hAnsi="Arial" w:cs="Arial"/>
          <w:lang w:eastAsia="en-GB"/>
        </w:rPr>
        <w:t>Mr D</w:t>
      </w:r>
      <w:r w:rsidR="00566B8D">
        <w:rPr>
          <w:rFonts w:ascii="Arial" w:eastAsia="Times New Roman" w:hAnsi="Arial" w:cs="Arial"/>
          <w:lang w:eastAsia="en-GB"/>
        </w:rPr>
        <w:t>avid</w:t>
      </w:r>
      <w:r w:rsidR="009B4760" w:rsidRPr="00CE09F1">
        <w:rPr>
          <w:rFonts w:ascii="Arial" w:eastAsia="Times New Roman" w:hAnsi="Arial" w:cs="Arial"/>
          <w:lang w:eastAsia="en-GB"/>
        </w:rPr>
        <w:t xml:space="preserve"> Lees</w:t>
      </w:r>
      <w:r w:rsidR="005B418A" w:rsidRPr="00CE09F1">
        <w:rPr>
          <w:rFonts w:ascii="Arial" w:eastAsia="Times New Roman" w:hAnsi="Arial" w:cs="Arial"/>
          <w:lang w:eastAsia="en-GB"/>
        </w:rPr>
        <w:t xml:space="preserve"> </w:t>
      </w:r>
      <w:r w:rsidR="00566B8D">
        <w:rPr>
          <w:rFonts w:ascii="Arial" w:eastAsia="Times New Roman" w:hAnsi="Arial" w:cs="Arial"/>
          <w:lang w:eastAsia="en-GB"/>
        </w:rPr>
        <w:t xml:space="preserve">and Mrs Judy Eccleshall </w:t>
      </w:r>
      <w:r w:rsidRPr="00CE09F1">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69F53174" w14:textId="0A3066B9" w:rsidR="007F08B3" w:rsidRDefault="007F08B3" w:rsidP="000F4F35">
      <w:pPr>
        <w:spacing w:after="0" w:line="240" w:lineRule="auto"/>
        <w:rPr>
          <w:rFonts w:ascii="Arial" w:eastAsia="Times New Roman" w:hAnsi="Arial" w:cs="Arial"/>
          <w:lang w:eastAsia="en-GB"/>
        </w:rPr>
      </w:pPr>
      <w:r>
        <w:rPr>
          <w:rFonts w:ascii="Arial" w:eastAsia="Times New Roman" w:hAnsi="Arial" w:cs="Arial"/>
          <w:lang w:eastAsia="en-GB"/>
        </w:rPr>
        <w:t>SCC Cllr John Francis and SBC Cllr Mrs Frances Beatty attended.</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105844B7" w:rsidR="00280862" w:rsidRDefault="00F74468"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76</w:t>
      </w:r>
      <w:r w:rsidR="00280862" w:rsidRPr="005B163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w:t>
      </w:r>
      <w:r w:rsidR="009E5C60">
        <w:rPr>
          <w:rFonts w:ascii="Arial" w:eastAsia="Times New Roman" w:hAnsi="Arial" w:cs="Arial"/>
          <w:bCs/>
          <w:snapToGrid w:val="0"/>
        </w:rPr>
        <w:t xml:space="preserve"> </w:t>
      </w:r>
      <w:r w:rsidR="00016DD7">
        <w:rPr>
          <w:rFonts w:ascii="Arial" w:eastAsia="Times New Roman" w:hAnsi="Arial" w:cs="Arial"/>
          <w:bCs/>
          <w:snapToGrid w:val="0"/>
        </w:rPr>
        <w:t>No apologies were received.</w:t>
      </w:r>
    </w:p>
    <w:p w14:paraId="77C1380E" w14:textId="77777777" w:rsidR="00280862" w:rsidRPr="00DF3F02" w:rsidRDefault="00280862" w:rsidP="00016DD7">
      <w:pPr>
        <w:widowControl w:val="0"/>
        <w:spacing w:after="0" w:line="240" w:lineRule="auto"/>
        <w:jc w:val="both"/>
        <w:rPr>
          <w:rFonts w:ascii="Arial" w:eastAsia="Times New Roman" w:hAnsi="Arial" w:cs="Arial"/>
          <w:b/>
          <w:snapToGrid w:val="0"/>
        </w:rPr>
      </w:pPr>
    </w:p>
    <w:p w14:paraId="033828E2" w14:textId="645BD9B6" w:rsidR="008F1A43" w:rsidRDefault="007F08B3" w:rsidP="004F1091">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77</w:t>
      </w:r>
      <w:r w:rsidR="00280862" w:rsidRPr="00DF3F0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w:t>
      </w:r>
    </w:p>
    <w:p w14:paraId="1BE5EEB8" w14:textId="0F8D83EF" w:rsidR="00016DD7" w:rsidRPr="0086372C" w:rsidRDefault="007F08B3"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6</w:t>
      </w:r>
      <w:r w:rsidR="00016DD7">
        <w:rPr>
          <w:rFonts w:ascii="Arial" w:eastAsia="Times New Roman" w:hAnsi="Arial" w:cs="Arial"/>
          <w:bCs/>
          <w:snapToGrid w:val="0"/>
        </w:rPr>
        <w:t xml:space="preserve"> members of the Public attended:</w:t>
      </w:r>
    </w:p>
    <w:p w14:paraId="35EDF466" w14:textId="5F9DD6B4" w:rsidR="007932A0" w:rsidRPr="007932A0" w:rsidRDefault="007932A0" w:rsidP="009E3937">
      <w:pPr>
        <w:widowControl w:val="0"/>
        <w:spacing w:after="0" w:line="240" w:lineRule="auto"/>
        <w:jc w:val="both"/>
        <w:rPr>
          <w:rFonts w:ascii="Arial" w:eastAsia="Times New Roman" w:hAnsi="Arial" w:cs="Arial"/>
          <w:b/>
          <w:snapToGrid w:val="0"/>
        </w:rPr>
      </w:pPr>
    </w:p>
    <w:p w14:paraId="7CDBC7A1" w14:textId="7062A752" w:rsidR="00280862" w:rsidRDefault="007F08B3" w:rsidP="00280862">
      <w:pPr>
        <w:pStyle w:val="NoSpacing"/>
        <w:rPr>
          <w:rFonts w:ascii="Arial" w:hAnsi="Arial" w:cs="Arial"/>
          <w:b/>
          <w:bCs/>
          <w:snapToGrid w:val="0"/>
          <w:u w:val="single"/>
        </w:rPr>
      </w:pPr>
      <w:r>
        <w:rPr>
          <w:rFonts w:ascii="Arial" w:hAnsi="Arial" w:cs="Arial"/>
          <w:b/>
          <w:bCs/>
          <w:snapToGrid w:val="0"/>
          <w:u w:val="single"/>
        </w:rPr>
        <w:t>78</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r>
      <w:r>
        <w:rPr>
          <w:rFonts w:ascii="Arial" w:hAnsi="Arial" w:cs="Arial"/>
          <w:b/>
          <w:bCs/>
          <w:snapToGrid w:val="0"/>
          <w:u w:val="single"/>
        </w:rPr>
        <w:t>PLANNING APPLICATION 23/37621/FUL</w:t>
      </w:r>
      <w:r w:rsidRPr="007F08B3">
        <w:rPr>
          <w:rFonts w:ascii="Arial" w:hAnsi="Arial" w:cs="Arial"/>
          <w:b/>
          <w:bCs/>
          <w:snapToGrid w:val="0"/>
          <w:u w:val="single"/>
        </w:rPr>
        <w:t xml:space="preserve"> – </w:t>
      </w:r>
      <w:r w:rsidRPr="007F08B3">
        <w:rPr>
          <w:rFonts w:ascii="Arial" w:hAnsi="Arial" w:cs="Arial"/>
          <w:b/>
          <w:bCs/>
          <w:u w:val="single"/>
        </w:rPr>
        <w:t>Installation of a 49.5MW Solar Energy Scheme at the location of Land North of Lower Hanyards Farm, Hanyards Lane, Tixall</w:t>
      </w:r>
    </w:p>
    <w:p w14:paraId="473DA8DA" w14:textId="23838DC9" w:rsidR="00280862" w:rsidRDefault="00280862" w:rsidP="00280862">
      <w:pPr>
        <w:pStyle w:val="NoSpacing"/>
        <w:rPr>
          <w:rFonts w:ascii="Arial" w:hAnsi="Arial" w:cs="Arial"/>
          <w:b/>
          <w:bCs/>
          <w:snapToGrid w:val="0"/>
          <w:u w:val="single"/>
        </w:rPr>
      </w:pPr>
    </w:p>
    <w:p w14:paraId="6733C026" w14:textId="2F10BD2A" w:rsidR="007F08B3" w:rsidRDefault="007F08B3" w:rsidP="00280862">
      <w:pPr>
        <w:pStyle w:val="NoSpacing"/>
        <w:rPr>
          <w:rFonts w:ascii="Arial" w:hAnsi="Arial" w:cs="Arial"/>
          <w:snapToGrid w:val="0"/>
        </w:rPr>
      </w:pPr>
      <w:r>
        <w:rPr>
          <w:rFonts w:ascii="Arial" w:hAnsi="Arial" w:cs="Arial"/>
          <w:snapToGrid w:val="0"/>
        </w:rPr>
        <w:t>Chairman opened the meeting and welcomed all attendees.  The Chairman presented the following comments:</w:t>
      </w:r>
    </w:p>
    <w:p w14:paraId="1D4DB3E4" w14:textId="77777777" w:rsidR="00381812" w:rsidRDefault="007F08B3" w:rsidP="00280862">
      <w:pPr>
        <w:pStyle w:val="NoSpacing"/>
        <w:rPr>
          <w:rFonts w:ascii="Arial" w:hAnsi="Arial" w:cs="Arial"/>
          <w:snapToGrid w:val="0"/>
        </w:rPr>
      </w:pPr>
      <w:r w:rsidRPr="00381812">
        <w:rPr>
          <w:rFonts w:ascii="Arial" w:hAnsi="Arial" w:cs="Arial"/>
          <w:b/>
          <w:bCs/>
          <w:snapToGrid w:val="0"/>
        </w:rPr>
        <w:t>a.</w:t>
      </w:r>
      <w:r>
        <w:rPr>
          <w:rFonts w:ascii="Arial" w:hAnsi="Arial" w:cs="Arial"/>
          <w:snapToGrid w:val="0"/>
        </w:rPr>
        <w:t xml:space="preserve"> It is important to note that prime farm land is graded 1 and 2, however, </w:t>
      </w:r>
      <w:r w:rsidR="00381812">
        <w:rPr>
          <w:rFonts w:ascii="Arial" w:hAnsi="Arial" w:cs="Arial"/>
          <w:snapToGrid w:val="0"/>
        </w:rPr>
        <w:t>most of the</w:t>
      </w:r>
      <w:r>
        <w:rPr>
          <w:rFonts w:ascii="Arial" w:hAnsi="Arial" w:cs="Arial"/>
          <w:snapToGrid w:val="0"/>
        </w:rPr>
        <w:t xml:space="preserve"> </w:t>
      </w:r>
      <w:r w:rsidR="00381812">
        <w:rPr>
          <w:rFonts w:ascii="Arial" w:hAnsi="Arial" w:cs="Arial"/>
          <w:snapToGrid w:val="0"/>
        </w:rPr>
        <w:t xml:space="preserve">farming land within Tixall and Ingestre is grade 3a and 3b and </w:t>
      </w:r>
      <w:proofErr w:type="gramStart"/>
      <w:r w:rsidR="00381812">
        <w:rPr>
          <w:rFonts w:ascii="Arial" w:hAnsi="Arial" w:cs="Arial"/>
          <w:snapToGrid w:val="0"/>
        </w:rPr>
        <w:t>is considered to be</w:t>
      </w:r>
      <w:proofErr w:type="gramEnd"/>
      <w:r w:rsidR="00381812">
        <w:rPr>
          <w:rFonts w:ascii="Arial" w:hAnsi="Arial" w:cs="Arial"/>
          <w:snapToGrid w:val="0"/>
        </w:rPr>
        <w:t xml:space="preserve"> good quality grazing and arable land. 75% of land within the country is grade 3a and 3b and crops /grazing is successful on this grade of land. </w:t>
      </w:r>
    </w:p>
    <w:p w14:paraId="6071A282" w14:textId="77777777" w:rsidR="00381812" w:rsidRDefault="00381812" w:rsidP="00280862">
      <w:pPr>
        <w:pStyle w:val="NoSpacing"/>
        <w:rPr>
          <w:rFonts w:ascii="Arial" w:hAnsi="Arial" w:cs="Arial"/>
          <w:snapToGrid w:val="0"/>
        </w:rPr>
      </w:pPr>
    </w:p>
    <w:p w14:paraId="169F07AD" w14:textId="27481661" w:rsidR="007F08B3" w:rsidRDefault="00381812" w:rsidP="00280862">
      <w:pPr>
        <w:pStyle w:val="NoSpacing"/>
        <w:rPr>
          <w:rFonts w:ascii="Arial" w:hAnsi="Arial" w:cs="Arial"/>
          <w:snapToGrid w:val="0"/>
        </w:rPr>
      </w:pPr>
      <w:r>
        <w:rPr>
          <w:rFonts w:ascii="Arial" w:hAnsi="Arial" w:cs="Arial"/>
          <w:snapToGrid w:val="0"/>
        </w:rPr>
        <w:t>Chairman</w:t>
      </w:r>
      <w:r w:rsidR="007F08B3">
        <w:rPr>
          <w:rFonts w:ascii="Arial" w:hAnsi="Arial" w:cs="Arial"/>
          <w:snapToGrid w:val="0"/>
        </w:rPr>
        <w:t xml:space="preserve"> invited comments from the public</w:t>
      </w:r>
      <w:r w:rsidR="00A032D2">
        <w:rPr>
          <w:rFonts w:ascii="Arial" w:hAnsi="Arial" w:cs="Arial"/>
          <w:snapToGrid w:val="0"/>
        </w:rPr>
        <w:t>, as follows:</w:t>
      </w:r>
      <w:r w:rsidR="007F08B3">
        <w:rPr>
          <w:rFonts w:ascii="Arial" w:hAnsi="Arial" w:cs="Arial"/>
          <w:snapToGrid w:val="0"/>
        </w:rPr>
        <w:t xml:space="preserve"> </w:t>
      </w:r>
    </w:p>
    <w:p w14:paraId="5D5E6F64" w14:textId="77777777" w:rsidR="00381812" w:rsidRDefault="00381812" w:rsidP="00280862">
      <w:pPr>
        <w:pStyle w:val="NoSpacing"/>
        <w:rPr>
          <w:rFonts w:ascii="Arial" w:hAnsi="Arial" w:cs="Arial"/>
          <w:snapToGrid w:val="0"/>
        </w:rPr>
      </w:pPr>
    </w:p>
    <w:p w14:paraId="6FC3F481" w14:textId="0B37814B" w:rsidR="00381812" w:rsidRDefault="00422023" w:rsidP="00280862">
      <w:pPr>
        <w:pStyle w:val="NoSpacing"/>
        <w:rPr>
          <w:rFonts w:ascii="Arial" w:hAnsi="Arial" w:cs="Arial"/>
          <w:snapToGrid w:val="0"/>
        </w:rPr>
      </w:pPr>
      <w:r>
        <w:rPr>
          <w:rFonts w:ascii="Arial" w:hAnsi="Arial" w:cs="Arial"/>
          <w:snapToGrid w:val="0"/>
        </w:rPr>
        <w:t>SCC Cllr Francis commented that numerous large sheds/warehouses have been erected in the area recently (Stone and Redhill), why have these not been built with solar panels? Panels are built in China, not efficient.</w:t>
      </w:r>
    </w:p>
    <w:p w14:paraId="07BF2A38" w14:textId="77777777" w:rsidR="00422023" w:rsidRDefault="00422023" w:rsidP="00280862">
      <w:pPr>
        <w:pStyle w:val="NoSpacing"/>
        <w:rPr>
          <w:rFonts w:ascii="Arial" w:hAnsi="Arial" w:cs="Arial"/>
          <w:snapToGrid w:val="0"/>
        </w:rPr>
      </w:pPr>
    </w:p>
    <w:p w14:paraId="21CF4E27" w14:textId="28DFA7C6" w:rsidR="00422023" w:rsidRDefault="00422023" w:rsidP="00280862">
      <w:pPr>
        <w:pStyle w:val="NoSpacing"/>
        <w:rPr>
          <w:rFonts w:ascii="Arial" w:hAnsi="Arial" w:cs="Arial"/>
          <w:snapToGrid w:val="0"/>
        </w:rPr>
      </w:pPr>
      <w:r>
        <w:rPr>
          <w:rFonts w:ascii="Arial" w:hAnsi="Arial" w:cs="Arial"/>
          <w:snapToGrid w:val="0"/>
        </w:rPr>
        <w:t>Given the proposed size of the area in the Application and the amount of energy it will produce, will it not be a blight on the landscape?  It was noted that this could form part of an objection to the proposal.</w:t>
      </w:r>
    </w:p>
    <w:p w14:paraId="13F89884" w14:textId="77777777" w:rsidR="00422023" w:rsidRDefault="00422023" w:rsidP="00280862">
      <w:pPr>
        <w:pStyle w:val="NoSpacing"/>
        <w:rPr>
          <w:rFonts w:ascii="Arial" w:hAnsi="Arial" w:cs="Arial"/>
          <w:snapToGrid w:val="0"/>
        </w:rPr>
      </w:pPr>
    </w:p>
    <w:p w14:paraId="6617BA31" w14:textId="63AF373D" w:rsidR="00422023" w:rsidRDefault="00422023" w:rsidP="00280862">
      <w:pPr>
        <w:pStyle w:val="NoSpacing"/>
        <w:rPr>
          <w:rFonts w:ascii="Arial" w:hAnsi="Arial" w:cs="Arial"/>
          <w:snapToGrid w:val="0"/>
        </w:rPr>
      </w:pPr>
      <w:r>
        <w:rPr>
          <w:rFonts w:ascii="Arial" w:hAnsi="Arial" w:cs="Arial"/>
          <w:snapToGrid w:val="0"/>
        </w:rPr>
        <w:t xml:space="preserve">2 Applications that have been submitted for Stowe by </w:t>
      </w:r>
      <w:proofErr w:type="spellStart"/>
      <w:r>
        <w:rPr>
          <w:rFonts w:ascii="Arial" w:hAnsi="Arial" w:cs="Arial"/>
          <w:snapToGrid w:val="0"/>
        </w:rPr>
        <w:t>Chartley</w:t>
      </w:r>
      <w:proofErr w:type="spellEnd"/>
      <w:r>
        <w:rPr>
          <w:rFonts w:ascii="Arial" w:hAnsi="Arial" w:cs="Arial"/>
          <w:snapToGrid w:val="0"/>
        </w:rPr>
        <w:t xml:space="preserve"> will completely envelope the hamlet of </w:t>
      </w:r>
      <w:proofErr w:type="spellStart"/>
      <w:r>
        <w:rPr>
          <w:rFonts w:ascii="Arial" w:hAnsi="Arial" w:cs="Arial"/>
          <w:snapToGrid w:val="0"/>
        </w:rPr>
        <w:t>Drointon</w:t>
      </w:r>
      <w:proofErr w:type="spellEnd"/>
      <w:r>
        <w:rPr>
          <w:rFonts w:ascii="Arial" w:hAnsi="Arial" w:cs="Arial"/>
          <w:snapToGrid w:val="0"/>
        </w:rPr>
        <w:t xml:space="preserve"> and there is a campaign group established to oppose these applications.</w:t>
      </w:r>
    </w:p>
    <w:p w14:paraId="60979367" w14:textId="77777777" w:rsidR="00422023" w:rsidRDefault="00422023" w:rsidP="00280862">
      <w:pPr>
        <w:pStyle w:val="NoSpacing"/>
        <w:rPr>
          <w:rFonts w:ascii="Arial" w:hAnsi="Arial" w:cs="Arial"/>
          <w:snapToGrid w:val="0"/>
        </w:rPr>
      </w:pPr>
    </w:p>
    <w:p w14:paraId="12A2C6D1" w14:textId="7D3D4CB3" w:rsidR="00422023" w:rsidRDefault="00422023" w:rsidP="00280862">
      <w:pPr>
        <w:pStyle w:val="NoSpacing"/>
        <w:rPr>
          <w:rFonts w:ascii="Arial" w:hAnsi="Arial" w:cs="Arial"/>
          <w:snapToGrid w:val="0"/>
        </w:rPr>
      </w:pPr>
      <w:r>
        <w:rPr>
          <w:rFonts w:ascii="Arial" w:hAnsi="Arial" w:cs="Arial"/>
          <w:snapToGrid w:val="0"/>
        </w:rPr>
        <w:t xml:space="preserve">Solar </w:t>
      </w:r>
      <w:r w:rsidR="00FB6CA1">
        <w:rPr>
          <w:rFonts w:ascii="Arial" w:hAnsi="Arial" w:cs="Arial"/>
          <w:snapToGrid w:val="0"/>
        </w:rPr>
        <w:t xml:space="preserve">companies </w:t>
      </w:r>
      <w:r>
        <w:rPr>
          <w:rFonts w:ascii="Arial" w:hAnsi="Arial" w:cs="Arial"/>
          <w:snapToGrid w:val="0"/>
        </w:rPr>
        <w:t xml:space="preserve">are very devious, all are limited </w:t>
      </w:r>
      <w:r w:rsidR="00FB6CA1">
        <w:rPr>
          <w:rFonts w:ascii="Arial" w:hAnsi="Arial" w:cs="Arial"/>
          <w:snapToGrid w:val="0"/>
        </w:rPr>
        <w:t>companies</w:t>
      </w:r>
      <w:r>
        <w:rPr>
          <w:rFonts w:ascii="Arial" w:hAnsi="Arial" w:cs="Arial"/>
          <w:snapToGrid w:val="0"/>
        </w:rPr>
        <w:t xml:space="preserve"> and will give very positive messages to landowners, to encourage them to give up their land.  However, the technology is not adequate and unproven: </w:t>
      </w:r>
      <w:r w:rsidR="00FB6CA1">
        <w:rPr>
          <w:rFonts w:ascii="Arial" w:hAnsi="Arial" w:cs="Arial"/>
          <w:snapToGrid w:val="0"/>
        </w:rPr>
        <w:t>wind turbines</w:t>
      </w:r>
      <w:r>
        <w:rPr>
          <w:rFonts w:ascii="Arial" w:hAnsi="Arial" w:cs="Arial"/>
          <w:snapToGrid w:val="0"/>
        </w:rPr>
        <w:t xml:space="preserve"> </w:t>
      </w:r>
      <w:r w:rsidR="00FB6CA1">
        <w:rPr>
          <w:rFonts w:ascii="Arial" w:hAnsi="Arial" w:cs="Arial"/>
          <w:snapToGrid w:val="0"/>
        </w:rPr>
        <w:t>– 1 off shore</w:t>
      </w:r>
      <w:r w:rsidR="00960730">
        <w:rPr>
          <w:rFonts w:ascii="Arial" w:hAnsi="Arial" w:cs="Arial"/>
          <w:snapToGrid w:val="0"/>
        </w:rPr>
        <w:t xml:space="preserve"> wind turbine</w:t>
      </w:r>
      <w:r w:rsidR="00FB6CA1">
        <w:rPr>
          <w:rFonts w:ascii="Arial" w:hAnsi="Arial" w:cs="Arial"/>
          <w:snapToGrid w:val="0"/>
        </w:rPr>
        <w:t xml:space="preserve"> will power 15,000 homes, 1 49.5MW solar farm, over 140 acres, will power 9,600 homes.</w:t>
      </w:r>
    </w:p>
    <w:p w14:paraId="713DA04D" w14:textId="77777777" w:rsidR="00FB6CA1" w:rsidRDefault="00FB6CA1" w:rsidP="00280862">
      <w:pPr>
        <w:pStyle w:val="NoSpacing"/>
        <w:rPr>
          <w:rFonts w:ascii="Arial" w:hAnsi="Arial" w:cs="Arial"/>
          <w:snapToGrid w:val="0"/>
        </w:rPr>
      </w:pPr>
    </w:p>
    <w:p w14:paraId="6BC111EE" w14:textId="109CD482" w:rsidR="00B37D18" w:rsidRDefault="00B37D18" w:rsidP="00280862">
      <w:pPr>
        <w:pStyle w:val="NoSpacing"/>
        <w:rPr>
          <w:rFonts w:ascii="Arial" w:hAnsi="Arial" w:cs="Arial"/>
          <w:snapToGrid w:val="0"/>
        </w:rPr>
      </w:pPr>
      <w:r>
        <w:rPr>
          <w:rFonts w:ascii="Arial" w:hAnsi="Arial" w:cs="Arial"/>
          <w:snapToGrid w:val="0"/>
        </w:rPr>
        <w:t xml:space="preserve">Solar works in the day time, not at night.  Noise from generators needs to be </w:t>
      </w:r>
      <w:r w:rsidR="006612AF">
        <w:rPr>
          <w:rFonts w:ascii="Arial" w:hAnsi="Arial" w:cs="Arial"/>
          <w:snapToGrid w:val="0"/>
        </w:rPr>
        <w:t>considered, a</w:t>
      </w:r>
      <w:r>
        <w:rPr>
          <w:rFonts w:ascii="Arial" w:hAnsi="Arial" w:cs="Arial"/>
          <w:snapToGrid w:val="0"/>
        </w:rPr>
        <w:t xml:space="preserve">s these </w:t>
      </w:r>
      <w:r w:rsidR="006612AF">
        <w:rPr>
          <w:rFonts w:ascii="Arial" w:hAnsi="Arial" w:cs="Arial"/>
          <w:snapToGrid w:val="0"/>
        </w:rPr>
        <w:t>will be in the open countryside. Also, glare from panels needs to be acknowledged, as this can be significant and there is no evidence to say this has been improved.</w:t>
      </w:r>
    </w:p>
    <w:p w14:paraId="784C402D" w14:textId="77777777" w:rsidR="00B37D18" w:rsidRDefault="00B37D18" w:rsidP="00280862">
      <w:pPr>
        <w:pStyle w:val="NoSpacing"/>
        <w:rPr>
          <w:rFonts w:ascii="Arial" w:hAnsi="Arial" w:cs="Arial"/>
          <w:snapToGrid w:val="0"/>
        </w:rPr>
      </w:pPr>
    </w:p>
    <w:p w14:paraId="5DC60BA5" w14:textId="50A5527B" w:rsidR="00FB6CA1" w:rsidRDefault="00FB6CA1" w:rsidP="00280862">
      <w:pPr>
        <w:pStyle w:val="NoSpacing"/>
        <w:rPr>
          <w:rFonts w:ascii="Arial" w:hAnsi="Arial" w:cs="Arial"/>
          <w:snapToGrid w:val="0"/>
        </w:rPr>
      </w:pPr>
      <w:r>
        <w:rPr>
          <w:rFonts w:ascii="Arial" w:hAnsi="Arial" w:cs="Arial"/>
          <w:snapToGrid w:val="0"/>
        </w:rPr>
        <w:t xml:space="preserve">Solar farms </w:t>
      </w:r>
      <w:r w:rsidR="0029048E">
        <w:rPr>
          <w:rFonts w:ascii="Arial" w:hAnsi="Arial" w:cs="Arial"/>
          <w:snapToGrid w:val="0"/>
        </w:rPr>
        <w:t xml:space="preserve">may </w:t>
      </w:r>
      <w:r>
        <w:rPr>
          <w:rFonts w:ascii="Arial" w:hAnsi="Arial" w:cs="Arial"/>
          <w:snapToGrid w:val="0"/>
        </w:rPr>
        <w:t xml:space="preserve">render land redundant; </w:t>
      </w:r>
      <w:r w:rsidR="0029048E">
        <w:rPr>
          <w:rFonts w:ascii="Arial" w:hAnsi="Arial" w:cs="Arial"/>
          <w:snapToGrid w:val="0"/>
        </w:rPr>
        <w:t xml:space="preserve">as only very small numbers of </w:t>
      </w:r>
      <w:r>
        <w:rPr>
          <w:rFonts w:ascii="Arial" w:hAnsi="Arial" w:cs="Arial"/>
          <w:snapToGrid w:val="0"/>
        </w:rPr>
        <w:t>sheep can be grazed on land</w:t>
      </w:r>
      <w:r w:rsidR="0029048E">
        <w:rPr>
          <w:rFonts w:ascii="Arial" w:hAnsi="Arial" w:cs="Arial"/>
          <w:snapToGrid w:val="0"/>
        </w:rPr>
        <w:t xml:space="preserve"> to help control the vegetation between panels.  P</w:t>
      </w:r>
      <w:r>
        <w:rPr>
          <w:rFonts w:ascii="Arial" w:hAnsi="Arial" w:cs="Arial"/>
          <w:snapToGrid w:val="0"/>
        </w:rPr>
        <w:t xml:space="preserve">anels </w:t>
      </w:r>
      <w:r w:rsidR="0029048E">
        <w:rPr>
          <w:rFonts w:ascii="Arial" w:hAnsi="Arial" w:cs="Arial"/>
          <w:snapToGrid w:val="0"/>
        </w:rPr>
        <w:t xml:space="preserve">will </w:t>
      </w:r>
      <w:r>
        <w:rPr>
          <w:rFonts w:ascii="Arial" w:hAnsi="Arial" w:cs="Arial"/>
          <w:snapToGrid w:val="0"/>
        </w:rPr>
        <w:t>leach harmful chemicals into the ground.</w:t>
      </w:r>
    </w:p>
    <w:p w14:paraId="75DEF9AF" w14:textId="77777777" w:rsidR="00FB6CA1" w:rsidRDefault="00FB6CA1" w:rsidP="00280862">
      <w:pPr>
        <w:pStyle w:val="NoSpacing"/>
        <w:rPr>
          <w:rFonts w:ascii="Arial" w:hAnsi="Arial" w:cs="Arial"/>
          <w:snapToGrid w:val="0"/>
        </w:rPr>
      </w:pPr>
    </w:p>
    <w:p w14:paraId="3D258A43" w14:textId="5B8EA7AE" w:rsidR="00FB6CA1" w:rsidRDefault="00FB6CA1" w:rsidP="00280862">
      <w:pPr>
        <w:pStyle w:val="NoSpacing"/>
        <w:rPr>
          <w:rFonts w:ascii="Arial" w:hAnsi="Arial" w:cs="Arial"/>
          <w:snapToGrid w:val="0"/>
        </w:rPr>
      </w:pPr>
      <w:r>
        <w:rPr>
          <w:rFonts w:ascii="Arial" w:hAnsi="Arial" w:cs="Arial"/>
          <w:snapToGrid w:val="0"/>
        </w:rPr>
        <w:t xml:space="preserve">Solar farms require batteries, which tend to be housed in shipping containers.  </w:t>
      </w:r>
      <w:r w:rsidR="00D600F5">
        <w:rPr>
          <w:rFonts w:ascii="Arial" w:hAnsi="Arial" w:cs="Arial"/>
          <w:snapToGrid w:val="0"/>
        </w:rPr>
        <w:t xml:space="preserve">Batteries are noisy, may explode.  Panels are subject to lighting strikes, which also affects the batteries. </w:t>
      </w:r>
      <w:r>
        <w:rPr>
          <w:rFonts w:ascii="Arial" w:hAnsi="Arial" w:cs="Arial"/>
          <w:snapToGrid w:val="0"/>
        </w:rPr>
        <w:lastRenderedPageBreak/>
        <w:t xml:space="preserve">The application at Tixall will require 10/12 containers to store the energy for release into the grid, which </w:t>
      </w:r>
      <w:proofErr w:type="gramStart"/>
      <w:r>
        <w:rPr>
          <w:rFonts w:ascii="Arial" w:hAnsi="Arial" w:cs="Arial"/>
          <w:snapToGrid w:val="0"/>
        </w:rPr>
        <w:t>has to</w:t>
      </w:r>
      <w:proofErr w:type="gramEnd"/>
      <w:r>
        <w:rPr>
          <w:rFonts w:ascii="Arial" w:hAnsi="Arial" w:cs="Arial"/>
          <w:snapToGrid w:val="0"/>
        </w:rPr>
        <w:t xml:space="preserve"> be managed slowly. Direct access to the grid will be required, so may need a substation, which may encourage other solar farms to be built.</w:t>
      </w:r>
    </w:p>
    <w:p w14:paraId="5957B7FC" w14:textId="77777777" w:rsidR="00FB6CA1" w:rsidRDefault="00FB6CA1" w:rsidP="00280862">
      <w:pPr>
        <w:pStyle w:val="NoSpacing"/>
        <w:rPr>
          <w:rFonts w:ascii="Arial" w:hAnsi="Arial" w:cs="Arial"/>
          <w:snapToGrid w:val="0"/>
        </w:rPr>
      </w:pPr>
    </w:p>
    <w:p w14:paraId="6FB26C0D" w14:textId="0DB04A1A" w:rsidR="00FB6CA1" w:rsidRDefault="00FB6CA1" w:rsidP="00280862">
      <w:pPr>
        <w:pStyle w:val="NoSpacing"/>
        <w:rPr>
          <w:rFonts w:ascii="Arial" w:hAnsi="Arial" w:cs="Arial"/>
          <w:snapToGrid w:val="0"/>
        </w:rPr>
      </w:pPr>
      <w:r>
        <w:rPr>
          <w:rFonts w:ascii="Arial" w:hAnsi="Arial" w:cs="Arial"/>
          <w:snapToGrid w:val="0"/>
        </w:rPr>
        <w:t>Application for Hanyards is on the north side, if approved, then an application for the south side, is likely.</w:t>
      </w:r>
    </w:p>
    <w:p w14:paraId="04FE4873" w14:textId="77777777" w:rsidR="00FB6CA1" w:rsidRDefault="00FB6CA1" w:rsidP="00280862">
      <w:pPr>
        <w:pStyle w:val="NoSpacing"/>
        <w:rPr>
          <w:rFonts w:ascii="Arial" w:hAnsi="Arial" w:cs="Arial"/>
          <w:snapToGrid w:val="0"/>
        </w:rPr>
      </w:pPr>
    </w:p>
    <w:p w14:paraId="46B77958" w14:textId="227D7CFD" w:rsidR="00FB6CA1" w:rsidRDefault="00FB6CA1" w:rsidP="00280862">
      <w:pPr>
        <w:pStyle w:val="NoSpacing"/>
        <w:rPr>
          <w:rFonts w:ascii="Arial" w:hAnsi="Arial" w:cs="Arial"/>
          <w:snapToGrid w:val="0"/>
        </w:rPr>
      </w:pPr>
      <w:r>
        <w:rPr>
          <w:rFonts w:ascii="Arial" w:hAnsi="Arial" w:cs="Arial"/>
          <w:snapToGrid w:val="0"/>
        </w:rPr>
        <w:t>Use of suitable brownfield sites has not been fully explored.</w:t>
      </w:r>
    </w:p>
    <w:p w14:paraId="28CCDDEF" w14:textId="77777777" w:rsidR="00FB6CA1" w:rsidRDefault="00FB6CA1" w:rsidP="00280862">
      <w:pPr>
        <w:pStyle w:val="NoSpacing"/>
        <w:rPr>
          <w:rFonts w:ascii="Arial" w:hAnsi="Arial" w:cs="Arial"/>
          <w:snapToGrid w:val="0"/>
        </w:rPr>
      </w:pPr>
    </w:p>
    <w:p w14:paraId="41685864" w14:textId="24D5FC04" w:rsidR="00FB6CA1" w:rsidRDefault="00FB6CA1" w:rsidP="00280862">
      <w:pPr>
        <w:pStyle w:val="NoSpacing"/>
        <w:rPr>
          <w:rFonts w:ascii="Arial" w:hAnsi="Arial" w:cs="Arial"/>
          <w:snapToGrid w:val="0"/>
        </w:rPr>
      </w:pPr>
      <w:r>
        <w:rPr>
          <w:rFonts w:ascii="Arial" w:hAnsi="Arial" w:cs="Arial"/>
          <w:snapToGrid w:val="0"/>
        </w:rPr>
        <w:t xml:space="preserve">Over the country, there are currently 600,000 acres utilised by solar panels.  Solar companies promote ‘save the planet’ – this is not true.  The panels cannot be recycled, so will end up in </w:t>
      </w:r>
      <w:proofErr w:type="spellStart"/>
      <w:r>
        <w:rPr>
          <w:rFonts w:ascii="Arial" w:hAnsi="Arial" w:cs="Arial"/>
          <w:snapToGrid w:val="0"/>
        </w:rPr>
        <w:t>landfull</w:t>
      </w:r>
      <w:proofErr w:type="spellEnd"/>
      <w:r w:rsidR="00B37D18">
        <w:rPr>
          <w:rFonts w:ascii="Arial" w:hAnsi="Arial" w:cs="Arial"/>
          <w:snapToGrid w:val="0"/>
        </w:rPr>
        <w:t>;</w:t>
      </w:r>
      <w:r>
        <w:rPr>
          <w:rFonts w:ascii="Arial" w:hAnsi="Arial" w:cs="Arial"/>
          <w:snapToGrid w:val="0"/>
        </w:rPr>
        <w:t xml:space="preserve"> </w:t>
      </w:r>
      <w:r w:rsidR="00B37D18">
        <w:rPr>
          <w:rFonts w:ascii="Arial" w:hAnsi="Arial" w:cs="Arial"/>
          <w:snapToGrid w:val="0"/>
        </w:rPr>
        <w:t>lithium is mined; they are the technology of today, not tomorrow; aim to gain net zero by 2050, but applications have to be reasonable and propo</w:t>
      </w:r>
      <w:r w:rsidR="00960730">
        <w:rPr>
          <w:rFonts w:ascii="Arial" w:hAnsi="Arial" w:cs="Arial"/>
          <w:snapToGrid w:val="0"/>
        </w:rPr>
        <w:t>rtionate</w:t>
      </w:r>
      <w:r w:rsidR="00B37D18">
        <w:rPr>
          <w:rFonts w:ascii="Arial" w:hAnsi="Arial" w:cs="Arial"/>
          <w:snapToGrid w:val="0"/>
        </w:rPr>
        <w:t xml:space="preserve"> – use of brownfield sites, panels on roofs, electric vehicles, </w:t>
      </w:r>
      <w:proofErr w:type="gramStart"/>
      <w:r w:rsidR="00B37D18">
        <w:rPr>
          <w:rFonts w:ascii="Arial" w:hAnsi="Arial" w:cs="Arial"/>
          <w:snapToGrid w:val="0"/>
        </w:rPr>
        <w:t>e.g.</w:t>
      </w:r>
      <w:proofErr w:type="gramEnd"/>
      <w:r w:rsidR="00B37D18">
        <w:rPr>
          <w:rFonts w:ascii="Arial" w:hAnsi="Arial" w:cs="Arial"/>
          <w:snapToGrid w:val="0"/>
        </w:rPr>
        <w:t xml:space="preserve"> alternative sources have to be fully explored before solar panels.</w:t>
      </w:r>
    </w:p>
    <w:p w14:paraId="5BFC171D" w14:textId="77777777" w:rsidR="00B37D18" w:rsidRDefault="00B37D18" w:rsidP="00280862">
      <w:pPr>
        <w:pStyle w:val="NoSpacing"/>
        <w:rPr>
          <w:rFonts w:ascii="Arial" w:hAnsi="Arial" w:cs="Arial"/>
          <w:snapToGrid w:val="0"/>
        </w:rPr>
      </w:pPr>
    </w:p>
    <w:p w14:paraId="7EBD75E0" w14:textId="704FB6BD" w:rsidR="00B37D18" w:rsidRDefault="00B37D18" w:rsidP="00280862">
      <w:pPr>
        <w:pStyle w:val="NoSpacing"/>
        <w:rPr>
          <w:rFonts w:ascii="Arial" w:hAnsi="Arial" w:cs="Arial"/>
          <w:snapToGrid w:val="0"/>
        </w:rPr>
      </w:pPr>
      <w:r>
        <w:rPr>
          <w:rFonts w:ascii="Arial" w:hAnsi="Arial" w:cs="Arial"/>
          <w:snapToGrid w:val="0"/>
        </w:rPr>
        <w:t>Land should be retained for food production; we cannot rely on importing our food from Europe.  Ukraine situation has highlighted the need for food production in this country.</w:t>
      </w:r>
    </w:p>
    <w:p w14:paraId="68520EBB" w14:textId="77777777" w:rsidR="00B37D18" w:rsidRDefault="00B37D18" w:rsidP="00280862">
      <w:pPr>
        <w:pStyle w:val="NoSpacing"/>
        <w:rPr>
          <w:rFonts w:ascii="Arial" w:hAnsi="Arial" w:cs="Arial"/>
          <w:snapToGrid w:val="0"/>
        </w:rPr>
      </w:pPr>
    </w:p>
    <w:p w14:paraId="7D8C48CC" w14:textId="0F22435C" w:rsidR="00B37D18" w:rsidRDefault="00B37D18" w:rsidP="00280862">
      <w:pPr>
        <w:pStyle w:val="NoSpacing"/>
        <w:rPr>
          <w:rFonts w:ascii="Arial" w:hAnsi="Arial" w:cs="Arial"/>
          <w:snapToGrid w:val="0"/>
        </w:rPr>
      </w:pPr>
      <w:r>
        <w:rPr>
          <w:rFonts w:ascii="Arial" w:hAnsi="Arial" w:cs="Arial"/>
          <w:snapToGrid w:val="0"/>
        </w:rPr>
        <w:t xml:space="preserve">If Parish Council wish to object to the application, support from the community will be needed.  </w:t>
      </w:r>
    </w:p>
    <w:p w14:paraId="5CFC8BD9" w14:textId="77777777" w:rsidR="00B37D18" w:rsidRDefault="00B37D18" w:rsidP="00280862">
      <w:pPr>
        <w:pStyle w:val="NoSpacing"/>
        <w:rPr>
          <w:rFonts w:ascii="Arial" w:hAnsi="Arial" w:cs="Arial"/>
          <w:snapToGrid w:val="0"/>
        </w:rPr>
      </w:pPr>
    </w:p>
    <w:p w14:paraId="656608A4" w14:textId="0D4B879E" w:rsidR="00B37D18" w:rsidRDefault="00B37D18" w:rsidP="00280862">
      <w:pPr>
        <w:pStyle w:val="NoSpacing"/>
        <w:rPr>
          <w:rFonts w:ascii="Arial" w:hAnsi="Arial" w:cs="Arial"/>
          <w:snapToGrid w:val="0"/>
        </w:rPr>
      </w:pPr>
      <w:r>
        <w:rPr>
          <w:rFonts w:ascii="Arial" w:hAnsi="Arial" w:cs="Arial"/>
          <w:snapToGrid w:val="0"/>
        </w:rPr>
        <w:t xml:space="preserve">Access to the site will be via Hanyards Lane, from the crossroads at the Crematorium.  HS2 have realised this and created their own access routes, traffic during construction will be horrendous. </w:t>
      </w:r>
      <w:r w:rsidR="006612AF">
        <w:rPr>
          <w:rFonts w:ascii="Arial" w:hAnsi="Arial" w:cs="Arial"/>
          <w:snapToGrid w:val="0"/>
        </w:rPr>
        <w:t>However, this will only be temporary and once the site has been built there will only be the odd maintenance trucks visiting the site.</w:t>
      </w:r>
    </w:p>
    <w:p w14:paraId="482A72BB" w14:textId="77777777" w:rsidR="006612AF" w:rsidRDefault="006612AF" w:rsidP="00280862">
      <w:pPr>
        <w:pStyle w:val="NoSpacing"/>
        <w:rPr>
          <w:rFonts w:ascii="Arial" w:hAnsi="Arial" w:cs="Arial"/>
          <w:snapToGrid w:val="0"/>
        </w:rPr>
      </w:pPr>
    </w:p>
    <w:p w14:paraId="16B7ECD2" w14:textId="0B21B6F4" w:rsidR="006612AF" w:rsidRDefault="006612AF" w:rsidP="00280862">
      <w:pPr>
        <w:pStyle w:val="NoSpacing"/>
        <w:rPr>
          <w:rFonts w:ascii="Arial" w:hAnsi="Arial" w:cs="Arial"/>
          <w:snapToGrid w:val="0"/>
        </w:rPr>
      </w:pPr>
      <w:r>
        <w:rPr>
          <w:rFonts w:ascii="Arial" w:hAnsi="Arial" w:cs="Arial"/>
          <w:snapToGrid w:val="0"/>
        </w:rPr>
        <w:t xml:space="preserve">What is worthy of exploration here is the number of HGV’s included in the application details – at </w:t>
      </w:r>
      <w:proofErr w:type="spellStart"/>
      <w:r>
        <w:rPr>
          <w:rFonts w:ascii="Arial" w:hAnsi="Arial" w:cs="Arial"/>
          <w:snapToGrid w:val="0"/>
        </w:rPr>
        <w:t>Drointon</w:t>
      </w:r>
      <w:proofErr w:type="spellEnd"/>
      <w:r>
        <w:rPr>
          <w:rFonts w:ascii="Arial" w:hAnsi="Arial" w:cs="Arial"/>
          <w:snapToGrid w:val="0"/>
        </w:rPr>
        <w:t xml:space="preserve"> the numbers are 2,800 yet in Tixall its 1,000, however, both sites are of the same size, are the figures in the Tixall application correct?</w:t>
      </w:r>
    </w:p>
    <w:p w14:paraId="39043221" w14:textId="77777777" w:rsidR="006612AF" w:rsidRDefault="006612AF" w:rsidP="00280862">
      <w:pPr>
        <w:pStyle w:val="NoSpacing"/>
        <w:rPr>
          <w:rFonts w:ascii="Arial" w:hAnsi="Arial" w:cs="Arial"/>
          <w:snapToGrid w:val="0"/>
        </w:rPr>
      </w:pPr>
    </w:p>
    <w:p w14:paraId="3E2BCC82" w14:textId="5A640238" w:rsidR="006612AF" w:rsidRPr="007F08B3" w:rsidRDefault="006612AF" w:rsidP="00280862">
      <w:pPr>
        <w:pStyle w:val="NoSpacing"/>
        <w:rPr>
          <w:rFonts w:ascii="Arial" w:hAnsi="Arial" w:cs="Arial"/>
          <w:snapToGrid w:val="0"/>
        </w:rPr>
      </w:pPr>
      <w:r>
        <w:rPr>
          <w:rFonts w:ascii="Arial" w:hAnsi="Arial" w:cs="Arial"/>
          <w:snapToGrid w:val="0"/>
        </w:rPr>
        <w:t xml:space="preserve">Size of farm determines who will approve planning application: for sites under 50MW, </w:t>
      </w:r>
      <w:proofErr w:type="gramStart"/>
      <w:r>
        <w:rPr>
          <w:rFonts w:ascii="Arial" w:hAnsi="Arial" w:cs="Arial"/>
          <w:snapToGrid w:val="0"/>
        </w:rPr>
        <w:t>i.e.</w:t>
      </w:r>
      <w:proofErr w:type="gramEnd"/>
      <w:r>
        <w:rPr>
          <w:rFonts w:ascii="Arial" w:hAnsi="Arial" w:cs="Arial"/>
          <w:snapToGrid w:val="0"/>
        </w:rPr>
        <w:t xml:space="preserve"> 49.5MW the local planning authority deals with the application, for any site 50MW + the application is determined by the Secretary of State.</w:t>
      </w:r>
    </w:p>
    <w:p w14:paraId="26EE9B0D" w14:textId="77777777" w:rsidR="00D55F96" w:rsidRPr="00D55F96" w:rsidRDefault="00D55F96" w:rsidP="00D55F96">
      <w:pPr>
        <w:pStyle w:val="NoSpacing"/>
        <w:rPr>
          <w:rFonts w:ascii="Arial" w:hAnsi="Arial" w:cs="Arial"/>
          <w:snapToGrid w:val="0"/>
        </w:rPr>
      </w:pPr>
    </w:p>
    <w:p w14:paraId="7BB6E89A" w14:textId="5BA50368" w:rsidR="00352ED1" w:rsidRDefault="006612AF" w:rsidP="00280862">
      <w:pPr>
        <w:pStyle w:val="NoSpacing"/>
        <w:rPr>
          <w:rFonts w:ascii="Arial" w:eastAsia="Times New Roman" w:hAnsi="Arial" w:cs="Arial"/>
          <w:bCs/>
          <w:snapToGrid w:val="0"/>
        </w:rPr>
      </w:pPr>
      <w:r w:rsidRPr="006612AF">
        <w:rPr>
          <w:rFonts w:ascii="Arial" w:eastAsia="Times New Roman" w:hAnsi="Arial" w:cs="Arial"/>
          <w:bCs/>
          <w:snapToGrid w:val="0"/>
        </w:rPr>
        <w:t xml:space="preserve">Potential </w:t>
      </w:r>
      <w:r>
        <w:rPr>
          <w:rFonts w:ascii="Arial" w:eastAsia="Times New Roman" w:hAnsi="Arial" w:cs="Arial"/>
          <w:bCs/>
          <w:snapToGrid w:val="0"/>
        </w:rPr>
        <w:t>for increase in rural crime</w:t>
      </w:r>
      <w:r w:rsidR="00A032D2">
        <w:rPr>
          <w:rFonts w:ascii="Arial" w:eastAsia="Times New Roman" w:hAnsi="Arial" w:cs="Arial"/>
          <w:bCs/>
          <w:snapToGrid w:val="0"/>
        </w:rPr>
        <w:t xml:space="preserve">: theft of cables; panels; farm equipment; impact upon residents – comments made by Police. </w:t>
      </w:r>
    </w:p>
    <w:p w14:paraId="7E0AB3C1" w14:textId="77777777" w:rsidR="00A032D2" w:rsidRDefault="00A032D2" w:rsidP="00280862">
      <w:pPr>
        <w:pStyle w:val="NoSpacing"/>
        <w:rPr>
          <w:rFonts w:ascii="Arial" w:eastAsia="Times New Roman" w:hAnsi="Arial" w:cs="Arial"/>
          <w:bCs/>
          <w:snapToGrid w:val="0"/>
        </w:rPr>
      </w:pPr>
    </w:p>
    <w:p w14:paraId="1AE3A7DE" w14:textId="26B97794" w:rsidR="00A032D2" w:rsidRDefault="00A032D2" w:rsidP="00280862">
      <w:pPr>
        <w:pStyle w:val="NoSpacing"/>
        <w:rPr>
          <w:rFonts w:ascii="Arial" w:eastAsia="Times New Roman" w:hAnsi="Arial" w:cs="Arial"/>
          <w:bCs/>
          <w:snapToGrid w:val="0"/>
        </w:rPr>
      </w:pPr>
      <w:r>
        <w:rPr>
          <w:rFonts w:ascii="Arial" w:eastAsia="Times New Roman" w:hAnsi="Arial" w:cs="Arial"/>
          <w:bCs/>
          <w:snapToGrid w:val="0"/>
        </w:rPr>
        <w:t>Visibility – application states that site will not be visible by residents and will not impact many properties in the area.  However, it was felt that properties at St Thomas’ Mill will see the farm.  SBC Cllr Mrs Beatty commented that AONB Officers are assessing visibility from the Chase in respect of this application, they are the Technical Officers and their evidence is needed.  All arguments need to be tested by the Planning Authority and need to weigh these against the need to meet Government targets.</w:t>
      </w:r>
    </w:p>
    <w:p w14:paraId="5A81BE6B" w14:textId="77777777" w:rsidR="00695283" w:rsidRDefault="00695283" w:rsidP="00280862">
      <w:pPr>
        <w:pStyle w:val="NoSpacing"/>
        <w:rPr>
          <w:rFonts w:ascii="Arial" w:eastAsia="Times New Roman" w:hAnsi="Arial" w:cs="Arial"/>
          <w:bCs/>
          <w:snapToGrid w:val="0"/>
        </w:rPr>
      </w:pPr>
    </w:p>
    <w:p w14:paraId="5A5ED3E4" w14:textId="650552E5" w:rsidR="00695283" w:rsidRDefault="00695283" w:rsidP="00280862">
      <w:pPr>
        <w:pStyle w:val="NoSpacing"/>
        <w:rPr>
          <w:rFonts w:ascii="Arial" w:eastAsia="Times New Roman" w:hAnsi="Arial" w:cs="Arial"/>
          <w:bCs/>
          <w:snapToGrid w:val="0"/>
        </w:rPr>
      </w:pPr>
      <w:r>
        <w:rPr>
          <w:rFonts w:ascii="Arial" w:eastAsia="Times New Roman" w:hAnsi="Arial" w:cs="Arial"/>
          <w:bCs/>
          <w:snapToGrid w:val="0"/>
        </w:rPr>
        <w:t>Cllr Mrs Beatty agreed to call the application in.</w:t>
      </w:r>
    </w:p>
    <w:p w14:paraId="2C786D31" w14:textId="77777777" w:rsidR="00695283" w:rsidRDefault="00695283" w:rsidP="00280862">
      <w:pPr>
        <w:pStyle w:val="NoSpacing"/>
        <w:rPr>
          <w:rFonts w:ascii="Arial" w:eastAsia="Times New Roman" w:hAnsi="Arial" w:cs="Arial"/>
          <w:bCs/>
          <w:snapToGrid w:val="0"/>
        </w:rPr>
      </w:pPr>
    </w:p>
    <w:p w14:paraId="124FBABA" w14:textId="1E3A8BC6" w:rsidR="00695283" w:rsidRDefault="00695283" w:rsidP="00280862">
      <w:pPr>
        <w:pStyle w:val="NoSpacing"/>
        <w:rPr>
          <w:rFonts w:ascii="Arial" w:eastAsia="Times New Roman" w:hAnsi="Arial" w:cs="Arial"/>
          <w:bCs/>
          <w:snapToGrid w:val="0"/>
        </w:rPr>
      </w:pPr>
      <w:r>
        <w:rPr>
          <w:rFonts w:ascii="Arial" w:eastAsia="Times New Roman" w:hAnsi="Arial" w:cs="Arial"/>
          <w:bCs/>
          <w:snapToGrid w:val="0"/>
        </w:rPr>
        <w:t>Concern that SBC Planning Officers are not sufficiently knowledgeable to successfully challenge the applications.</w:t>
      </w:r>
    </w:p>
    <w:p w14:paraId="46C8ACD6" w14:textId="77777777" w:rsidR="00A032D2" w:rsidRDefault="00A032D2" w:rsidP="00280862">
      <w:pPr>
        <w:pStyle w:val="NoSpacing"/>
        <w:rPr>
          <w:rFonts w:ascii="Arial" w:eastAsia="Times New Roman" w:hAnsi="Arial" w:cs="Arial"/>
          <w:bCs/>
          <w:snapToGrid w:val="0"/>
        </w:rPr>
      </w:pPr>
    </w:p>
    <w:p w14:paraId="320D05E2" w14:textId="0E6AC5A3" w:rsidR="00A032D2" w:rsidRDefault="00A032D2" w:rsidP="00280862">
      <w:pPr>
        <w:pStyle w:val="NoSpacing"/>
        <w:rPr>
          <w:rFonts w:ascii="Arial" w:eastAsia="Times New Roman" w:hAnsi="Arial" w:cs="Arial"/>
          <w:bCs/>
          <w:snapToGrid w:val="0"/>
        </w:rPr>
      </w:pPr>
      <w:r>
        <w:rPr>
          <w:rFonts w:ascii="Arial" w:eastAsia="Times New Roman" w:hAnsi="Arial" w:cs="Arial"/>
          <w:bCs/>
          <w:snapToGrid w:val="0"/>
        </w:rPr>
        <w:t>Why are the Government or companies not looking at other sites/other alternatives?</w:t>
      </w:r>
    </w:p>
    <w:p w14:paraId="1A4229A2" w14:textId="77777777" w:rsidR="00A032D2" w:rsidRDefault="00A032D2" w:rsidP="00280862">
      <w:pPr>
        <w:pStyle w:val="NoSpacing"/>
        <w:rPr>
          <w:rFonts w:ascii="Arial" w:eastAsia="Times New Roman" w:hAnsi="Arial" w:cs="Arial"/>
          <w:bCs/>
          <w:snapToGrid w:val="0"/>
        </w:rPr>
      </w:pPr>
    </w:p>
    <w:p w14:paraId="0106B4C3" w14:textId="0766EEFD" w:rsidR="00A032D2" w:rsidRDefault="00A032D2" w:rsidP="00280862">
      <w:pPr>
        <w:pStyle w:val="NoSpacing"/>
        <w:rPr>
          <w:rFonts w:ascii="Arial" w:eastAsia="Times New Roman" w:hAnsi="Arial" w:cs="Arial"/>
          <w:bCs/>
          <w:snapToGrid w:val="0"/>
        </w:rPr>
      </w:pPr>
      <w:r>
        <w:rPr>
          <w:rFonts w:ascii="Arial" w:eastAsia="Times New Roman" w:hAnsi="Arial" w:cs="Arial"/>
          <w:bCs/>
          <w:snapToGrid w:val="0"/>
        </w:rPr>
        <w:t>Is there any data available on how much agricultural land has been lost to HS2?  Aware of the need to present facts to support arguments, can this data be obtained?</w:t>
      </w:r>
    </w:p>
    <w:p w14:paraId="25964FA9" w14:textId="77777777" w:rsidR="00D600F5" w:rsidRDefault="00D600F5" w:rsidP="00280862">
      <w:pPr>
        <w:pStyle w:val="NoSpacing"/>
        <w:rPr>
          <w:rFonts w:ascii="Arial" w:eastAsia="Times New Roman" w:hAnsi="Arial" w:cs="Arial"/>
          <w:bCs/>
          <w:snapToGrid w:val="0"/>
        </w:rPr>
      </w:pPr>
    </w:p>
    <w:p w14:paraId="0A504524" w14:textId="66D0C139" w:rsidR="00D600F5" w:rsidRDefault="00D600F5" w:rsidP="00280862">
      <w:pPr>
        <w:pStyle w:val="NoSpacing"/>
        <w:rPr>
          <w:rFonts w:ascii="Arial" w:eastAsia="Times New Roman" w:hAnsi="Arial" w:cs="Arial"/>
          <w:bCs/>
          <w:snapToGrid w:val="0"/>
        </w:rPr>
      </w:pPr>
      <w:r>
        <w:rPr>
          <w:rFonts w:ascii="Arial" w:eastAsia="Times New Roman" w:hAnsi="Arial" w:cs="Arial"/>
          <w:bCs/>
          <w:snapToGrid w:val="0"/>
        </w:rPr>
        <w:lastRenderedPageBreak/>
        <w:t xml:space="preserve">Cllr Mrs Beatty commented that arguments need to meet planning requirements and suggested we monitor how the Stowe by </w:t>
      </w:r>
      <w:proofErr w:type="spellStart"/>
      <w:r>
        <w:rPr>
          <w:rFonts w:ascii="Arial" w:eastAsia="Times New Roman" w:hAnsi="Arial" w:cs="Arial"/>
          <w:bCs/>
          <w:snapToGrid w:val="0"/>
        </w:rPr>
        <w:t>Chartley</w:t>
      </w:r>
      <w:proofErr w:type="spellEnd"/>
      <w:r>
        <w:rPr>
          <w:rFonts w:ascii="Arial" w:eastAsia="Times New Roman" w:hAnsi="Arial" w:cs="Arial"/>
          <w:bCs/>
          <w:snapToGrid w:val="0"/>
        </w:rPr>
        <w:t xml:space="preserve"> application progresses.</w:t>
      </w:r>
    </w:p>
    <w:p w14:paraId="77687AEA" w14:textId="77777777" w:rsidR="00D600F5" w:rsidRDefault="00D600F5" w:rsidP="00280862">
      <w:pPr>
        <w:pStyle w:val="NoSpacing"/>
        <w:rPr>
          <w:rFonts w:ascii="Arial" w:eastAsia="Times New Roman" w:hAnsi="Arial" w:cs="Arial"/>
          <w:bCs/>
          <w:snapToGrid w:val="0"/>
        </w:rPr>
      </w:pPr>
    </w:p>
    <w:p w14:paraId="06506A32" w14:textId="2AEFC259" w:rsidR="00D600F5" w:rsidRDefault="00D600F5" w:rsidP="00280862">
      <w:pPr>
        <w:pStyle w:val="NoSpacing"/>
        <w:rPr>
          <w:rFonts w:ascii="Arial" w:eastAsia="Times New Roman" w:hAnsi="Arial" w:cs="Arial"/>
          <w:bCs/>
          <w:snapToGrid w:val="0"/>
        </w:rPr>
      </w:pPr>
      <w:r>
        <w:rPr>
          <w:rFonts w:ascii="Arial" w:eastAsia="Times New Roman" w:hAnsi="Arial" w:cs="Arial"/>
          <w:bCs/>
          <w:snapToGrid w:val="0"/>
        </w:rPr>
        <w:t>Cllr Mrs Beatty left the meeting at 8.20pm.</w:t>
      </w:r>
    </w:p>
    <w:p w14:paraId="262E4E1F" w14:textId="77777777" w:rsidR="00D600F5" w:rsidRDefault="00D600F5" w:rsidP="00280862">
      <w:pPr>
        <w:pStyle w:val="NoSpacing"/>
        <w:rPr>
          <w:rFonts w:ascii="Arial" w:eastAsia="Times New Roman" w:hAnsi="Arial" w:cs="Arial"/>
          <w:bCs/>
          <w:snapToGrid w:val="0"/>
        </w:rPr>
      </w:pPr>
    </w:p>
    <w:p w14:paraId="5FED3507" w14:textId="24C4919B" w:rsidR="00D600F5" w:rsidRDefault="00D600F5" w:rsidP="00280862">
      <w:pPr>
        <w:pStyle w:val="NoSpacing"/>
        <w:rPr>
          <w:rFonts w:ascii="Arial" w:eastAsia="Times New Roman" w:hAnsi="Arial" w:cs="Arial"/>
          <w:bCs/>
          <w:snapToGrid w:val="0"/>
        </w:rPr>
      </w:pPr>
      <w:r>
        <w:rPr>
          <w:rFonts w:ascii="Arial" w:eastAsia="Times New Roman" w:hAnsi="Arial" w:cs="Arial"/>
          <w:bCs/>
          <w:snapToGrid w:val="0"/>
        </w:rPr>
        <w:t>Objections need to adhere to the National Planning Framework, in particular paragraphs 174 – 188. Can focus on impact upon community; use of alternative options/sites; concerns for cumulative approach; future speculative applications; precedent setting.</w:t>
      </w:r>
    </w:p>
    <w:p w14:paraId="7D944B77" w14:textId="77777777" w:rsidR="00D600F5" w:rsidRDefault="00D600F5" w:rsidP="00280862">
      <w:pPr>
        <w:pStyle w:val="NoSpacing"/>
        <w:rPr>
          <w:rFonts w:ascii="Arial" w:eastAsia="Times New Roman" w:hAnsi="Arial" w:cs="Arial"/>
          <w:bCs/>
          <w:snapToGrid w:val="0"/>
        </w:rPr>
      </w:pPr>
    </w:p>
    <w:p w14:paraId="136C101C" w14:textId="3CAC0588" w:rsidR="00D600F5" w:rsidRDefault="00D600F5" w:rsidP="00280862">
      <w:pPr>
        <w:pStyle w:val="NoSpacing"/>
        <w:rPr>
          <w:rFonts w:ascii="Arial" w:eastAsia="Times New Roman" w:hAnsi="Arial" w:cs="Arial"/>
          <w:bCs/>
          <w:snapToGrid w:val="0"/>
        </w:rPr>
      </w:pPr>
      <w:r>
        <w:rPr>
          <w:rFonts w:ascii="Arial" w:eastAsia="Times New Roman" w:hAnsi="Arial" w:cs="Arial"/>
          <w:bCs/>
          <w:snapToGrid w:val="0"/>
        </w:rPr>
        <w:t>Have there been any successful objections to applications?</w:t>
      </w:r>
    </w:p>
    <w:p w14:paraId="1B3146DC" w14:textId="77777777" w:rsidR="00D600F5" w:rsidRDefault="00D600F5" w:rsidP="00280862">
      <w:pPr>
        <w:pStyle w:val="NoSpacing"/>
        <w:rPr>
          <w:rFonts w:ascii="Arial" w:eastAsia="Times New Roman" w:hAnsi="Arial" w:cs="Arial"/>
          <w:bCs/>
          <w:snapToGrid w:val="0"/>
        </w:rPr>
      </w:pPr>
    </w:p>
    <w:p w14:paraId="391F50F3" w14:textId="596E8A07" w:rsidR="00D600F5" w:rsidRDefault="00D600F5" w:rsidP="00280862">
      <w:pPr>
        <w:pStyle w:val="NoSpacing"/>
        <w:rPr>
          <w:rFonts w:ascii="Arial" w:eastAsia="Times New Roman" w:hAnsi="Arial" w:cs="Arial"/>
          <w:bCs/>
          <w:snapToGrid w:val="0"/>
        </w:rPr>
      </w:pPr>
      <w:r>
        <w:rPr>
          <w:rFonts w:ascii="Arial" w:eastAsia="Times New Roman" w:hAnsi="Arial" w:cs="Arial"/>
          <w:bCs/>
          <w:snapToGrid w:val="0"/>
        </w:rPr>
        <w:t>It was noted that an application in Tean was refused, went to Appeal, succeeded with a smaller footprint.  Application details to be explored.</w:t>
      </w:r>
    </w:p>
    <w:p w14:paraId="1A9A3269" w14:textId="77777777" w:rsidR="00D600F5" w:rsidRDefault="00D600F5" w:rsidP="00280862">
      <w:pPr>
        <w:pStyle w:val="NoSpacing"/>
        <w:rPr>
          <w:rFonts w:ascii="Arial" w:eastAsia="Times New Roman" w:hAnsi="Arial" w:cs="Arial"/>
          <w:bCs/>
          <w:snapToGrid w:val="0"/>
        </w:rPr>
      </w:pPr>
    </w:p>
    <w:p w14:paraId="37F1DCAE" w14:textId="6F5A98EA" w:rsidR="00695283" w:rsidRDefault="00695283" w:rsidP="00280862">
      <w:pPr>
        <w:pStyle w:val="NoSpacing"/>
        <w:rPr>
          <w:rFonts w:ascii="Arial" w:eastAsia="Times New Roman" w:hAnsi="Arial" w:cs="Arial"/>
          <w:bCs/>
          <w:snapToGrid w:val="0"/>
        </w:rPr>
      </w:pPr>
      <w:r>
        <w:rPr>
          <w:rFonts w:ascii="Arial" w:eastAsia="Times New Roman" w:hAnsi="Arial" w:cs="Arial"/>
          <w:bCs/>
          <w:snapToGrid w:val="0"/>
        </w:rPr>
        <w:t>Other factors to consider:</w:t>
      </w:r>
    </w:p>
    <w:p w14:paraId="535C918A" w14:textId="676E9712" w:rsidR="00695283" w:rsidRDefault="00695283" w:rsidP="00695283">
      <w:pPr>
        <w:pStyle w:val="NoSpacing"/>
        <w:numPr>
          <w:ilvl w:val="0"/>
          <w:numId w:val="15"/>
        </w:numPr>
        <w:rPr>
          <w:rFonts w:ascii="Arial" w:eastAsia="Times New Roman" w:hAnsi="Arial" w:cs="Arial"/>
          <w:bCs/>
          <w:snapToGrid w:val="0"/>
        </w:rPr>
      </w:pPr>
      <w:r>
        <w:rPr>
          <w:rFonts w:ascii="Arial" w:eastAsia="Times New Roman" w:hAnsi="Arial" w:cs="Arial"/>
          <w:bCs/>
          <w:snapToGrid w:val="0"/>
        </w:rPr>
        <w:t>Loss of hedgerows</w:t>
      </w:r>
    </w:p>
    <w:p w14:paraId="58B05A48" w14:textId="0AD5E55A" w:rsidR="00695283" w:rsidRDefault="00695283" w:rsidP="00695283">
      <w:pPr>
        <w:pStyle w:val="NoSpacing"/>
        <w:numPr>
          <w:ilvl w:val="0"/>
          <w:numId w:val="15"/>
        </w:numPr>
        <w:rPr>
          <w:rFonts w:ascii="Arial" w:eastAsia="Times New Roman" w:hAnsi="Arial" w:cs="Arial"/>
          <w:bCs/>
          <w:snapToGrid w:val="0"/>
        </w:rPr>
      </w:pPr>
      <w:r>
        <w:rPr>
          <w:rFonts w:ascii="Arial" w:eastAsia="Times New Roman" w:hAnsi="Arial" w:cs="Arial"/>
          <w:bCs/>
          <w:snapToGrid w:val="0"/>
        </w:rPr>
        <w:t xml:space="preserve">Situation in 40 </w:t>
      </w:r>
      <w:proofErr w:type="spellStart"/>
      <w:r>
        <w:rPr>
          <w:rFonts w:ascii="Arial" w:eastAsia="Times New Roman" w:hAnsi="Arial" w:cs="Arial"/>
          <w:bCs/>
          <w:snapToGrid w:val="0"/>
        </w:rPr>
        <w:t>yrs</w:t>
      </w:r>
      <w:proofErr w:type="spellEnd"/>
      <w:r>
        <w:rPr>
          <w:rFonts w:ascii="Arial" w:eastAsia="Times New Roman" w:hAnsi="Arial" w:cs="Arial"/>
          <w:bCs/>
          <w:snapToGrid w:val="0"/>
        </w:rPr>
        <w:t xml:space="preserve"> time</w:t>
      </w:r>
    </w:p>
    <w:p w14:paraId="16C5C819" w14:textId="3FB46B94" w:rsidR="00695283" w:rsidRDefault="00695283" w:rsidP="00695283">
      <w:pPr>
        <w:pStyle w:val="NoSpacing"/>
        <w:numPr>
          <w:ilvl w:val="0"/>
          <w:numId w:val="15"/>
        </w:numPr>
        <w:rPr>
          <w:rFonts w:ascii="Arial" w:eastAsia="Times New Roman" w:hAnsi="Arial" w:cs="Arial"/>
          <w:bCs/>
          <w:snapToGrid w:val="0"/>
        </w:rPr>
      </w:pPr>
      <w:r>
        <w:rPr>
          <w:rFonts w:ascii="Arial" w:eastAsia="Times New Roman" w:hAnsi="Arial" w:cs="Arial"/>
          <w:bCs/>
          <w:snapToGrid w:val="0"/>
        </w:rPr>
        <w:t>Sustainability of company for future</w:t>
      </w:r>
    </w:p>
    <w:p w14:paraId="58F5BC7F" w14:textId="3840A674" w:rsidR="00695283" w:rsidRDefault="00695283" w:rsidP="00695283">
      <w:pPr>
        <w:pStyle w:val="NoSpacing"/>
        <w:numPr>
          <w:ilvl w:val="0"/>
          <w:numId w:val="15"/>
        </w:numPr>
        <w:rPr>
          <w:rFonts w:ascii="Arial" w:eastAsia="Times New Roman" w:hAnsi="Arial" w:cs="Arial"/>
          <w:bCs/>
          <w:snapToGrid w:val="0"/>
        </w:rPr>
      </w:pPr>
      <w:r>
        <w:rPr>
          <w:rFonts w:ascii="Arial" w:eastAsia="Times New Roman" w:hAnsi="Arial" w:cs="Arial"/>
          <w:bCs/>
          <w:snapToGrid w:val="0"/>
        </w:rPr>
        <w:t>Effect from chemicals leaking into water courses</w:t>
      </w:r>
    </w:p>
    <w:p w14:paraId="0918E0AB" w14:textId="270CAAF3" w:rsidR="00695283" w:rsidRDefault="00695283" w:rsidP="00695283">
      <w:pPr>
        <w:pStyle w:val="NoSpacing"/>
        <w:numPr>
          <w:ilvl w:val="0"/>
          <w:numId w:val="15"/>
        </w:numPr>
        <w:rPr>
          <w:rFonts w:ascii="Arial" w:eastAsia="Times New Roman" w:hAnsi="Arial" w:cs="Arial"/>
          <w:bCs/>
          <w:snapToGrid w:val="0"/>
        </w:rPr>
      </w:pPr>
      <w:r>
        <w:rPr>
          <w:rFonts w:ascii="Arial" w:eastAsia="Times New Roman" w:hAnsi="Arial" w:cs="Arial"/>
          <w:bCs/>
          <w:snapToGrid w:val="0"/>
        </w:rPr>
        <w:t xml:space="preserve">Loss of agricultural land for feeding country, </w:t>
      </w:r>
      <w:r w:rsidR="00960730">
        <w:rPr>
          <w:rFonts w:ascii="Arial" w:eastAsia="Times New Roman" w:hAnsi="Arial" w:cs="Arial"/>
          <w:bCs/>
          <w:snapToGrid w:val="0"/>
        </w:rPr>
        <w:t xml:space="preserve">dependency </w:t>
      </w:r>
      <w:r>
        <w:rPr>
          <w:rFonts w:ascii="Arial" w:eastAsia="Times New Roman" w:hAnsi="Arial" w:cs="Arial"/>
          <w:bCs/>
          <w:snapToGrid w:val="0"/>
        </w:rPr>
        <w:t>on Europe</w:t>
      </w:r>
    </w:p>
    <w:p w14:paraId="1D2BF513" w14:textId="77777777" w:rsidR="00695283" w:rsidRDefault="00695283" w:rsidP="00280862">
      <w:pPr>
        <w:pStyle w:val="NoSpacing"/>
        <w:rPr>
          <w:rFonts w:ascii="Arial" w:eastAsia="Times New Roman" w:hAnsi="Arial" w:cs="Arial"/>
          <w:bCs/>
          <w:snapToGrid w:val="0"/>
        </w:rPr>
      </w:pPr>
    </w:p>
    <w:p w14:paraId="5799BD5F" w14:textId="610CCB3D" w:rsidR="00695283" w:rsidRDefault="00695283" w:rsidP="00280862">
      <w:pPr>
        <w:pStyle w:val="NoSpacing"/>
        <w:rPr>
          <w:rFonts w:ascii="Arial" w:eastAsia="Times New Roman" w:hAnsi="Arial" w:cs="Arial"/>
          <w:bCs/>
          <w:snapToGrid w:val="0"/>
        </w:rPr>
      </w:pPr>
      <w:r>
        <w:rPr>
          <w:rFonts w:ascii="Arial" w:eastAsia="Times New Roman" w:hAnsi="Arial" w:cs="Arial"/>
          <w:bCs/>
          <w:snapToGrid w:val="0"/>
        </w:rPr>
        <w:t>Each site needs to be considered individually.</w:t>
      </w:r>
    </w:p>
    <w:p w14:paraId="531DD2D7" w14:textId="77777777" w:rsidR="00695283" w:rsidRDefault="00695283" w:rsidP="00280862">
      <w:pPr>
        <w:pStyle w:val="NoSpacing"/>
        <w:rPr>
          <w:rFonts w:ascii="Arial" w:eastAsia="Times New Roman" w:hAnsi="Arial" w:cs="Arial"/>
          <w:bCs/>
          <w:snapToGrid w:val="0"/>
        </w:rPr>
      </w:pPr>
    </w:p>
    <w:p w14:paraId="1EFA6B0E" w14:textId="25A72283" w:rsidR="00695283" w:rsidRDefault="00695283" w:rsidP="00280862">
      <w:pPr>
        <w:pStyle w:val="NoSpacing"/>
        <w:rPr>
          <w:rFonts w:ascii="Arial" w:eastAsia="Times New Roman" w:hAnsi="Arial" w:cs="Arial"/>
          <w:bCs/>
          <w:snapToGrid w:val="0"/>
        </w:rPr>
      </w:pPr>
      <w:r>
        <w:rPr>
          <w:rFonts w:ascii="Arial" w:eastAsia="Times New Roman" w:hAnsi="Arial" w:cs="Arial"/>
          <w:bCs/>
          <w:snapToGrid w:val="0"/>
        </w:rPr>
        <w:t>Chairman closed open meeting at 8.45pm and thanked the public for their comments and input.  All public left the meeting, along with SCC Cllr Francis.</w:t>
      </w:r>
    </w:p>
    <w:p w14:paraId="34BD5CA2" w14:textId="77777777" w:rsidR="00D600F5" w:rsidRDefault="00D600F5" w:rsidP="00280862">
      <w:pPr>
        <w:pStyle w:val="NoSpacing"/>
        <w:rPr>
          <w:rFonts w:ascii="Arial" w:eastAsia="Times New Roman" w:hAnsi="Arial" w:cs="Arial"/>
          <w:bCs/>
          <w:snapToGrid w:val="0"/>
        </w:rPr>
      </w:pPr>
    </w:p>
    <w:p w14:paraId="2FE906FE" w14:textId="77777777" w:rsidR="00D600F5" w:rsidRDefault="00D600F5" w:rsidP="00280862">
      <w:pPr>
        <w:pStyle w:val="NoSpacing"/>
        <w:rPr>
          <w:rFonts w:ascii="Arial" w:eastAsia="Times New Roman" w:hAnsi="Arial" w:cs="Arial"/>
          <w:bCs/>
          <w:snapToGrid w:val="0"/>
        </w:rPr>
      </w:pPr>
    </w:p>
    <w:p w14:paraId="2A965A64" w14:textId="64507E50" w:rsidR="00D600F5" w:rsidRPr="006612AF" w:rsidRDefault="00D600F5" w:rsidP="00280862">
      <w:pPr>
        <w:pStyle w:val="NoSpacing"/>
        <w:rPr>
          <w:rFonts w:ascii="Arial" w:hAnsi="Arial" w:cs="Arial"/>
          <w:bCs/>
          <w:snapToGrid w:val="0"/>
        </w:rPr>
      </w:pPr>
      <w:r>
        <w:rPr>
          <w:rFonts w:ascii="Arial" w:eastAsia="Times New Roman" w:hAnsi="Arial" w:cs="Arial"/>
          <w:bCs/>
          <w:snapToGrid w:val="0"/>
        </w:rPr>
        <w:t xml:space="preserve">Chairman requested a </w:t>
      </w:r>
      <w:r w:rsidR="00695283">
        <w:rPr>
          <w:rFonts w:ascii="Arial" w:eastAsia="Times New Roman" w:hAnsi="Arial" w:cs="Arial"/>
          <w:bCs/>
          <w:snapToGrid w:val="0"/>
        </w:rPr>
        <w:t xml:space="preserve">vote from Parish Cllrs to oppose or support the application.  All Cllrs unanimously voted to oppose the application. </w:t>
      </w:r>
    </w:p>
    <w:p w14:paraId="13C829A0" w14:textId="00F1906F" w:rsidR="00352ED1" w:rsidRDefault="00352ED1" w:rsidP="00280862">
      <w:pPr>
        <w:pStyle w:val="NoSpacing"/>
        <w:rPr>
          <w:rFonts w:ascii="Arial" w:hAnsi="Arial" w:cs="Arial"/>
          <w:snapToGrid w:val="0"/>
        </w:rPr>
      </w:pPr>
    </w:p>
    <w:p w14:paraId="68DF7EDA" w14:textId="66D3C344" w:rsidR="00695283" w:rsidRDefault="00695283" w:rsidP="00280862">
      <w:pPr>
        <w:pStyle w:val="NoSpacing"/>
        <w:rPr>
          <w:rFonts w:ascii="Arial" w:hAnsi="Arial" w:cs="Arial"/>
          <w:snapToGrid w:val="0"/>
        </w:rPr>
      </w:pPr>
      <w:r>
        <w:rPr>
          <w:rFonts w:ascii="Arial" w:hAnsi="Arial" w:cs="Arial"/>
          <w:snapToGrid w:val="0"/>
        </w:rPr>
        <w:t>The following actions were agreed:</w:t>
      </w:r>
    </w:p>
    <w:p w14:paraId="3CFA3D43" w14:textId="77777777" w:rsidR="00695283" w:rsidRDefault="00695283" w:rsidP="00280862">
      <w:pPr>
        <w:pStyle w:val="NoSpacing"/>
        <w:rPr>
          <w:rFonts w:ascii="Arial" w:hAnsi="Arial" w:cs="Arial"/>
          <w:snapToGrid w:val="0"/>
        </w:rPr>
      </w:pPr>
    </w:p>
    <w:p w14:paraId="77A33334" w14:textId="71A67846" w:rsidR="00695283" w:rsidRDefault="00695283" w:rsidP="00695283">
      <w:pPr>
        <w:pStyle w:val="NoSpacing"/>
        <w:numPr>
          <w:ilvl w:val="0"/>
          <w:numId w:val="16"/>
        </w:numPr>
        <w:rPr>
          <w:rFonts w:ascii="Arial" w:hAnsi="Arial" w:cs="Arial"/>
          <w:snapToGrid w:val="0"/>
        </w:rPr>
      </w:pPr>
      <w:r>
        <w:rPr>
          <w:rFonts w:ascii="Arial" w:hAnsi="Arial" w:cs="Arial"/>
          <w:snapToGrid w:val="0"/>
        </w:rPr>
        <w:t>Clerk to request an extension to the time frame for comments from 2.8.23 to end of September.</w:t>
      </w:r>
    </w:p>
    <w:p w14:paraId="17DB6CF2" w14:textId="3CAE4FC7" w:rsidR="00695283" w:rsidRDefault="00695283" w:rsidP="00695283">
      <w:pPr>
        <w:pStyle w:val="NoSpacing"/>
        <w:numPr>
          <w:ilvl w:val="0"/>
          <w:numId w:val="16"/>
        </w:numPr>
        <w:rPr>
          <w:rFonts w:ascii="Arial" w:hAnsi="Arial" w:cs="Arial"/>
          <w:snapToGrid w:val="0"/>
        </w:rPr>
      </w:pPr>
      <w:r>
        <w:rPr>
          <w:rFonts w:ascii="Arial" w:hAnsi="Arial" w:cs="Arial"/>
          <w:snapToGrid w:val="0"/>
        </w:rPr>
        <w:t>Clerk to summari</w:t>
      </w:r>
      <w:r w:rsidR="00960730">
        <w:rPr>
          <w:rFonts w:ascii="Arial" w:hAnsi="Arial" w:cs="Arial"/>
          <w:snapToGrid w:val="0"/>
        </w:rPr>
        <w:t>se</w:t>
      </w:r>
      <w:r>
        <w:rPr>
          <w:rFonts w:ascii="Arial" w:hAnsi="Arial" w:cs="Arial"/>
          <w:snapToGrid w:val="0"/>
        </w:rPr>
        <w:t xml:space="preserve"> comments for residents and incorporate into a Special edi</w:t>
      </w:r>
      <w:r w:rsidR="00960730">
        <w:rPr>
          <w:rFonts w:ascii="Arial" w:hAnsi="Arial" w:cs="Arial"/>
          <w:snapToGrid w:val="0"/>
        </w:rPr>
        <w:t>tion</w:t>
      </w:r>
      <w:r>
        <w:rPr>
          <w:rFonts w:ascii="Arial" w:hAnsi="Arial" w:cs="Arial"/>
          <w:snapToGrid w:val="0"/>
        </w:rPr>
        <w:t xml:space="preserve"> of the Parish </w:t>
      </w:r>
      <w:proofErr w:type="spellStart"/>
      <w:r>
        <w:rPr>
          <w:rFonts w:ascii="Arial" w:hAnsi="Arial" w:cs="Arial"/>
          <w:snapToGrid w:val="0"/>
        </w:rPr>
        <w:t>Newsheet</w:t>
      </w:r>
      <w:proofErr w:type="spellEnd"/>
      <w:r w:rsidR="00960730">
        <w:rPr>
          <w:rFonts w:ascii="Arial" w:hAnsi="Arial" w:cs="Arial"/>
          <w:snapToGrid w:val="0"/>
        </w:rPr>
        <w:t xml:space="preserve">, which Clerk will email to </w:t>
      </w:r>
      <w:proofErr w:type="spellStart"/>
      <w:r w:rsidR="00960730">
        <w:rPr>
          <w:rFonts w:ascii="Arial" w:hAnsi="Arial" w:cs="Arial"/>
          <w:snapToGrid w:val="0"/>
        </w:rPr>
        <w:t>Newsheet</w:t>
      </w:r>
      <w:proofErr w:type="spellEnd"/>
      <w:r w:rsidR="00960730">
        <w:rPr>
          <w:rFonts w:ascii="Arial" w:hAnsi="Arial" w:cs="Arial"/>
          <w:snapToGrid w:val="0"/>
        </w:rPr>
        <w:t xml:space="preserve"> email distribution list. Cllrs to share details to residents separately.</w:t>
      </w:r>
    </w:p>
    <w:p w14:paraId="15690B9B" w14:textId="2C06E7D9" w:rsidR="00960730" w:rsidRPr="00DF3F02" w:rsidRDefault="00960730" w:rsidP="00695283">
      <w:pPr>
        <w:pStyle w:val="NoSpacing"/>
        <w:numPr>
          <w:ilvl w:val="0"/>
          <w:numId w:val="16"/>
        </w:numPr>
        <w:rPr>
          <w:rFonts w:ascii="Arial" w:hAnsi="Arial" w:cs="Arial"/>
          <w:snapToGrid w:val="0"/>
        </w:rPr>
      </w:pPr>
      <w:r>
        <w:rPr>
          <w:rFonts w:ascii="Arial" w:hAnsi="Arial" w:cs="Arial"/>
          <w:snapToGrid w:val="0"/>
        </w:rPr>
        <w:t>Residents to be directed to submit comments directly to SBC Planning Authority.</w:t>
      </w:r>
    </w:p>
    <w:p w14:paraId="6BE40648" w14:textId="77777777" w:rsidR="0028131F" w:rsidRDefault="0028131F" w:rsidP="00352ED1">
      <w:pPr>
        <w:pStyle w:val="NoSpacing"/>
        <w:jc w:val="center"/>
        <w:rPr>
          <w:rFonts w:ascii="Arial" w:hAnsi="Arial" w:cs="Arial"/>
          <w:snapToGrid w:val="0"/>
        </w:rPr>
      </w:pPr>
    </w:p>
    <w:p w14:paraId="361F649A" w14:textId="77777777" w:rsidR="00960730" w:rsidRDefault="00960730" w:rsidP="00663E43">
      <w:pPr>
        <w:pStyle w:val="NoSpacing"/>
        <w:jc w:val="center"/>
        <w:rPr>
          <w:rFonts w:ascii="Arial" w:hAnsi="Arial" w:cs="Arial"/>
          <w:snapToGrid w:val="0"/>
        </w:rPr>
      </w:pPr>
    </w:p>
    <w:p w14:paraId="410C74BC" w14:textId="1FF932D2" w:rsidR="00280862" w:rsidRPr="00663E43" w:rsidRDefault="00352ED1" w:rsidP="00663E43">
      <w:pPr>
        <w:pStyle w:val="NoSpacing"/>
        <w:jc w:val="center"/>
        <w:rPr>
          <w:rFonts w:ascii="Arial" w:hAnsi="Arial" w:cs="Arial"/>
          <w:snapToGrid w:val="0"/>
        </w:rPr>
      </w:pPr>
      <w:r w:rsidRPr="00DF3F02">
        <w:rPr>
          <w:rFonts w:ascii="Arial" w:hAnsi="Arial" w:cs="Arial"/>
          <w:snapToGrid w:val="0"/>
        </w:rPr>
        <w:t xml:space="preserve">Meeting closed at </w:t>
      </w:r>
      <w:r w:rsidR="00960730">
        <w:rPr>
          <w:rFonts w:ascii="Arial" w:hAnsi="Arial" w:cs="Arial"/>
          <w:snapToGrid w:val="0"/>
        </w:rPr>
        <w:t>9.10</w:t>
      </w:r>
      <w:r w:rsidR="00DE097D" w:rsidRPr="00905254">
        <w:rPr>
          <w:rFonts w:ascii="Arial" w:hAnsi="Arial" w:cs="Arial"/>
          <w:snapToGrid w:val="0"/>
        </w:rPr>
        <w:t>pm</w:t>
      </w:r>
    </w:p>
    <w:sectPr w:rsidR="00280862" w:rsidRPr="00663E43" w:rsidSect="00C4500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4989" w14:textId="77777777" w:rsidR="003112DD" w:rsidRDefault="003112DD" w:rsidP="00352ED1">
      <w:pPr>
        <w:spacing w:after="0" w:line="240" w:lineRule="auto"/>
      </w:pPr>
      <w:r>
        <w:separator/>
      </w:r>
    </w:p>
  </w:endnote>
  <w:endnote w:type="continuationSeparator" w:id="0">
    <w:p w14:paraId="7C342207" w14:textId="77777777" w:rsidR="003112DD" w:rsidRDefault="003112DD"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4002" w14:textId="77777777" w:rsidR="00960730" w:rsidRDefault="00960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BC43" w14:textId="77777777" w:rsidR="00960730" w:rsidRDefault="0096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0CE4" w14:textId="77777777" w:rsidR="003112DD" w:rsidRDefault="003112DD" w:rsidP="00352ED1">
      <w:pPr>
        <w:spacing w:after="0" w:line="240" w:lineRule="auto"/>
      </w:pPr>
      <w:r>
        <w:separator/>
      </w:r>
    </w:p>
  </w:footnote>
  <w:footnote w:type="continuationSeparator" w:id="0">
    <w:p w14:paraId="6EAB848B" w14:textId="77777777" w:rsidR="003112DD" w:rsidRDefault="003112DD" w:rsidP="0035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75A5" w14:textId="617C0C1F" w:rsidR="00960730" w:rsidRDefault="0096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A7C9" w14:textId="6EE9F59F" w:rsidR="00960730" w:rsidRDefault="0096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E2B" w14:textId="08F60720" w:rsidR="00960730" w:rsidRDefault="0096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61C47"/>
    <w:multiLevelType w:val="hybridMultilevel"/>
    <w:tmpl w:val="F820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11E7D"/>
    <w:multiLevelType w:val="hybridMultilevel"/>
    <w:tmpl w:val="74EE6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700C96"/>
    <w:multiLevelType w:val="hybridMultilevel"/>
    <w:tmpl w:val="FCD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97C42"/>
    <w:multiLevelType w:val="hybridMultilevel"/>
    <w:tmpl w:val="9B84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C6C93"/>
    <w:multiLevelType w:val="hybridMultilevel"/>
    <w:tmpl w:val="42483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36B10"/>
    <w:multiLevelType w:val="hybridMultilevel"/>
    <w:tmpl w:val="729E76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B64F94"/>
    <w:multiLevelType w:val="hybridMultilevel"/>
    <w:tmpl w:val="30EEA4B4"/>
    <w:lvl w:ilvl="0" w:tplc="E6D4E0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13"/>
  </w:num>
  <w:num w:numId="2" w16cid:durableId="941761985">
    <w:abstractNumId w:val="0"/>
  </w:num>
  <w:num w:numId="3" w16cid:durableId="519665209">
    <w:abstractNumId w:val="3"/>
  </w:num>
  <w:num w:numId="4" w16cid:durableId="1555392657">
    <w:abstractNumId w:val="1"/>
  </w:num>
  <w:num w:numId="5" w16cid:durableId="1296639101">
    <w:abstractNumId w:val="5"/>
  </w:num>
  <w:num w:numId="6" w16cid:durableId="930430383">
    <w:abstractNumId w:val="7"/>
  </w:num>
  <w:num w:numId="7" w16cid:durableId="876086399">
    <w:abstractNumId w:val="14"/>
  </w:num>
  <w:num w:numId="8" w16cid:durableId="415785711">
    <w:abstractNumId w:val="8"/>
  </w:num>
  <w:num w:numId="9" w16cid:durableId="413212942">
    <w:abstractNumId w:val="2"/>
  </w:num>
  <w:num w:numId="10" w16cid:durableId="432941206">
    <w:abstractNumId w:val="12"/>
  </w:num>
  <w:num w:numId="11" w16cid:durableId="972322872">
    <w:abstractNumId w:val="9"/>
  </w:num>
  <w:num w:numId="12" w16cid:durableId="1715619773">
    <w:abstractNumId w:val="15"/>
  </w:num>
  <w:num w:numId="13" w16cid:durableId="1179736087">
    <w:abstractNumId w:val="6"/>
  </w:num>
  <w:num w:numId="14" w16cid:durableId="155191523">
    <w:abstractNumId w:val="4"/>
  </w:num>
  <w:num w:numId="15" w16cid:durableId="1596204653">
    <w:abstractNumId w:val="10"/>
  </w:num>
  <w:num w:numId="16" w16cid:durableId="1711341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291"/>
    <w:rsid w:val="00010983"/>
    <w:rsid w:val="00016DD7"/>
    <w:rsid w:val="000376AE"/>
    <w:rsid w:val="000456D3"/>
    <w:rsid w:val="0005579B"/>
    <w:rsid w:val="00060448"/>
    <w:rsid w:val="00091589"/>
    <w:rsid w:val="000A4A99"/>
    <w:rsid w:val="000B15AE"/>
    <w:rsid w:val="000B2DBB"/>
    <w:rsid w:val="000B4A1B"/>
    <w:rsid w:val="000E7409"/>
    <w:rsid w:val="000F4243"/>
    <w:rsid w:val="000F4F35"/>
    <w:rsid w:val="000F73BD"/>
    <w:rsid w:val="0011751A"/>
    <w:rsid w:val="00131C36"/>
    <w:rsid w:val="00145826"/>
    <w:rsid w:val="00147609"/>
    <w:rsid w:val="00163615"/>
    <w:rsid w:val="00167F25"/>
    <w:rsid w:val="0019179B"/>
    <w:rsid w:val="001C15B8"/>
    <w:rsid w:val="001D6962"/>
    <w:rsid w:val="001E3A36"/>
    <w:rsid w:val="001E6496"/>
    <w:rsid w:val="001F7289"/>
    <w:rsid w:val="00216FD5"/>
    <w:rsid w:val="00225379"/>
    <w:rsid w:val="002629A6"/>
    <w:rsid w:val="00274135"/>
    <w:rsid w:val="00280862"/>
    <w:rsid w:val="0028131F"/>
    <w:rsid w:val="0029033F"/>
    <w:rsid w:val="0029048E"/>
    <w:rsid w:val="00293C5B"/>
    <w:rsid w:val="002B03CC"/>
    <w:rsid w:val="002B469D"/>
    <w:rsid w:val="002C6362"/>
    <w:rsid w:val="002D035C"/>
    <w:rsid w:val="002E6FFD"/>
    <w:rsid w:val="002F1A50"/>
    <w:rsid w:val="003007F0"/>
    <w:rsid w:val="00307F90"/>
    <w:rsid w:val="003112DD"/>
    <w:rsid w:val="00312077"/>
    <w:rsid w:val="00326144"/>
    <w:rsid w:val="00331BEF"/>
    <w:rsid w:val="00337C68"/>
    <w:rsid w:val="00346BCB"/>
    <w:rsid w:val="00350123"/>
    <w:rsid w:val="003514B1"/>
    <w:rsid w:val="00352ED1"/>
    <w:rsid w:val="00367A8F"/>
    <w:rsid w:val="00381812"/>
    <w:rsid w:val="00387CE1"/>
    <w:rsid w:val="00394B66"/>
    <w:rsid w:val="003A449F"/>
    <w:rsid w:val="003A5F03"/>
    <w:rsid w:val="003B1989"/>
    <w:rsid w:val="003D68AC"/>
    <w:rsid w:val="003D7149"/>
    <w:rsid w:val="003E55EB"/>
    <w:rsid w:val="004021CC"/>
    <w:rsid w:val="004036E2"/>
    <w:rsid w:val="00413E96"/>
    <w:rsid w:val="00420354"/>
    <w:rsid w:val="00422023"/>
    <w:rsid w:val="004357EE"/>
    <w:rsid w:val="00443A2F"/>
    <w:rsid w:val="00444D94"/>
    <w:rsid w:val="0044572B"/>
    <w:rsid w:val="004508A5"/>
    <w:rsid w:val="004608A5"/>
    <w:rsid w:val="00465962"/>
    <w:rsid w:val="004725A4"/>
    <w:rsid w:val="004C26DD"/>
    <w:rsid w:val="004D30E6"/>
    <w:rsid w:val="004D3A51"/>
    <w:rsid w:val="004D47AE"/>
    <w:rsid w:val="004F1091"/>
    <w:rsid w:val="004F1D6D"/>
    <w:rsid w:val="005043E5"/>
    <w:rsid w:val="00510212"/>
    <w:rsid w:val="0051149F"/>
    <w:rsid w:val="00512C05"/>
    <w:rsid w:val="0052644F"/>
    <w:rsid w:val="00532688"/>
    <w:rsid w:val="00563304"/>
    <w:rsid w:val="00566B8D"/>
    <w:rsid w:val="00597C7B"/>
    <w:rsid w:val="005A3D10"/>
    <w:rsid w:val="005A48A0"/>
    <w:rsid w:val="005B1632"/>
    <w:rsid w:val="005B418A"/>
    <w:rsid w:val="005B4989"/>
    <w:rsid w:val="005D5086"/>
    <w:rsid w:val="005D580B"/>
    <w:rsid w:val="005F09D7"/>
    <w:rsid w:val="00604550"/>
    <w:rsid w:val="0062545C"/>
    <w:rsid w:val="00627D91"/>
    <w:rsid w:val="00633390"/>
    <w:rsid w:val="00656835"/>
    <w:rsid w:val="0065754B"/>
    <w:rsid w:val="006612AF"/>
    <w:rsid w:val="00663E43"/>
    <w:rsid w:val="0068649C"/>
    <w:rsid w:val="00686C0A"/>
    <w:rsid w:val="00690000"/>
    <w:rsid w:val="0069432F"/>
    <w:rsid w:val="00695283"/>
    <w:rsid w:val="006A54CC"/>
    <w:rsid w:val="006B1607"/>
    <w:rsid w:val="006B2FC9"/>
    <w:rsid w:val="006B7AC4"/>
    <w:rsid w:val="006C2219"/>
    <w:rsid w:val="006D043E"/>
    <w:rsid w:val="006E2E1D"/>
    <w:rsid w:val="007001D1"/>
    <w:rsid w:val="00705A67"/>
    <w:rsid w:val="00710EED"/>
    <w:rsid w:val="0071364D"/>
    <w:rsid w:val="007169AA"/>
    <w:rsid w:val="00735661"/>
    <w:rsid w:val="00742772"/>
    <w:rsid w:val="00766E80"/>
    <w:rsid w:val="007932A0"/>
    <w:rsid w:val="00794280"/>
    <w:rsid w:val="007B5369"/>
    <w:rsid w:val="007B688E"/>
    <w:rsid w:val="007F08B3"/>
    <w:rsid w:val="007F6743"/>
    <w:rsid w:val="008050F5"/>
    <w:rsid w:val="00813ED0"/>
    <w:rsid w:val="0081476B"/>
    <w:rsid w:val="00816F2F"/>
    <w:rsid w:val="00823ABB"/>
    <w:rsid w:val="00836102"/>
    <w:rsid w:val="00850912"/>
    <w:rsid w:val="0086372C"/>
    <w:rsid w:val="00867184"/>
    <w:rsid w:val="008722F8"/>
    <w:rsid w:val="0087513F"/>
    <w:rsid w:val="0087708D"/>
    <w:rsid w:val="00884731"/>
    <w:rsid w:val="00891E20"/>
    <w:rsid w:val="0089511F"/>
    <w:rsid w:val="008A116D"/>
    <w:rsid w:val="008B5AC5"/>
    <w:rsid w:val="008B5C4F"/>
    <w:rsid w:val="008D3F9F"/>
    <w:rsid w:val="008D6611"/>
    <w:rsid w:val="008F1A43"/>
    <w:rsid w:val="008F313E"/>
    <w:rsid w:val="008F677A"/>
    <w:rsid w:val="008F67E8"/>
    <w:rsid w:val="00904E61"/>
    <w:rsid w:val="00905254"/>
    <w:rsid w:val="0091081B"/>
    <w:rsid w:val="00911BD2"/>
    <w:rsid w:val="0092716A"/>
    <w:rsid w:val="009379D8"/>
    <w:rsid w:val="009403AC"/>
    <w:rsid w:val="00945980"/>
    <w:rsid w:val="00960730"/>
    <w:rsid w:val="00962DE2"/>
    <w:rsid w:val="00972F8B"/>
    <w:rsid w:val="00973A72"/>
    <w:rsid w:val="00981A70"/>
    <w:rsid w:val="00983DC5"/>
    <w:rsid w:val="00991273"/>
    <w:rsid w:val="00994DEC"/>
    <w:rsid w:val="009A4F1B"/>
    <w:rsid w:val="009B4760"/>
    <w:rsid w:val="009C3DAB"/>
    <w:rsid w:val="009C7756"/>
    <w:rsid w:val="009D4332"/>
    <w:rsid w:val="009D57F3"/>
    <w:rsid w:val="009E3937"/>
    <w:rsid w:val="009E4E22"/>
    <w:rsid w:val="009E5C60"/>
    <w:rsid w:val="00A016DE"/>
    <w:rsid w:val="00A032D2"/>
    <w:rsid w:val="00A16008"/>
    <w:rsid w:val="00A162BE"/>
    <w:rsid w:val="00A36DCC"/>
    <w:rsid w:val="00A57874"/>
    <w:rsid w:val="00A72521"/>
    <w:rsid w:val="00A92B4E"/>
    <w:rsid w:val="00AC21C0"/>
    <w:rsid w:val="00AC2C30"/>
    <w:rsid w:val="00AE7F67"/>
    <w:rsid w:val="00AF31BB"/>
    <w:rsid w:val="00B1749B"/>
    <w:rsid w:val="00B37D18"/>
    <w:rsid w:val="00B457F2"/>
    <w:rsid w:val="00B50670"/>
    <w:rsid w:val="00B5605D"/>
    <w:rsid w:val="00B646DC"/>
    <w:rsid w:val="00B76E90"/>
    <w:rsid w:val="00B85772"/>
    <w:rsid w:val="00B87AE2"/>
    <w:rsid w:val="00BB4513"/>
    <w:rsid w:val="00BB6E6F"/>
    <w:rsid w:val="00BD1989"/>
    <w:rsid w:val="00BD34F5"/>
    <w:rsid w:val="00BE3F78"/>
    <w:rsid w:val="00BE43F5"/>
    <w:rsid w:val="00C1366A"/>
    <w:rsid w:val="00C20DC8"/>
    <w:rsid w:val="00C4500A"/>
    <w:rsid w:val="00C4575B"/>
    <w:rsid w:val="00C7094E"/>
    <w:rsid w:val="00C76A47"/>
    <w:rsid w:val="00CA2C8E"/>
    <w:rsid w:val="00CA5060"/>
    <w:rsid w:val="00CB4813"/>
    <w:rsid w:val="00CE09F1"/>
    <w:rsid w:val="00CE77DE"/>
    <w:rsid w:val="00CF1820"/>
    <w:rsid w:val="00CF2DD4"/>
    <w:rsid w:val="00CF6934"/>
    <w:rsid w:val="00D03962"/>
    <w:rsid w:val="00D042BE"/>
    <w:rsid w:val="00D05858"/>
    <w:rsid w:val="00D10727"/>
    <w:rsid w:val="00D142AB"/>
    <w:rsid w:val="00D22A6C"/>
    <w:rsid w:val="00D30D87"/>
    <w:rsid w:val="00D43C9B"/>
    <w:rsid w:val="00D477BD"/>
    <w:rsid w:val="00D55F96"/>
    <w:rsid w:val="00D600F5"/>
    <w:rsid w:val="00D67915"/>
    <w:rsid w:val="00D75DF5"/>
    <w:rsid w:val="00D81D2A"/>
    <w:rsid w:val="00D9290C"/>
    <w:rsid w:val="00DC00AE"/>
    <w:rsid w:val="00DD6079"/>
    <w:rsid w:val="00DE097D"/>
    <w:rsid w:val="00DE2461"/>
    <w:rsid w:val="00DE2D5A"/>
    <w:rsid w:val="00DE3E36"/>
    <w:rsid w:val="00DF3F02"/>
    <w:rsid w:val="00E21324"/>
    <w:rsid w:val="00E41664"/>
    <w:rsid w:val="00E516D2"/>
    <w:rsid w:val="00E532B4"/>
    <w:rsid w:val="00E548B6"/>
    <w:rsid w:val="00E55914"/>
    <w:rsid w:val="00E73E4A"/>
    <w:rsid w:val="00E74383"/>
    <w:rsid w:val="00E9549F"/>
    <w:rsid w:val="00E95846"/>
    <w:rsid w:val="00E973C2"/>
    <w:rsid w:val="00EA381D"/>
    <w:rsid w:val="00EB7FDE"/>
    <w:rsid w:val="00ED4CBE"/>
    <w:rsid w:val="00ED5D48"/>
    <w:rsid w:val="00ED63D3"/>
    <w:rsid w:val="00EE2A57"/>
    <w:rsid w:val="00EF4849"/>
    <w:rsid w:val="00EF728F"/>
    <w:rsid w:val="00F04DE1"/>
    <w:rsid w:val="00F06D06"/>
    <w:rsid w:val="00F177F1"/>
    <w:rsid w:val="00F2229A"/>
    <w:rsid w:val="00F25332"/>
    <w:rsid w:val="00F30F05"/>
    <w:rsid w:val="00F352D3"/>
    <w:rsid w:val="00F377C6"/>
    <w:rsid w:val="00F3789C"/>
    <w:rsid w:val="00F4590D"/>
    <w:rsid w:val="00F56B65"/>
    <w:rsid w:val="00F678AB"/>
    <w:rsid w:val="00F74468"/>
    <w:rsid w:val="00F86577"/>
    <w:rsid w:val="00F90769"/>
    <w:rsid w:val="00F9480B"/>
    <w:rsid w:val="00F9791D"/>
    <w:rsid w:val="00FB3AF7"/>
    <w:rsid w:val="00FB6CA1"/>
    <w:rsid w:val="00FC06DC"/>
    <w:rsid w:val="00FD4430"/>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0A6D-4670-4F42-9C67-27061DA4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2023-05-10T09:49:00Z</cp:lastPrinted>
  <dcterms:created xsi:type="dcterms:W3CDTF">2023-08-04T14:35:00Z</dcterms:created>
  <dcterms:modified xsi:type="dcterms:W3CDTF">2023-08-04T14:35:00Z</dcterms:modified>
</cp:coreProperties>
</file>