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E5A1" w14:textId="4E8B4C85" w:rsid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36"/>
          <w:szCs w:val="36"/>
        </w:rPr>
        <w:t>MINUTES OF THE MEETING OF INGESTRE WITH TIXALL PARISH COUNCIL</w:t>
      </w:r>
    </w:p>
    <w:p w14:paraId="6FCCB3D0" w14:textId="259EF7D0" w:rsidR="00280862" w:rsidRPr="00F377C6" w:rsidRDefault="00280862" w:rsidP="00F377C6">
      <w:pPr>
        <w:tabs>
          <w:tab w:val="left" w:pos="567"/>
        </w:tabs>
        <w:spacing w:after="0" w:line="240" w:lineRule="auto"/>
        <w:jc w:val="center"/>
        <w:rPr>
          <w:rFonts w:ascii="Arial" w:eastAsia="Times New Roman" w:hAnsi="Arial" w:cs="Arial"/>
          <w:b/>
          <w:bCs/>
          <w:sz w:val="36"/>
          <w:szCs w:val="36"/>
        </w:rPr>
      </w:pPr>
      <w:r w:rsidRPr="00F377C6">
        <w:rPr>
          <w:rFonts w:ascii="Arial" w:eastAsia="Times New Roman" w:hAnsi="Arial" w:cs="Arial"/>
          <w:b/>
          <w:bCs/>
          <w:sz w:val="28"/>
          <w:szCs w:val="28"/>
        </w:rPr>
        <w:t xml:space="preserve">on Wednesday, </w:t>
      </w:r>
      <w:r w:rsidR="008B5C4F">
        <w:rPr>
          <w:rFonts w:ascii="Arial" w:eastAsia="Times New Roman" w:hAnsi="Arial" w:cs="Arial"/>
          <w:b/>
          <w:bCs/>
          <w:sz w:val="28"/>
          <w:szCs w:val="28"/>
        </w:rPr>
        <w:t>1</w:t>
      </w:r>
      <w:r w:rsidR="00131C36">
        <w:rPr>
          <w:rFonts w:ascii="Arial" w:eastAsia="Times New Roman" w:hAnsi="Arial" w:cs="Arial"/>
          <w:b/>
          <w:bCs/>
          <w:sz w:val="28"/>
          <w:szCs w:val="28"/>
        </w:rPr>
        <w:t>2 July</w:t>
      </w:r>
      <w:r w:rsidR="00C20DC8">
        <w:rPr>
          <w:rFonts w:ascii="Arial" w:eastAsia="Times New Roman" w:hAnsi="Arial" w:cs="Arial"/>
          <w:b/>
          <w:bCs/>
          <w:sz w:val="28"/>
          <w:szCs w:val="28"/>
        </w:rPr>
        <w:t xml:space="preserve"> 2023</w:t>
      </w:r>
      <w:r w:rsidRPr="00F377C6">
        <w:rPr>
          <w:rFonts w:ascii="Arial" w:eastAsia="Times New Roman" w:hAnsi="Arial" w:cs="Arial"/>
          <w:b/>
          <w:bCs/>
          <w:sz w:val="28"/>
          <w:szCs w:val="28"/>
        </w:rPr>
        <w:t xml:space="preserve">, at </w:t>
      </w:r>
      <w:r w:rsidR="00131C36">
        <w:rPr>
          <w:rFonts w:ascii="Arial" w:eastAsia="Times New Roman" w:hAnsi="Arial" w:cs="Arial"/>
          <w:b/>
          <w:bCs/>
          <w:sz w:val="28"/>
          <w:szCs w:val="28"/>
        </w:rPr>
        <w:t>7.30</w:t>
      </w:r>
      <w:r w:rsidRPr="00CE09F1">
        <w:rPr>
          <w:rFonts w:ascii="Arial" w:eastAsia="Times New Roman" w:hAnsi="Arial" w:cs="Arial"/>
          <w:b/>
          <w:bCs/>
          <w:sz w:val="28"/>
          <w:szCs w:val="28"/>
        </w:rPr>
        <w:t>pm</w:t>
      </w:r>
      <w:r w:rsidR="00F377C6">
        <w:rPr>
          <w:rFonts w:ascii="Arial" w:eastAsia="Times New Roman" w:hAnsi="Arial" w:cs="Arial"/>
          <w:b/>
          <w:bCs/>
          <w:sz w:val="36"/>
          <w:szCs w:val="36"/>
        </w:rPr>
        <w:t xml:space="preserve"> </w:t>
      </w:r>
      <w:r w:rsidRPr="00F377C6">
        <w:rPr>
          <w:rFonts w:ascii="Arial" w:eastAsia="Times New Roman" w:hAnsi="Arial" w:cs="Arial"/>
          <w:b/>
          <w:bCs/>
          <w:sz w:val="28"/>
          <w:szCs w:val="28"/>
        </w:rPr>
        <w:t xml:space="preserve">at </w:t>
      </w:r>
      <w:r w:rsidR="00131C36">
        <w:rPr>
          <w:rFonts w:ascii="Arial" w:eastAsia="Times New Roman" w:hAnsi="Arial" w:cs="Arial"/>
          <w:b/>
          <w:bCs/>
          <w:sz w:val="28"/>
          <w:szCs w:val="28"/>
        </w:rPr>
        <w:t>The Orangery, Ingestre</w:t>
      </w:r>
    </w:p>
    <w:p w14:paraId="0FD57607" w14:textId="77777777" w:rsidR="00DF3F02" w:rsidRPr="00DF3F02" w:rsidRDefault="00DF3F02" w:rsidP="00280862">
      <w:pPr>
        <w:pBdr>
          <w:bottom w:val="single" w:sz="4" w:space="1" w:color="auto"/>
        </w:pBdr>
        <w:tabs>
          <w:tab w:val="left" w:pos="567"/>
        </w:tabs>
        <w:spacing w:after="0" w:line="240" w:lineRule="auto"/>
        <w:jc w:val="center"/>
        <w:rPr>
          <w:rFonts w:ascii="Arial" w:eastAsia="Times New Roman" w:hAnsi="Arial" w:cs="Arial"/>
          <w:bCs/>
          <w:snapToGrid w:val="0"/>
        </w:rPr>
      </w:pPr>
    </w:p>
    <w:p w14:paraId="4946B9D8" w14:textId="41D4605F" w:rsidR="00280862" w:rsidRDefault="00280862" w:rsidP="000F4F35">
      <w:pPr>
        <w:spacing w:after="0" w:line="240" w:lineRule="auto"/>
        <w:rPr>
          <w:rFonts w:ascii="Arial" w:eastAsia="Times New Roman" w:hAnsi="Arial" w:cs="Arial"/>
          <w:lang w:eastAsia="en-GB"/>
        </w:rPr>
      </w:pPr>
      <w:r w:rsidRPr="00CE09F1">
        <w:rPr>
          <w:rFonts w:ascii="Arial" w:eastAsia="Times New Roman" w:hAnsi="Arial" w:cs="Arial"/>
          <w:b/>
          <w:bCs/>
          <w:lang w:eastAsia="en-GB"/>
        </w:rPr>
        <w:t>Present:</w:t>
      </w:r>
      <w:r w:rsidRPr="00CE09F1">
        <w:rPr>
          <w:rFonts w:ascii="Arial" w:eastAsia="Times New Roman" w:hAnsi="Arial" w:cs="Arial"/>
          <w:lang w:eastAsia="en-GB"/>
        </w:rPr>
        <w:t xml:space="preserve"> Cllrs:</w:t>
      </w:r>
      <w:r w:rsidR="000A4A99" w:rsidRPr="00CE09F1">
        <w:rPr>
          <w:rFonts w:ascii="Arial" w:eastAsia="Times New Roman" w:hAnsi="Arial" w:cs="Arial"/>
          <w:lang w:eastAsia="en-GB"/>
        </w:rPr>
        <w:t xml:space="preserve"> </w:t>
      </w:r>
      <w:r w:rsidR="009B4760" w:rsidRPr="00CE09F1">
        <w:rPr>
          <w:rFonts w:ascii="Arial" w:eastAsia="Times New Roman" w:hAnsi="Arial" w:cs="Arial"/>
          <w:lang w:eastAsia="en-GB"/>
        </w:rPr>
        <w:t>Mr M Sindrey (Chairman)</w:t>
      </w:r>
      <w:r w:rsidR="005B1632" w:rsidRPr="00CE09F1">
        <w:rPr>
          <w:rFonts w:ascii="Arial" w:eastAsia="Times New Roman" w:hAnsi="Arial" w:cs="Arial"/>
          <w:lang w:eastAsia="en-GB"/>
        </w:rPr>
        <w:t>,</w:t>
      </w:r>
      <w:r w:rsidR="00C76A47" w:rsidRPr="00CE09F1">
        <w:rPr>
          <w:rFonts w:ascii="Arial" w:eastAsia="Times New Roman" w:hAnsi="Arial" w:cs="Arial"/>
          <w:lang w:eastAsia="en-GB"/>
        </w:rPr>
        <w:t xml:space="preserve"> </w:t>
      </w:r>
      <w:r w:rsidR="005B1632" w:rsidRPr="00CE09F1">
        <w:rPr>
          <w:rFonts w:ascii="Arial" w:eastAsia="Times New Roman" w:hAnsi="Arial" w:cs="Arial"/>
          <w:lang w:eastAsia="en-GB"/>
        </w:rPr>
        <w:t>Dr</w:t>
      </w:r>
      <w:r w:rsidRPr="00CE09F1">
        <w:rPr>
          <w:rFonts w:ascii="Arial" w:eastAsia="Times New Roman" w:hAnsi="Arial" w:cs="Arial"/>
          <w:lang w:eastAsia="en-GB"/>
        </w:rPr>
        <w:t xml:space="preserve"> Tric </w:t>
      </w:r>
      <w:r w:rsidR="000A4A99" w:rsidRPr="00CE09F1">
        <w:rPr>
          <w:rFonts w:ascii="Arial" w:eastAsia="Times New Roman" w:hAnsi="Arial" w:cs="Arial"/>
          <w:lang w:eastAsia="en-GB"/>
        </w:rPr>
        <w:t>Parrott</w:t>
      </w:r>
      <w:r w:rsidR="00CE09F1" w:rsidRPr="00CE09F1">
        <w:rPr>
          <w:rFonts w:ascii="Arial" w:eastAsia="Times New Roman" w:hAnsi="Arial" w:cs="Arial"/>
          <w:lang w:eastAsia="en-GB"/>
        </w:rPr>
        <w:t>,</w:t>
      </w:r>
      <w:r w:rsidR="005B1632" w:rsidRPr="00CE09F1">
        <w:rPr>
          <w:rFonts w:ascii="Arial" w:eastAsia="Times New Roman" w:hAnsi="Arial" w:cs="Arial"/>
          <w:lang w:eastAsia="en-GB"/>
        </w:rPr>
        <w:t xml:space="preserve"> Mrs Jane Tinniswood </w:t>
      </w:r>
      <w:r w:rsidR="00CE09F1" w:rsidRPr="00CE09F1">
        <w:rPr>
          <w:rFonts w:ascii="Arial" w:eastAsia="Times New Roman" w:hAnsi="Arial" w:cs="Arial"/>
          <w:lang w:eastAsia="en-GB"/>
        </w:rPr>
        <w:t xml:space="preserve">and Mr Keith Palmer </w:t>
      </w:r>
      <w:r w:rsidR="000A4A99" w:rsidRPr="00CE09F1">
        <w:rPr>
          <w:rFonts w:ascii="Arial" w:eastAsia="Times New Roman" w:hAnsi="Arial" w:cs="Arial"/>
          <w:lang w:eastAsia="en-GB"/>
        </w:rPr>
        <w:t>representing</w:t>
      </w:r>
      <w:r w:rsidRPr="00CE09F1">
        <w:rPr>
          <w:rFonts w:ascii="Arial" w:eastAsia="Times New Roman" w:hAnsi="Arial" w:cs="Arial"/>
          <w:lang w:eastAsia="en-GB"/>
        </w:rPr>
        <w:t xml:space="preserve"> Tixall.</w:t>
      </w:r>
      <w:r w:rsidR="005B1632" w:rsidRPr="00CE09F1">
        <w:rPr>
          <w:rFonts w:ascii="Arial" w:eastAsia="Times New Roman" w:hAnsi="Arial" w:cs="Arial"/>
          <w:lang w:eastAsia="en-GB"/>
        </w:rPr>
        <w:t xml:space="preserve"> </w:t>
      </w:r>
      <w:r w:rsidR="00DE2D5A" w:rsidRPr="00CE09F1">
        <w:rPr>
          <w:rFonts w:ascii="Arial" w:eastAsia="Times New Roman" w:hAnsi="Arial" w:cs="Arial"/>
          <w:lang w:eastAsia="en-GB"/>
        </w:rPr>
        <w:t>Mrs Sue Haenelt</w:t>
      </w:r>
      <w:r w:rsidR="00CE09F1" w:rsidRPr="00CE09F1">
        <w:rPr>
          <w:rFonts w:ascii="Arial" w:eastAsia="Times New Roman" w:hAnsi="Arial" w:cs="Arial"/>
          <w:lang w:eastAsia="en-GB"/>
        </w:rPr>
        <w:t xml:space="preserve"> and</w:t>
      </w:r>
      <w:r w:rsidR="00DE2D5A" w:rsidRPr="00CE09F1">
        <w:rPr>
          <w:rFonts w:ascii="Arial" w:eastAsia="Times New Roman" w:hAnsi="Arial" w:cs="Arial"/>
          <w:lang w:eastAsia="en-GB"/>
        </w:rPr>
        <w:t xml:space="preserve"> </w:t>
      </w:r>
      <w:r w:rsidR="009B4760" w:rsidRPr="00CE09F1">
        <w:rPr>
          <w:rFonts w:ascii="Arial" w:eastAsia="Times New Roman" w:hAnsi="Arial" w:cs="Arial"/>
          <w:lang w:eastAsia="en-GB"/>
        </w:rPr>
        <w:t>Mr D Lees</w:t>
      </w:r>
      <w:r w:rsidR="005B418A" w:rsidRPr="00CE09F1">
        <w:rPr>
          <w:rFonts w:ascii="Arial" w:eastAsia="Times New Roman" w:hAnsi="Arial" w:cs="Arial"/>
          <w:lang w:eastAsia="en-GB"/>
        </w:rPr>
        <w:t xml:space="preserve"> </w:t>
      </w:r>
      <w:r w:rsidRPr="00CE09F1">
        <w:rPr>
          <w:rFonts w:ascii="Arial" w:eastAsia="Times New Roman" w:hAnsi="Arial" w:cs="Arial"/>
          <w:lang w:eastAsia="en-GB"/>
        </w:rPr>
        <w:t>representing Ingestre.</w:t>
      </w:r>
      <w:r w:rsidR="00F25332" w:rsidRPr="00DF3F02">
        <w:rPr>
          <w:rFonts w:ascii="Arial" w:eastAsia="Times New Roman" w:hAnsi="Arial" w:cs="Arial"/>
          <w:lang w:eastAsia="en-GB"/>
        </w:rPr>
        <w:t xml:space="preserve"> </w:t>
      </w:r>
    </w:p>
    <w:p w14:paraId="4F5140BC" w14:textId="77777777" w:rsidR="000F4F35" w:rsidRPr="00DF3F02" w:rsidRDefault="000F4F35" w:rsidP="000F4F35">
      <w:pPr>
        <w:spacing w:after="0" w:line="240" w:lineRule="auto"/>
        <w:rPr>
          <w:rFonts w:ascii="Arial" w:eastAsia="Times New Roman" w:hAnsi="Arial" w:cs="Arial"/>
          <w:lang w:eastAsia="en-GB"/>
        </w:rPr>
      </w:pPr>
    </w:p>
    <w:p w14:paraId="395472B4" w14:textId="2CFA6A05" w:rsidR="00280862" w:rsidRDefault="00131C36" w:rsidP="00280862">
      <w:pPr>
        <w:spacing w:after="0" w:line="240" w:lineRule="auto"/>
        <w:rPr>
          <w:rFonts w:ascii="Arial" w:eastAsia="Times New Roman" w:hAnsi="Arial" w:cs="Arial"/>
          <w:bCs/>
          <w:snapToGrid w:val="0"/>
        </w:rPr>
      </w:pPr>
      <w:r>
        <w:rPr>
          <w:rFonts w:ascii="Arial" w:eastAsia="Times New Roman" w:hAnsi="Arial" w:cs="Arial"/>
          <w:b/>
          <w:snapToGrid w:val="0"/>
          <w:u w:val="single"/>
        </w:rPr>
        <w:t>59</w:t>
      </w:r>
      <w:r w:rsidR="00280862" w:rsidRPr="005B163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5B1632">
        <w:rPr>
          <w:rFonts w:ascii="Arial" w:eastAsia="Times New Roman" w:hAnsi="Arial" w:cs="Arial"/>
          <w:b/>
          <w:snapToGrid w:val="0"/>
          <w:u w:val="single"/>
        </w:rPr>
        <w:tab/>
        <w:t>Apologies</w:t>
      </w:r>
      <w:r w:rsidR="00280862" w:rsidRPr="005B1632">
        <w:rPr>
          <w:rFonts w:ascii="Arial" w:eastAsia="Times New Roman" w:hAnsi="Arial" w:cs="Arial"/>
          <w:b/>
          <w:snapToGrid w:val="0"/>
        </w:rPr>
        <w:t>:</w:t>
      </w:r>
      <w:r w:rsidR="009E5C60">
        <w:rPr>
          <w:rFonts w:ascii="Arial" w:eastAsia="Times New Roman" w:hAnsi="Arial" w:cs="Arial"/>
          <w:bCs/>
          <w:snapToGrid w:val="0"/>
        </w:rPr>
        <w:t xml:space="preserve"> </w:t>
      </w:r>
      <w:r w:rsidR="00016DD7">
        <w:rPr>
          <w:rFonts w:ascii="Arial" w:eastAsia="Times New Roman" w:hAnsi="Arial" w:cs="Arial"/>
          <w:bCs/>
          <w:snapToGrid w:val="0"/>
        </w:rPr>
        <w:t>No apologies were received.</w:t>
      </w:r>
    </w:p>
    <w:p w14:paraId="77C1380E" w14:textId="77777777" w:rsidR="00280862" w:rsidRPr="00DF3F02" w:rsidRDefault="00280862" w:rsidP="00016DD7">
      <w:pPr>
        <w:widowControl w:val="0"/>
        <w:spacing w:after="0" w:line="240" w:lineRule="auto"/>
        <w:jc w:val="both"/>
        <w:rPr>
          <w:rFonts w:ascii="Arial" w:eastAsia="Times New Roman" w:hAnsi="Arial" w:cs="Arial"/>
          <w:b/>
          <w:snapToGrid w:val="0"/>
        </w:rPr>
      </w:pPr>
    </w:p>
    <w:p w14:paraId="033828E2" w14:textId="2A539CA4" w:rsidR="008F1A43" w:rsidRDefault="00131C36" w:rsidP="004F1091">
      <w:pPr>
        <w:widowControl w:val="0"/>
        <w:spacing w:after="0" w:line="240" w:lineRule="auto"/>
        <w:jc w:val="both"/>
        <w:rPr>
          <w:rFonts w:ascii="Arial" w:eastAsia="Times New Roman" w:hAnsi="Arial" w:cs="Arial"/>
          <w:bCs/>
          <w:snapToGrid w:val="0"/>
        </w:rPr>
      </w:pPr>
      <w:r>
        <w:rPr>
          <w:rFonts w:ascii="Arial" w:eastAsia="Times New Roman" w:hAnsi="Arial" w:cs="Arial"/>
          <w:b/>
          <w:snapToGrid w:val="0"/>
          <w:u w:val="single"/>
        </w:rPr>
        <w:t>60</w:t>
      </w:r>
      <w:r w:rsidR="00280862" w:rsidRPr="00DF3F02">
        <w:rPr>
          <w:rFonts w:ascii="Arial" w:eastAsia="Times New Roman" w:hAnsi="Arial" w:cs="Arial"/>
          <w:b/>
          <w:snapToGrid w:val="0"/>
          <w:u w:val="single"/>
        </w:rPr>
        <w:t>/2</w:t>
      </w:r>
      <w:r w:rsidR="00C20DC8">
        <w:rPr>
          <w:rFonts w:ascii="Arial" w:eastAsia="Times New Roman" w:hAnsi="Arial" w:cs="Arial"/>
          <w:b/>
          <w:snapToGrid w:val="0"/>
          <w:u w:val="single"/>
        </w:rPr>
        <w:t>3</w:t>
      </w:r>
      <w:r w:rsidR="00280862" w:rsidRPr="00DF3F02">
        <w:rPr>
          <w:rFonts w:ascii="Arial" w:eastAsia="Times New Roman" w:hAnsi="Arial" w:cs="Arial"/>
          <w:b/>
          <w:snapToGrid w:val="0"/>
          <w:u w:val="single"/>
        </w:rPr>
        <w:tab/>
        <w:t>PUBLIC OPEN SESSION</w:t>
      </w:r>
      <w:r w:rsidR="00280862" w:rsidRPr="00DF3F02">
        <w:rPr>
          <w:rFonts w:ascii="Arial" w:eastAsia="Times New Roman" w:hAnsi="Arial" w:cs="Arial"/>
          <w:bCs/>
          <w:snapToGrid w:val="0"/>
        </w:rPr>
        <w:t xml:space="preserve"> </w:t>
      </w:r>
    </w:p>
    <w:p w14:paraId="0B6F0AA4" w14:textId="1817C12B" w:rsidR="00016DD7" w:rsidRDefault="00016DD7"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2 members of the Public attended:</w:t>
      </w:r>
    </w:p>
    <w:p w14:paraId="5E284163" w14:textId="14E63084" w:rsidR="004F1091" w:rsidRDefault="004F1091" w:rsidP="004F1091">
      <w:pPr>
        <w:widowControl w:val="0"/>
        <w:spacing w:after="0" w:line="240" w:lineRule="auto"/>
        <w:jc w:val="both"/>
        <w:rPr>
          <w:rFonts w:ascii="Arial" w:eastAsia="Times New Roman" w:hAnsi="Arial" w:cs="Arial"/>
          <w:bCs/>
          <w:snapToGrid w:val="0"/>
        </w:rPr>
      </w:pPr>
      <w:r w:rsidRPr="00A92B4E">
        <w:rPr>
          <w:rFonts w:ascii="Arial" w:eastAsia="Times New Roman" w:hAnsi="Arial" w:cs="Arial"/>
          <w:b/>
          <w:snapToGrid w:val="0"/>
        </w:rPr>
        <w:t>a.</w:t>
      </w:r>
      <w:r>
        <w:rPr>
          <w:rFonts w:ascii="Arial" w:eastAsia="Times New Roman" w:hAnsi="Arial" w:cs="Arial"/>
          <w:bCs/>
          <w:snapToGrid w:val="0"/>
        </w:rPr>
        <w:t xml:space="preserve"> Helen Royall – Project Manager, </w:t>
      </w:r>
      <w:proofErr w:type="spellStart"/>
      <w:r>
        <w:rPr>
          <w:rFonts w:ascii="Arial" w:eastAsia="Times New Roman" w:hAnsi="Arial" w:cs="Arial"/>
          <w:bCs/>
          <w:snapToGrid w:val="0"/>
        </w:rPr>
        <w:t>Shugborough</w:t>
      </w:r>
      <w:proofErr w:type="spellEnd"/>
      <w:r>
        <w:rPr>
          <w:rFonts w:ascii="Arial" w:eastAsia="Times New Roman" w:hAnsi="Arial" w:cs="Arial"/>
          <w:bCs/>
          <w:snapToGrid w:val="0"/>
        </w:rPr>
        <w:t xml:space="preserve"> attended and provided a brief update regarding the latest proposals for </w:t>
      </w:r>
      <w:proofErr w:type="spellStart"/>
      <w:r>
        <w:rPr>
          <w:rFonts w:ascii="Arial" w:eastAsia="Times New Roman" w:hAnsi="Arial" w:cs="Arial"/>
          <w:bCs/>
          <w:snapToGrid w:val="0"/>
        </w:rPr>
        <w:t>Shugborough</w:t>
      </w:r>
      <w:proofErr w:type="spellEnd"/>
      <w:r>
        <w:rPr>
          <w:rFonts w:ascii="Arial" w:eastAsia="Times New Roman" w:hAnsi="Arial" w:cs="Arial"/>
          <w:bCs/>
          <w:snapToGrid w:val="0"/>
        </w:rPr>
        <w:t xml:space="preserve"> currently being consulted on. </w:t>
      </w:r>
      <w:r w:rsidR="004F1D6D">
        <w:rPr>
          <w:rFonts w:ascii="Arial" w:eastAsia="Times New Roman" w:hAnsi="Arial" w:cs="Arial"/>
          <w:bCs/>
          <w:snapToGrid w:val="0"/>
        </w:rPr>
        <w:t xml:space="preserve">The Cllrs raised the following questions: </w:t>
      </w:r>
    </w:p>
    <w:p w14:paraId="745A357B" w14:textId="416FC3C5" w:rsidR="004F1D6D" w:rsidRDefault="004F1D6D" w:rsidP="004F1091">
      <w:pPr>
        <w:widowControl w:val="0"/>
        <w:spacing w:after="0" w:line="240" w:lineRule="auto"/>
        <w:jc w:val="both"/>
        <w:rPr>
          <w:rFonts w:ascii="Arial" w:eastAsia="Times New Roman" w:hAnsi="Arial" w:cs="Arial"/>
          <w:bCs/>
          <w:snapToGrid w:val="0"/>
        </w:rPr>
      </w:pPr>
      <w:r w:rsidRPr="004F1D6D">
        <w:rPr>
          <w:rFonts w:ascii="Arial" w:eastAsia="Times New Roman" w:hAnsi="Arial" w:cs="Arial"/>
          <w:b/>
          <w:snapToGrid w:val="0"/>
        </w:rPr>
        <w:t>1.</w:t>
      </w:r>
      <w:r>
        <w:rPr>
          <w:rFonts w:ascii="Arial" w:eastAsia="Times New Roman" w:hAnsi="Arial" w:cs="Arial"/>
          <w:bCs/>
          <w:snapToGrid w:val="0"/>
        </w:rPr>
        <w:t xml:space="preserve"> Will existing entrance still be accessible by pedestrians and cyclists?</w:t>
      </w:r>
    </w:p>
    <w:p w14:paraId="2471A408" w14:textId="449F1878" w:rsidR="004F1D6D" w:rsidRDefault="004F1D6D"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Yes, and in addition new paths will also be opened up.  No intentions to restrict access however, will close Essex Gate, due to anti-social behaviour.</w:t>
      </w:r>
    </w:p>
    <w:p w14:paraId="457419CD" w14:textId="45E974A8" w:rsidR="004F1D6D" w:rsidRDefault="004F1D6D" w:rsidP="004F1091">
      <w:pPr>
        <w:widowControl w:val="0"/>
        <w:spacing w:after="0" w:line="240" w:lineRule="auto"/>
        <w:jc w:val="both"/>
        <w:rPr>
          <w:rFonts w:ascii="Arial" w:eastAsia="Times New Roman" w:hAnsi="Arial" w:cs="Arial"/>
          <w:bCs/>
          <w:snapToGrid w:val="0"/>
        </w:rPr>
      </w:pPr>
      <w:r w:rsidRPr="004F1D6D">
        <w:rPr>
          <w:rFonts w:ascii="Arial" w:eastAsia="Times New Roman" w:hAnsi="Arial" w:cs="Arial"/>
          <w:b/>
          <w:snapToGrid w:val="0"/>
        </w:rPr>
        <w:t>2.</w:t>
      </w:r>
      <w:r>
        <w:rPr>
          <w:rFonts w:ascii="Arial" w:eastAsia="Times New Roman" w:hAnsi="Arial" w:cs="Arial"/>
          <w:bCs/>
          <w:snapToGrid w:val="0"/>
        </w:rPr>
        <w:t xml:space="preserve"> When will works commence?</w:t>
      </w:r>
    </w:p>
    <w:p w14:paraId="688A7668" w14:textId="1C0F5E90" w:rsidR="004F1D6D" w:rsidRDefault="004F1D6D"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Start is anticipated in Spring 2024.</w:t>
      </w:r>
    </w:p>
    <w:p w14:paraId="10F2E0CC" w14:textId="0945C29B" w:rsidR="004F1D6D" w:rsidRDefault="004F1D6D" w:rsidP="004F1091">
      <w:pPr>
        <w:widowControl w:val="0"/>
        <w:spacing w:after="0" w:line="240" w:lineRule="auto"/>
        <w:jc w:val="both"/>
        <w:rPr>
          <w:rFonts w:ascii="Arial" w:eastAsia="Times New Roman" w:hAnsi="Arial" w:cs="Arial"/>
          <w:bCs/>
          <w:snapToGrid w:val="0"/>
        </w:rPr>
      </w:pPr>
      <w:r w:rsidRPr="004F1D6D">
        <w:rPr>
          <w:rFonts w:ascii="Arial" w:eastAsia="Times New Roman" w:hAnsi="Arial" w:cs="Arial"/>
          <w:b/>
          <w:snapToGrid w:val="0"/>
        </w:rPr>
        <w:t>3.</w:t>
      </w:r>
      <w:r>
        <w:rPr>
          <w:rFonts w:ascii="Arial" w:eastAsia="Times New Roman" w:hAnsi="Arial" w:cs="Arial"/>
          <w:bCs/>
          <w:snapToGrid w:val="0"/>
        </w:rPr>
        <w:t xml:space="preserve"> Will the deer in the park be affected?</w:t>
      </w:r>
    </w:p>
    <w:p w14:paraId="548A62FD" w14:textId="08A60A48" w:rsidR="004F1D6D" w:rsidRDefault="004F1D6D"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No, the deer in the park are actively managed by Cannock Chase.</w:t>
      </w:r>
    </w:p>
    <w:p w14:paraId="44772179" w14:textId="000644AF" w:rsidR="004F1D6D" w:rsidRDefault="004F1D6D" w:rsidP="004F1091">
      <w:pPr>
        <w:widowControl w:val="0"/>
        <w:spacing w:after="0" w:line="240" w:lineRule="auto"/>
        <w:jc w:val="both"/>
        <w:rPr>
          <w:rFonts w:ascii="Arial" w:eastAsia="Times New Roman" w:hAnsi="Arial" w:cs="Arial"/>
          <w:bCs/>
          <w:snapToGrid w:val="0"/>
        </w:rPr>
      </w:pPr>
      <w:r w:rsidRPr="004F1D6D">
        <w:rPr>
          <w:rFonts w:ascii="Arial" w:eastAsia="Times New Roman" w:hAnsi="Arial" w:cs="Arial"/>
          <w:b/>
          <w:snapToGrid w:val="0"/>
        </w:rPr>
        <w:t>4.</w:t>
      </w:r>
      <w:r>
        <w:rPr>
          <w:rFonts w:ascii="Arial" w:eastAsia="Times New Roman" w:hAnsi="Arial" w:cs="Arial"/>
          <w:bCs/>
          <w:snapToGrid w:val="0"/>
        </w:rPr>
        <w:t xml:space="preserve"> Is any work due to be carried out on the Lodges?</w:t>
      </w:r>
    </w:p>
    <w:p w14:paraId="2EF79EC3" w14:textId="33B32EE2" w:rsidR="004F1D6D" w:rsidRDefault="004F1D6D"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No. these will close during the proposed works, but will re-open as holiday lodges, once the works are complete.</w:t>
      </w:r>
    </w:p>
    <w:p w14:paraId="1CDEA964" w14:textId="5683A746" w:rsidR="004F1D6D" w:rsidRDefault="004F1D6D" w:rsidP="004F1091">
      <w:pPr>
        <w:widowControl w:val="0"/>
        <w:spacing w:after="0" w:line="240" w:lineRule="auto"/>
        <w:jc w:val="both"/>
        <w:rPr>
          <w:rFonts w:ascii="Arial" w:eastAsia="Times New Roman" w:hAnsi="Arial" w:cs="Arial"/>
          <w:bCs/>
          <w:snapToGrid w:val="0"/>
        </w:rPr>
      </w:pPr>
      <w:r w:rsidRPr="004F1D6D">
        <w:rPr>
          <w:rFonts w:ascii="Arial" w:eastAsia="Times New Roman" w:hAnsi="Arial" w:cs="Arial"/>
          <w:b/>
          <w:snapToGrid w:val="0"/>
        </w:rPr>
        <w:t>5.</w:t>
      </w:r>
      <w:r>
        <w:rPr>
          <w:rFonts w:ascii="Arial" w:eastAsia="Times New Roman" w:hAnsi="Arial" w:cs="Arial"/>
          <w:bCs/>
          <w:snapToGrid w:val="0"/>
        </w:rPr>
        <w:t xml:space="preserve"> Will you increase disabled access to the Mansion House?</w:t>
      </w:r>
    </w:p>
    <w:p w14:paraId="2546DEA9" w14:textId="5DBA4B42" w:rsidR="004F1D6D" w:rsidRDefault="004F1D6D"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Yes, we are planning to increase transport availability for visitors.</w:t>
      </w:r>
    </w:p>
    <w:p w14:paraId="78B1B49A" w14:textId="67716E7D" w:rsidR="00A92B4E" w:rsidRDefault="00A92B4E" w:rsidP="004F1091">
      <w:pPr>
        <w:widowControl w:val="0"/>
        <w:spacing w:after="0" w:line="240" w:lineRule="auto"/>
        <w:jc w:val="both"/>
        <w:rPr>
          <w:rFonts w:ascii="Arial" w:eastAsia="Times New Roman" w:hAnsi="Arial" w:cs="Arial"/>
          <w:b/>
          <w:snapToGrid w:val="0"/>
        </w:rPr>
      </w:pPr>
    </w:p>
    <w:p w14:paraId="72F982E2" w14:textId="5F1BDC1A" w:rsidR="0086372C" w:rsidRDefault="0086372C" w:rsidP="004F1091">
      <w:pPr>
        <w:widowControl w:val="0"/>
        <w:spacing w:after="0" w:line="240" w:lineRule="auto"/>
        <w:jc w:val="both"/>
        <w:rPr>
          <w:rFonts w:ascii="Arial" w:eastAsia="Times New Roman" w:hAnsi="Arial" w:cs="Arial"/>
          <w:bCs/>
          <w:snapToGrid w:val="0"/>
        </w:rPr>
      </w:pPr>
      <w:r w:rsidRPr="0086372C">
        <w:rPr>
          <w:rFonts w:ascii="Arial" w:eastAsia="Times New Roman" w:hAnsi="Arial" w:cs="Arial"/>
          <w:bCs/>
          <w:snapToGrid w:val="0"/>
        </w:rPr>
        <w:t>Chairman thanked Helen for her attendance and update</w:t>
      </w:r>
      <w:r w:rsidR="00016DD7">
        <w:rPr>
          <w:rFonts w:ascii="Arial" w:eastAsia="Times New Roman" w:hAnsi="Arial" w:cs="Arial"/>
          <w:bCs/>
          <w:snapToGrid w:val="0"/>
        </w:rPr>
        <w:t>.</w:t>
      </w:r>
      <w:r w:rsidRPr="0086372C">
        <w:rPr>
          <w:rFonts w:ascii="Arial" w:eastAsia="Times New Roman" w:hAnsi="Arial" w:cs="Arial"/>
          <w:bCs/>
          <w:snapToGrid w:val="0"/>
        </w:rPr>
        <w:t xml:space="preserve"> </w:t>
      </w:r>
    </w:p>
    <w:p w14:paraId="3CAC1EFC" w14:textId="77777777" w:rsidR="00016DD7" w:rsidRDefault="00016DD7" w:rsidP="004F1091">
      <w:pPr>
        <w:widowControl w:val="0"/>
        <w:spacing w:after="0" w:line="240" w:lineRule="auto"/>
        <w:jc w:val="both"/>
        <w:rPr>
          <w:rFonts w:ascii="Arial" w:eastAsia="Times New Roman" w:hAnsi="Arial" w:cs="Arial"/>
          <w:bCs/>
          <w:snapToGrid w:val="0"/>
        </w:rPr>
      </w:pPr>
    </w:p>
    <w:p w14:paraId="184F908B" w14:textId="0EC49842" w:rsidR="00016DD7" w:rsidRDefault="00016DD7"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Judy Eccleshall, Ingestre resident also attended.</w:t>
      </w:r>
    </w:p>
    <w:p w14:paraId="36CA5938" w14:textId="77777777" w:rsidR="00016DD7" w:rsidRDefault="00016DD7" w:rsidP="004F1091">
      <w:pPr>
        <w:widowControl w:val="0"/>
        <w:spacing w:after="0" w:line="240" w:lineRule="auto"/>
        <w:jc w:val="both"/>
        <w:rPr>
          <w:rFonts w:ascii="Arial" w:eastAsia="Times New Roman" w:hAnsi="Arial" w:cs="Arial"/>
          <w:bCs/>
          <w:snapToGrid w:val="0"/>
        </w:rPr>
      </w:pPr>
    </w:p>
    <w:p w14:paraId="1BE5EEB8" w14:textId="57408B2E" w:rsidR="00016DD7" w:rsidRPr="0086372C" w:rsidRDefault="00016DD7" w:rsidP="004F1091">
      <w:pPr>
        <w:widowControl w:val="0"/>
        <w:spacing w:after="0" w:line="240" w:lineRule="auto"/>
        <w:jc w:val="both"/>
        <w:rPr>
          <w:rFonts w:ascii="Arial" w:eastAsia="Times New Roman" w:hAnsi="Arial" w:cs="Arial"/>
          <w:bCs/>
          <w:snapToGrid w:val="0"/>
        </w:rPr>
      </w:pPr>
      <w:r>
        <w:rPr>
          <w:rFonts w:ascii="Arial" w:eastAsia="Times New Roman" w:hAnsi="Arial" w:cs="Arial"/>
          <w:bCs/>
          <w:snapToGrid w:val="0"/>
        </w:rPr>
        <w:t>Chairman</w:t>
      </w:r>
      <w:r w:rsidRPr="0086372C">
        <w:rPr>
          <w:rFonts w:ascii="Arial" w:eastAsia="Times New Roman" w:hAnsi="Arial" w:cs="Arial"/>
          <w:bCs/>
          <w:snapToGrid w:val="0"/>
        </w:rPr>
        <w:t xml:space="preserve"> closed the Public session at 7.45pm</w:t>
      </w:r>
      <w:r>
        <w:rPr>
          <w:rFonts w:ascii="Arial" w:eastAsia="Times New Roman" w:hAnsi="Arial" w:cs="Arial"/>
          <w:bCs/>
          <w:snapToGrid w:val="0"/>
        </w:rPr>
        <w:t>.</w:t>
      </w:r>
    </w:p>
    <w:p w14:paraId="35EDF466" w14:textId="5F9DD6B4" w:rsidR="007932A0" w:rsidRPr="007932A0" w:rsidRDefault="007932A0" w:rsidP="009E3937">
      <w:pPr>
        <w:widowControl w:val="0"/>
        <w:spacing w:after="0" w:line="240" w:lineRule="auto"/>
        <w:jc w:val="both"/>
        <w:rPr>
          <w:rFonts w:ascii="Arial" w:eastAsia="Times New Roman" w:hAnsi="Arial" w:cs="Arial"/>
          <w:b/>
          <w:snapToGrid w:val="0"/>
        </w:rPr>
      </w:pPr>
    </w:p>
    <w:p w14:paraId="7CDBC7A1" w14:textId="3ED2755E" w:rsidR="00280862" w:rsidRDefault="00131C36" w:rsidP="00280862">
      <w:pPr>
        <w:pStyle w:val="NoSpacing"/>
        <w:rPr>
          <w:rFonts w:ascii="Arial" w:hAnsi="Arial" w:cs="Arial"/>
          <w:b/>
          <w:bCs/>
          <w:snapToGrid w:val="0"/>
          <w:u w:val="single"/>
        </w:rPr>
      </w:pPr>
      <w:r>
        <w:rPr>
          <w:rFonts w:ascii="Arial" w:hAnsi="Arial" w:cs="Arial"/>
          <w:b/>
          <w:bCs/>
          <w:snapToGrid w:val="0"/>
          <w:u w:val="single"/>
        </w:rPr>
        <w:t>61</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DECLARATION OF INTERESTS</w:t>
      </w:r>
    </w:p>
    <w:p w14:paraId="0090FA14" w14:textId="2E032723" w:rsidR="0086372C" w:rsidRDefault="0086372C" w:rsidP="00280862">
      <w:pPr>
        <w:pStyle w:val="NoSpacing"/>
        <w:rPr>
          <w:rFonts w:ascii="Arial" w:hAnsi="Arial" w:cs="Arial"/>
          <w:b/>
          <w:bCs/>
          <w:snapToGrid w:val="0"/>
        </w:rPr>
      </w:pPr>
      <w:r w:rsidRPr="0086372C">
        <w:rPr>
          <w:rFonts w:ascii="Arial" w:hAnsi="Arial" w:cs="Arial"/>
          <w:b/>
          <w:bCs/>
          <w:snapToGrid w:val="0"/>
        </w:rPr>
        <w:t xml:space="preserve">a. </w:t>
      </w:r>
      <w:r w:rsidRPr="0086372C">
        <w:rPr>
          <w:rFonts w:ascii="Arial" w:hAnsi="Arial" w:cs="Arial"/>
          <w:snapToGrid w:val="0"/>
        </w:rPr>
        <w:t>Previously declared interest</w:t>
      </w:r>
      <w:r w:rsidR="003E55EB">
        <w:rPr>
          <w:rFonts w:ascii="Arial" w:hAnsi="Arial" w:cs="Arial"/>
          <w:snapToGrid w:val="0"/>
        </w:rPr>
        <w:t xml:space="preserve"> </w:t>
      </w:r>
      <w:r w:rsidRPr="0086372C">
        <w:rPr>
          <w:rFonts w:ascii="Arial" w:hAnsi="Arial" w:cs="Arial"/>
          <w:snapToGrid w:val="0"/>
        </w:rPr>
        <w:t>in HS2</w:t>
      </w:r>
      <w:r w:rsidR="003E55EB">
        <w:rPr>
          <w:rFonts w:ascii="Arial" w:hAnsi="Arial" w:cs="Arial"/>
          <w:snapToGrid w:val="0"/>
        </w:rPr>
        <w:t>,</w:t>
      </w:r>
      <w:r w:rsidR="003E55EB" w:rsidRPr="003E55EB">
        <w:rPr>
          <w:rFonts w:ascii="Arial" w:hAnsi="Arial" w:cs="Arial"/>
          <w:snapToGrid w:val="0"/>
        </w:rPr>
        <w:t xml:space="preserve"> </w:t>
      </w:r>
      <w:r w:rsidR="003E55EB">
        <w:rPr>
          <w:rFonts w:ascii="Arial" w:hAnsi="Arial" w:cs="Arial"/>
          <w:snapToGrid w:val="0"/>
        </w:rPr>
        <w:t>by all Cllrs,</w:t>
      </w:r>
      <w:r w:rsidRPr="0086372C">
        <w:rPr>
          <w:rFonts w:ascii="Arial" w:hAnsi="Arial" w:cs="Arial"/>
          <w:snapToGrid w:val="0"/>
        </w:rPr>
        <w:t xml:space="preserve"> was noted.</w:t>
      </w:r>
    </w:p>
    <w:p w14:paraId="16071C0A" w14:textId="6F2A4557" w:rsidR="0086372C" w:rsidRPr="0086372C" w:rsidRDefault="0086372C" w:rsidP="00280862">
      <w:pPr>
        <w:pStyle w:val="NoSpacing"/>
        <w:rPr>
          <w:rFonts w:ascii="Arial" w:hAnsi="Arial" w:cs="Arial"/>
          <w:b/>
          <w:bCs/>
          <w:snapToGrid w:val="0"/>
        </w:rPr>
      </w:pPr>
      <w:r>
        <w:rPr>
          <w:rFonts w:ascii="Arial" w:hAnsi="Arial" w:cs="Arial"/>
          <w:b/>
          <w:bCs/>
          <w:snapToGrid w:val="0"/>
        </w:rPr>
        <w:t xml:space="preserve">b. </w:t>
      </w:r>
      <w:r w:rsidRPr="0086372C">
        <w:rPr>
          <w:rFonts w:ascii="Arial" w:hAnsi="Arial" w:cs="Arial"/>
          <w:snapToGrid w:val="0"/>
        </w:rPr>
        <w:t>Cllr Dr Parrott declared an interest in</w:t>
      </w:r>
      <w:r w:rsidR="00D10727">
        <w:rPr>
          <w:rFonts w:ascii="Arial" w:hAnsi="Arial" w:cs="Arial"/>
          <w:snapToGrid w:val="0"/>
        </w:rPr>
        <w:t xml:space="preserve"> Minute Ref 68/23a below</w:t>
      </w:r>
      <w:r>
        <w:rPr>
          <w:rFonts w:ascii="Arial" w:hAnsi="Arial" w:cs="Arial"/>
          <w:snapToGrid w:val="0"/>
        </w:rPr>
        <w:t>.</w:t>
      </w:r>
    </w:p>
    <w:p w14:paraId="1686664C" w14:textId="1EFFFE40" w:rsidR="00280862" w:rsidRPr="00DF3F02" w:rsidRDefault="00E548B6" w:rsidP="00280862">
      <w:pPr>
        <w:pStyle w:val="NoSpacing"/>
        <w:rPr>
          <w:rFonts w:ascii="Arial" w:hAnsi="Arial" w:cs="Arial"/>
          <w:snapToGrid w:val="0"/>
        </w:rPr>
      </w:pPr>
      <w:r>
        <w:rPr>
          <w:rFonts w:ascii="Arial" w:hAnsi="Arial" w:cs="Arial"/>
          <w:snapToGrid w:val="0"/>
        </w:rPr>
        <w:t xml:space="preserve">No other declarations of interest </w:t>
      </w:r>
      <w:r w:rsidR="0087708D">
        <w:rPr>
          <w:rFonts w:ascii="Arial" w:hAnsi="Arial" w:cs="Arial"/>
          <w:snapToGrid w:val="0"/>
        </w:rPr>
        <w:t xml:space="preserve">were </w:t>
      </w:r>
      <w:r>
        <w:rPr>
          <w:rFonts w:ascii="Arial" w:hAnsi="Arial" w:cs="Arial"/>
          <w:snapToGrid w:val="0"/>
        </w:rPr>
        <w:t>declared.</w:t>
      </w:r>
    </w:p>
    <w:p w14:paraId="473DA8DA" w14:textId="23838DC9" w:rsidR="00280862" w:rsidRPr="00DF3F02" w:rsidRDefault="00280862" w:rsidP="00280862">
      <w:pPr>
        <w:pStyle w:val="NoSpacing"/>
        <w:rPr>
          <w:rFonts w:ascii="Arial" w:hAnsi="Arial" w:cs="Arial"/>
          <w:b/>
          <w:bCs/>
          <w:snapToGrid w:val="0"/>
          <w:u w:val="single"/>
        </w:rPr>
      </w:pPr>
    </w:p>
    <w:p w14:paraId="08E322A7" w14:textId="3C51C2AE" w:rsidR="00280862" w:rsidRPr="00DF3F02" w:rsidRDefault="00131C36" w:rsidP="00280862">
      <w:pPr>
        <w:pStyle w:val="NoSpacing"/>
        <w:rPr>
          <w:rFonts w:ascii="Arial" w:hAnsi="Arial" w:cs="Arial"/>
          <w:b/>
          <w:bCs/>
          <w:snapToGrid w:val="0"/>
          <w:u w:val="single"/>
        </w:rPr>
      </w:pPr>
      <w:r>
        <w:rPr>
          <w:rFonts w:ascii="Arial" w:hAnsi="Arial" w:cs="Arial"/>
          <w:b/>
          <w:bCs/>
          <w:snapToGrid w:val="0"/>
          <w:u w:val="single"/>
        </w:rPr>
        <w:t>62</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MINUTES APPROVED</w:t>
      </w:r>
    </w:p>
    <w:p w14:paraId="37251FE0" w14:textId="54D1B2B9" w:rsidR="00131C36" w:rsidRDefault="009B4760" w:rsidP="009E3937">
      <w:pPr>
        <w:pStyle w:val="NoSpacing"/>
        <w:rPr>
          <w:rFonts w:ascii="Arial" w:hAnsi="Arial" w:cs="Arial"/>
          <w:snapToGrid w:val="0"/>
        </w:rPr>
      </w:pPr>
      <w:r w:rsidRPr="009B4760">
        <w:rPr>
          <w:rFonts w:ascii="Arial" w:hAnsi="Arial" w:cs="Arial"/>
          <w:b/>
          <w:bCs/>
          <w:snapToGrid w:val="0"/>
        </w:rPr>
        <w:t>a.</w:t>
      </w:r>
      <w:r>
        <w:rPr>
          <w:rFonts w:ascii="Arial" w:hAnsi="Arial" w:cs="Arial"/>
          <w:snapToGrid w:val="0"/>
        </w:rPr>
        <w:t xml:space="preserve"> </w:t>
      </w:r>
      <w:r w:rsidR="00131C36">
        <w:rPr>
          <w:rFonts w:ascii="Arial" w:hAnsi="Arial" w:cs="Arial"/>
          <w:snapToGrid w:val="0"/>
        </w:rPr>
        <w:t>Minutes of the Annual Council Meeting held on 10 May 2023 were approved and signed as a correct record.</w:t>
      </w:r>
    </w:p>
    <w:p w14:paraId="3AF6C7E0" w14:textId="34BF5371" w:rsidR="0065754B" w:rsidRDefault="00131C36" w:rsidP="009E3937">
      <w:pPr>
        <w:pStyle w:val="NoSpacing"/>
        <w:rPr>
          <w:rFonts w:ascii="Arial" w:hAnsi="Arial" w:cs="Arial"/>
          <w:snapToGrid w:val="0"/>
        </w:rPr>
      </w:pPr>
      <w:r w:rsidRPr="00131C36">
        <w:rPr>
          <w:rFonts w:ascii="Arial" w:hAnsi="Arial" w:cs="Arial"/>
          <w:b/>
          <w:bCs/>
          <w:snapToGrid w:val="0"/>
        </w:rPr>
        <w:t>b.</w:t>
      </w:r>
      <w:r>
        <w:rPr>
          <w:rFonts w:ascii="Arial" w:hAnsi="Arial" w:cs="Arial"/>
          <w:snapToGrid w:val="0"/>
        </w:rPr>
        <w:t xml:space="preserve"> </w:t>
      </w:r>
      <w:r w:rsidR="00E41664" w:rsidRPr="00E41664">
        <w:rPr>
          <w:rFonts w:ascii="Arial" w:hAnsi="Arial" w:cs="Arial"/>
          <w:snapToGrid w:val="0"/>
        </w:rPr>
        <w:t xml:space="preserve">Minutes of </w:t>
      </w:r>
      <w:r w:rsidR="00B76E90">
        <w:rPr>
          <w:rFonts w:ascii="Arial" w:hAnsi="Arial" w:cs="Arial"/>
          <w:snapToGrid w:val="0"/>
        </w:rPr>
        <w:t>the Parish Council</w:t>
      </w:r>
      <w:r w:rsidR="00E41664" w:rsidRPr="00E41664">
        <w:rPr>
          <w:rFonts w:ascii="Arial" w:hAnsi="Arial" w:cs="Arial"/>
          <w:snapToGrid w:val="0"/>
        </w:rPr>
        <w:t xml:space="preserve"> meeting held on </w:t>
      </w:r>
      <w:r>
        <w:rPr>
          <w:rFonts w:ascii="Arial" w:hAnsi="Arial" w:cs="Arial"/>
          <w:snapToGrid w:val="0"/>
        </w:rPr>
        <w:t>10 May</w:t>
      </w:r>
      <w:r w:rsidR="00DE2D5A">
        <w:rPr>
          <w:rFonts w:ascii="Arial" w:hAnsi="Arial" w:cs="Arial"/>
          <w:snapToGrid w:val="0"/>
        </w:rPr>
        <w:t xml:space="preserve"> 2023</w:t>
      </w:r>
      <w:r w:rsidR="00E41664" w:rsidRPr="00E41664">
        <w:rPr>
          <w:rFonts w:ascii="Arial" w:hAnsi="Arial" w:cs="Arial"/>
          <w:snapToGrid w:val="0"/>
        </w:rPr>
        <w:t xml:space="preserve"> were approved and signed as a correct record.</w:t>
      </w:r>
      <w:r w:rsidR="0065754B">
        <w:rPr>
          <w:rFonts w:ascii="Arial" w:hAnsi="Arial" w:cs="Arial"/>
          <w:snapToGrid w:val="0"/>
        </w:rPr>
        <w:t xml:space="preserve"> </w:t>
      </w:r>
    </w:p>
    <w:p w14:paraId="0F02E41B" w14:textId="77777777" w:rsidR="0086372C" w:rsidRDefault="0086372C" w:rsidP="009E3937">
      <w:pPr>
        <w:pStyle w:val="NoSpacing"/>
        <w:rPr>
          <w:rFonts w:ascii="Arial" w:hAnsi="Arial" w:cs="Arial"/>
          <w:snapToGrid w:val="0"/>
        </w:rPr>
      </w:pPr>
    </w:p>
    <w:p w14:paraId="7747E4D9" w14:textId="47035738" w:rsidR="0086372C" w:rsidRDefault="0086372C" w:rsidP="009E3937">
      <w:pPr>
        <w:pStyle w:val="NoSpacing"/>
        <w:rPr>
          <w:rFonts w:ascii="Arial" w:hAnsi="Arial" w:cs="Arial"/>
          <w:b/>
          <w:bCs/>
          <w:snapToGrid w:val="0"/>
          <w:u w:val="single"/>
        </w:rPr>
      </w:pPr>
      <w:r w:rsidRPr="0086372C">
        <w:rPr>
          <w:rFonts w:ascii="Arial" w:hAnsi="Arial" w:cs="Arial"/>
          <w:b/>
          <w:bCs/>
          <w:snapToGrid w:val="0"/>
          <w:u w:val="single"/>
        </w:rPr>
        <w:t>63/23 PARISH COUNCILLOR VACANCY</w:t>
      </w:r>
    </w:p>
    <w:p w14:paraId="3A163A8A" w14:textId="264230CD" w:rsidR="0086372C" w:rsidRDefault="0086372C" w:rsidP="009E3937">
      <w:pPr>
        <w:pStyle w:val="NoSpacing"/>
        <w:rPr>
          <w:rFonts w:ascii="Arial" w:hAnsi="Arial" w:cs="Arial"/>
          <w:snapToGrid w:val="0"/>
        </w:rPr>
      </w:pPr>
      <w:r>
        <w:rPr>
          <w:rFonts w:ascii="Arial" w:hAnsi="Arial" w:cs="Arial"/>
          <w:snapToGrid w:val="0"/>
        </w:rPr>
        <w:t>Chairman proposed to move this item forward, all Cllrs approved.</w:t>
      </w:r>
    </w:p>
    <w:p w14:paraId="280953DC" w14:textId="24D0B240" w:rsidR="0086372C" w:rsidRDefault="0086372C" w:rsidP="009E3937">
      <w:pPr>
        <w:pStyle w:val="NoSpacing"/>
        <w:rPr>
          <w:rFonts w:ascii="Arial" w:hAnsi="Arial" w:cs="Arial"/>
          <w:snapToGrid w:val="0"/>
        </w:rPr>
      </w:pPr>
      <w:r w:rsidRPr="0086372C">
        <w:rPr>
          <w:rFonts w:ascii="Arial" w:hAnsi="Arial" w:cs="Arial"/>
          <w:b/>
          <w:bCs/>
          <w:snapToGrid w:val="0"/>
        </w:rPr>
        <w:t xml:space="preserve">a. </w:t>
      </w:r>
      <w:r w:rsidRPr="0086372C">
        <w:rPr>
          <w:rFonts w:ascii="Arial" w:hAnsi="Arial" w:cs="Arial"/>
          <w:snapToGrid w:val="0"/>
        </w:rPr>
        <w:t>Cllr Mrs Haenelt proposed eligible resident Judy Eccleshall be co-opted onto the Council representing Ingestre.</w:t>
      </w:r>
      <w:r>
        <w:rPr>
          <w:rFonts w:ascii="Arial" w:hAnsi="Arial" w:cs="Arial"/>
          <w:snapToGrid w:val="0"/>
        </w:rPr>
        <w:t xml:space="preserve">  All Cllrs confirmed their agreement and Judy was formally welcomed onto the Parish Council.  Clerk will arrange the completion of the Acceptance of Office and Disclosable Interest forms.</w:t>
      </w:r>
      <w:r w:rsidR="00016DD7">
        <w:rPr>
          <w:rFonts w:ascii="Arial" w:hAnsi="Arial" w:cs="Arial"/>
          <w:snapToGrid w:val="0"/>
        </w:rPr>
        <w:t xml:space="preserve">  Judy agreed to create a dedicated Parish Council email address.</w:t>
      </w:r>
    </w:p>
    <w:p w14:paraId="03DDEE1D" w14:textId="6EC8B4E5" w:rsidR="0086372C" w:rsidRPr="00016DD7" w:rsidRDefault="0086372C" w:rsidP="009E3937">
      <w:pPr>
        <w:pStyle w:val="NoSpacing"/>
        <w:rPr>
          <w:rFonts w:ascii="Arial" w:hAnsi="Arial" w:cs="Arial"/>
          <w:b/>
          <w:bCs/>
          <w:snapToGrid w:val="0"/>
        </w:rPr>
      </w:pPr>
      <w:r w:rsidRPr="00016DD7">
        <w:rPr>
          <w:rFonts w:ascii="Arial" w:hAnsi="Arial" w:cs="Arial"/>
          <w:b/>
          <w:bCs/>
          <w:snapToGrid w:val="0"/>
        </w:rPr>
        <w:t xml:space="preserve">Action </w:t>
      </w:r>
      <w:r w:rsidR="00016DD7">
        <w:rPr>
          <w:rFonts w:ascii="Arial" w:hAnsi="Arial" w:cs="Arial"/>
          <w:b/>
          <w:bCs/>
          <w:snapToGrid w:val="0"/>
        </w:rPr>
        <w:t>–</w:t>
      </w:r>
      <w:r w:rsidRPr="00016DD7">
        <w:rPr>
          <w:rFonts w:ascii="Arial" w:hAnsi="Arial" w:cs="Arial"/>
          <w:b/>
          <w:bCs/>
          <w:snapToGrid w:val="0"/>
        </w:rPr>
        <w:t xml:space="preserve"> Clerk</w:t>
      </w:r>
      <w:r w:rsidR="00016DD7">
        <w:rPr>
          <w:rFonts w:ascii="Arial" w:hAnsi="Arial" w:cs="Arial"/>
          <w:b/>
          <w:bCs/>
          <w:snapToGrid w:val="0"/>
        </w:rPr>
        <w:t xml:space="preserve"> and Judy Eccleshall</w:t>
      </w:r>
    </w:p>
    <w:p w14:paraId="773BF476" w14:textId="521E46EE" w:rsidR="00280862" w:rsidRDefault="00280862" w:rsidP="00280862">
      <w:pPr>
        <w:pStyle w:val="NoSpacing"/>
        <w:rPr>
          <w:rFonts w:ascii="Arial" w:hAnsi="Arial" w:cs="Arial"/>
          <w:b/>
          <w:bCs/>
          <w:snapToGrid w:val="0"/>
        </w:rPr>
      </w:pPr>
    </w:p>
    <w:p w14:paraId="722DBCDA" w14:textId="77777777" w:rsidR="00016DD7" w:rsidRPr="00DF3F02" w:rsidRDefault="00016DD7" w:rsidP="00280862">
      <w:pPr>
        <w:pStyle w:val="NoSpacing"/>
        <w:rPr>
          <w:rFonts w:ascii="Arial" w:hAnsi="Arial" w:cs="Arial"/>
          <w:b/>
          <w:bCs/>
          <w:snapToGrid w:val="0"/>
        </w:rPr>
      </w:pPr>
    </w:p>
    <w:p w14:paraId="01331D21" w14:textId="4A2664FB" w:rsidR="00016DD7" w:rsidRDefault="00016DD7" w:rsidP="00280862">
      <w:pPr>
        <w:pStyle w:val="NoSpacing"/>
        <w:rPr>
          <w:rFonts w:ascii="Arial" w:hAnsi="Arial" w:cs="Arial"/>
          <w:b/>
          <w:bCs/>
          <w:snapToGrid w:val="0"/>
        </w:rPr>
      </w:pPr>
      <w:r>
        <w:rPr>
          <w:rFonts w:ascii="Arial" w:hAnsi="Arial" w:cs="Arial"/>
          <w:b/>
          <w:bCs/>
          <w:snapToGrid w:val="0"/>
        </w:rPr>
        <w:lastRenderedPageBreak/>
        <w:t xml:space="preserve">At </w:t>
      </w:r>
      <w:r w:rsidRPr="00016DD7">
        <w:rPr>
          <w:rFonts w:ascii="Arial" w:hAnsi="Arial" w:cs="Arial"/>
          <w:b/>
          <w:bCs/>
          <w:snapToGrid w:val="0"/>
        </w:rPr>
        <w:t>7.50pm 2 further members of the public joined the meeting</w:t>
      </w:r>
      <w:r>
        <w:rPr>
          <w:rFonts w:ascii="Arial" w:hAnsi="Arial" w:cs="Arial"/>
          <w:b/>
          <w:bCs/>
          <w:snapToGrid w:val="0"/>
        </w:rPr>
        <w:t>.</w:t>
      </w:r>
    </w:p>
    <w:p w14:paraId="3B4189D5" w14:textId="77777777" w:rsidR="00016DD7" w:rsidRPr="00016DD7" w:rsidRDefault="00016DD7" w:rsidP="00280862">
      <w:pPr>
        <w:pStyle w:val="NoSpacing"/>
        <w:rPr>
          <w:rFonts w:ascii="Arial" w:hAnsi="Arial" w:cs="Arial"/>
          <w:b/>
          <w:bCs/>
          <w:snapToGrid w:val="0"/>
        </w:rPr>
      </w:pPr>
    </w:p>
    <w:p w14:paraId="6E94003C" w14:textId="3D79B575" w:rsidR="00280862" w:rsidRPr="00DF3F02" w:rsidRDefault="00131C36" w:rsidP="00280862">
      <w:pPr>
        <w:pStyle w:val="NoSpacing"/>
        <w:rPr>
          <w:rFonts w:ascii="Arial" w:hAnsi="Arial" w:cs="Arial"/>
          <w:b/>
          <w:bCs/>
          <w:snapToGrid w:val="0"/>
          <w:u w:val="single"/>
        </w:rPr>
      </w:pPr>
      <w:r>
        <w:rPr>
          <w:rFonts w:ascii="Arial" w:hAnsi="Arial" w:cs="Arial"/>
          <w:b/>
          <w:bCs/>
          <w:snapToGrid w:val="0"/>
          <w:u w:val="single"/>
        </w:rPr>
        <w:t>6</w:t>
      </w:r>
      <w:r w:rsidR="00016DD7">
        <w:rPr>
          <w:rFonts w:ascii="Arial" w:hAnsi="Arial" w:cs="Arial"/>
          <w:b/>
          <w:bCs/>
          <w:snapToGrid w:val="0"/>
          <w:u w:val="single"/>
        </w:rPr>
        <w:t>4</w:t>
      </w:r>
      <w:r w:rsidR="00280862" w:rsidRPr="00DF3F02">
        <w:rPr>
          <w:rFonts w:ascii="Arial" w:hAnsi="Arial" w:cs="Arial"/>
          <w:b/>
          <w:bCs/>
          <w:snapToGrid w:val="0"/>
          <w:u w:val="single"/>
        </w:rPr>
        <w:t>/2</w:t>
      </w:r>
      <w:r w:rsidR="00C20DC8">
        <w:rPr>
          <w:rFonts w:ascii="Arial" w:hAnsi="Arial" w:cs="Arial"/>
          <w:b/>
          <w:bCs/>
          <w:snapToGrid w:val="0"/>
          <w:u w:val="single"/>
        </w:rPr>
        <w:t>3</w:t>
      </w:r>
      <w:r w:rsidR="00280862" w:rsidRPr="00DF3F02">
        <w:rPr>
          <w:rFonts w:ascii="Arial" w:hAnsi="Arial" w:cs="Arial"/>
          <w:b/>
          <w:bCs/>
          <w:snapToGrid w:val="0"/>
          <w:u w:val="single"/>
        </w:rPr>
        <w:tab/>
        <w:t>MATTERS TO BE UPDATED from previous meeting</w:t>
      </w:r>
    </w:p>
    <w:p w14:paraId="2AA16475" w14:textId="7C6F06F6" w:rsidR="002B03CC" w:rsidRDefault="00280862" w:rsidP="005B418A">
      <w:pPr>
        <w:pStyle w:val="NoSpacing"/>
        <w:rPr>
          <w:rFonts w:ascii="Arial" w:hAnsi="Arial" w:cs="Arial"/>
          <w:snapToGrid w:val="0"/>
        </w:rPr>
      </w:pPr>
      <w:r w:rsidRPr="00DF3F02">
        <w:rPr>
          <w:rFonts w:ascii="Arial" w:hAnsi="Arial" w:cs="Arial"/>
          <w:b/>
          <w:bCs/>
          <w:snapToGrid w:val="0"/>
        </w:rPr>
        <w:t>a</w:t>
      </w:r>
      <w:r w:rsidR="009B4760">
        <w:rPr>
          <w:rFonts w:ascii="Arial" w:hAnsi="Arial" w:cs="Arial"/>
          <w:b/>
          <w:bCs/>
          <w:snapToGrid w:val="0"/>
        </w:rPr>
        <w:t xml:space="preserve">. </w:t>
      </w:r>
      <w:r w:rsidR="00A92B4E">
        <w:rPr>
          <w:rFonts w:ascii="Arial" w:hAnsi="Arial" w:cs="Arial"/>
          <w:b/>
          <w:bCs/>
          <w:snapToGrid w:val="0"/>
        </w:rPr>
        <w:t>45/23 Rights of Way</w:t>
      </w:r>
      <w:r w:rsidR="00016DD7">
        <w:rPr>
          <w:rFonts w:ascii="Arial" w:hAnsi="Arial" w:cs="Arial"/>
          <w:b/>
          <w:bCs/>
          <w:snapToGrid w:val="0"/>
        </w:rPr>
        <w:t xml:space="preserve"> </w:t>
      </w:r>
      <w:r w:rsidR="00016DD7" w:rsidRPr="00016DD7">
        <w:rPr>
          <w:rFonts w:ascii="Arial" w:hAnsi="Arial" w:cs="Arial"/>
          <w:snapToGrid w:val="0"/>
        </w:rPr>
        <w:t xml:space="preserve">– Cllr Lees provided </w:t>
      </w:r>
      <w:r w:rsidR="00016DD7">
        <w:rPr>
          <w:rFonts w:ascii="Arial" w:hAnsi="Arial" w:cs="Arial"/>
          <w:snapToGrid w:val="0"/>
        </w:rPr>
        <w:t xml:space="preserve">the following </w:t>
      </w:r>
      <w:r w:rsidR="00016DD7" w:rsidRPr="00016DD7">
        <w:rPr>
          <w:rFonts w:ascii="Arial" w:hAnsi="Arial" w:cs="Arial"/>
          <w:snapToGrid w:val="0"/>
        </w:rPr>
        <w:t>update to the Council</w:t>
      </w:r>
      <w:r w:rsidR="00016DD7">
        <w:rPr>
          <w:rFonts w:ascii="Arial" w:hAnsi="Arial" w:cs="Arial"/>
          <w:snapToGrid w:val="0"/>
        </w:rPr>
        <w:t>:</w:t>
      </w:r>
      <w:r w:rsidR="00016DD7" w:rsidRPr="00016DD7">
        <w:rPr>
          <w:rFonts w:ascii="Arial" w:hAnsi="Arial" w:cs="Arial"/>
          <w:snapToGrid w:val="0"/>
        </w:rPr>
        <w:t xml:space="preserve"> meeting has not yet taken place with Cllr Francis</w:t>
      </w:r>
      <w:r w:rsidR="00016DD7">
        <w:rPr>
          <w:rFonts w:ascii="Arial" w:hAnsi="Arial" w:cs="Arial"/>
          <w:snapToGrid w:val="0"/>
        </w:rPr>
        <w:t xml:space="preserve">; latest email response from SCC’s </w:t>
      </w:r>
      <w:r w:rsidR="003E55EB">
        <w:rPr>
          <w:rFonts w:ascii="Arial" w:hAnsi="Arial" w:cs="Arial"/>
          <w:snapToGrid w:val="0"/>
        </w:rPr>
        <w:t xml:space="preserve">Legal representative </w:t>
      </w:r>
      <w:r w:rsidR="00016DD7">
        <w:rPr>
          <w:rFonts w:ascii="Arial" w:hAnsi="Arial" w:cs="Arial"/>
          <w:snapToGrid w:val="0"/>
        </w:rPr>
        <w:t>Hannah Titchener, dated 9.6.2023, has been provided to Ingestre golf club, Sandwell MBC and Ingestre resident</w:t>
      </w:r>
      <w:r w:rsidR="002B03CC">
        <w:rPr>
          <w:rFonts w:ascii="Arial" w:hAnsi="Arial" w:cs="Arial"/>
          <w:snapToGrid w:val="0"/>
        </w:rPr>
        <w:t xml:space="preserve">.  Only response to this email, to date, has been from Ingestre resident.  Cllr Lees advised that, it was his view that the Parish Council cannot take any further action until the Order has been made by SCC, at which point an Appeal can be lodged and therefore, requested Ingestre resident provide his own comments to the </w:t>
      </w:r>
      <w:r w:rsidR="003E55EB">
        <w:rPr>
          <w:rFonts w:ascii="Arial" w:hAnsi="Arial" w:cs="Arial"/>
          <w:snapToGrid w:val="0"/>
        </w:rPr>
        <w:t xml:space="preserve">Parish </w:t>
      </w:r>
      <w:r w:rsidR="002B03CC">
        <w:rPr>
          <w:rFonts w:ascii="Arial" w:hAnsi="Arial" w:cs="Arial"/>
          <w:snapToGrid w:val="0"/>
        </w:rPr>
        <w:t>Council</w:t>
      </w:r>
      <w:r w:rsidR="003E55EB">
        <w:rPr>
          <w:rFonts w:ascii="Arial" w:hAnsi="Arial" w:cs="Arial"/>
          <w:snapToGrid w:val="0"/>
        </w:rPr>
        <w:t xml:space="preserve"> for consideration</w:t>
      </w:r>
      <w:r w:rsidR="002B03CC">
        <w:rPr>
          <w:rFonts w:ascii="Arial" w:hAnsi="Arial" w:cs="Arial"/>
          <w:snapToGrid w:val="0"/>
        </w:rPr>
        <w:t xml:space="preserve">.  </w:t>
      </w:r>
    </w:p>
    <w:p w14:paraId="690AB9A5" w14:textId="77777777" w:rsidR="002B03CC" w:rsidRDefault="002B03CC" w:rsidP="005B418A">
      <w:pPr>
        <w:pStyle w:val="NoSpacing"/>
        <w:rPr>
          <w:rFonts w:ascii="Arial" w:hAnsi="Arial" w:cs="Arial"/>
          <w:snapToGrid w:val="0"/>
        </w:rPr>
      </w:pPr>
    </w:p>
    <w:p w14:paraId="0852255A" w14:textId="08114871" w:rsidR="00280862" w:rsidRDefault="002B03CC" w:rsidP="005B418A">
      <w:pPr>
        <w:pStyle w:val="NoSpacing"/>
        <w:rPr>
          <w:rFonts w:ascii="Arial" w:hAnsi="Arial" w:cs="Arial"/>
          <w:snapToGrid w:val="0"/>
        </w:rPr>
      </w:pPr>
      <w:r>
        <w:rPr>
          <w:rFonts w:ascii="Arial" w:hAnsi="Arial" w:cs="Arial"/>
          <w:snapToGrid w:val="0"/>
        </w:rPr>
        <w:t>The Chairman adjourned the meeting and re-opened the Public Session at 7.55pm.</w:t>
      </w:r>
    </w:p>
    <w:p w14:paraId="4A1CF850" w14:textId="77777777" w:rsidR="002B03CC" w:rsidRDefault="002B03CC" w:rsidP="005B418A">
      <w:pPr>
        <w:pStyle w:val="NoSpacing"/>
        <w:rPr>
          <w:rFonts w:ascii="Arial" w:hAnsi="Arial" w:cs="Arial"/>
          <w:b/>
          <w:bCs/>
          <w:snapToGrid w:val="0"/>
        </w:rPr>
      </w:pPr>
    </w:p>
    <w:p w14:paraId="41BE23D6" w14:textId="5BF3F0D3" w:rsidR="002B03CC" w:rsidRPr="006D043E" w:rsidRDefault="002B03CC" w:rsidP="005B418A">
      <w:pPr>
        <w:pStyle w:val="NoSpacing"/>
        <w:rPr>
          <w:rFonts w:ascii="Arial" w:hAnsi="Arial" w:cs="Arial"/>
          <w:snapToGrid w:val="0"/>
        </w:rPr>
      </w:pPr>
      <w:r w:rsidRPr="006D043E">
        <w:rPr>
          <w:rFonts w:ascii="Arial" w:hAnsi="Arial" w:cs="Arial"/>
          <w:snapToGrid w:val="0"/>
        </w:rPr>
        <w:t>Resident advised he was unhappy with response received from Hannah Tit</w:t>
      </w:r>
      <w:r w:rsidR="006D043E" w:rsidRPr="006D043E">
        <w:rPr>
          <w:rFonts w:ascii="Arial" w:hAnsi="Arial" w:cs="Arial"/>
          <w:snapToGrid w:val="0"/>
        </w:rPr>
        <w:t xml:space="preserve">chener and believes that the detailed information that he provided to SCC, along with that of the Parish Council, was not considered by the CROW Panel.  Resident wishes to proceed with meeting with Cllr Francis and would also like SCC’s Senior Solicitor to attend, as he believes the process being followed by SCC is flawed and sees no reason why it should </w:t>
      </w:r>
      <w:r w:rsidR="006D043E">
        <w:rPr>
          <w:rFonts w:ascii="Arial" w:hAnsi="Arial" w:cs="Arial"/>
          <w:snapToGrid w:val="0"/>
        </w:rPr>
        <w:t xml:space="preserve">continue to </w:t>
      </w:r>
      <w:r w:rsidR="006D043E" w:rsidRPr="006D043E">
        <w:rPr>
          <w:rFonts w:ascii="Arial" w:hAnsi="Arial" w:cs="Arial"/>
          <w:snapToGrid w:val="0"/>
        </w:rPr>
        <w:t xml:space="preserve">be followed.  Cllr Sindrey advised that there is nothing else the Parish Council can do at this stage, which the resident accepted, however, </w:t>
      </w:r>
      <w:r w:rsidR="003E55EB">
        <w:rPr>
          <w:rFonts w:ascii="Arial" w:hAnsi="Arial" w:cs="Arial"/>
          <w:snapToGrid w:val="0"/>
        </w:rPr>
        <w:t xml:space="preserve">it was resolved that </w:t>
      </w:r>
      <w:r w:rsidR="006D043E" w:rsidRPr="006D043E">
        <w:rPr>
          <w:rFonts w:ascii="Arial" w:hAnsi="Arial" w:cs="Arial"/>
          <w:snapToGrid w:val="0"/>
        </w:rPr>
        <w:t>Cllr Lees will continue to pursue the meeting with Cllr Francis. Resident advised he will be writing to Cllr Francis, which he hopes will encourage him to attend a meeting.</w:t>
      </w:r>
    </w:p>
    <w:p w14:paraId="7346482D" w14:textId="5E172BD3" w:rsidR="006D043E" w:rsidRDefault="006D043E" w:rsidP="005B418A">
      <w:pPr>
        <w:pStyle w:val="NoSpacing"/>
        <w:rPr>
          <w:rFonts w:ascii="Arial" w:hAnsi="Arial" w:cs="Arial"/>
          <w:b/>
          <w:bCs/>
          <w:snapToGrid w:val="0"/>
        </w:rPr>
      </w:pPr>
      <w:r>
        <w:rPr>
          <w:rFonts w:ascii="Arial" w:hAnsi="Arial" w:cs="Arial"/>
          <w:b/>
          <w:bCs/>
          <w:snapToGrid w:val="0"/>
        </w:rPr>
        <w:t>Action – Cllr Lees and resident.</w:t>
      </w:r>
    </w:p>
    <w:p w14:paraId="25B362A0" w14:textId="77777777" w:rsidR="006D043E" w:rsidRDefault="006D043E" w:rsidP="005B418A">
      <w:pPr>
        <w:pStyle w:val="NoSpacing"/>
        <w:rPr>
          <w:rFonts w:ascii="Arial" w:hAnsi="Arial" w:cs="Arial"/>
          <w:b/>
          <w:bCs/>
          <w:snapToGrid w:val="0"/>
        </w:rPr>
      </w:pPr>
    </w:p>
    <w:p w14:paraId="1181A32C" w14:textId="1B6C470D" w:rsidR="006D043E" w:rsidRDefault="006D043E" w:rsidP="005B418A">
      <w:pPr>
        <w:pStyle w:val="NoSpacing"/>
        <w:rPr>
          <w:rFonts w:ascii="Arial" w:hAnsi="Arial" w:cs="Arial"/>
          <w:snapToGrid w:val="0"/>
        </w:rPr>
      </w:pPr>
      <w:r>
        <w:rPr>
          <w:rFonts w:ascii="Arial" w:hAnsi="Arial" w:cs="Arial"/>
          <w:b/>
          <w:bCs/>
          <w:snapToGrid w:val="0"/>
        </w:rPr>
        <w:t xml:space="preserve">b. </w:t>
      </w:r>
      <w:r w:rsidRPr="006D043E">
        <w:rPr>
          <w:rFonts w:ascii="Arial" w:hAnsi="Arial" w:cs="Arial"/>
          <w:snapToGrid w:val="0"/>
        </w:rPr>
        <w:t>Resident raised matter of maintenance of verges along Ingestre Park Road</w:t>
      </w:r>
      <w:r w:rsidR="00B457F2">
        <w:rPr>
          <w:rFonts w:ascii="Arial" w:hAnsi="Arial" w:cs="Arial"/>
          <w:snapToGrid w:val="0"/>
        </w:rPr>
        <w:t xml:space="preserve">, he enquired who owns the land on which the new part of the golf club is situated and who is responsible for the maintenance of the strip of land between the new golf club fence line and the road? </w:t>
      </w:r>
    </w:p>
    <w:p w14:paraId="06E60A92" w14:textId="2DE31E3F" w:rsidR="00B457F2" w:rsidRPr="006D043E" w:rsidRDefault="00B457F2" w:rsidP="005B418A">
      <w:pPr>
        <w:pStyle w:val="NoSpacing"/>
        <w:rPr>
          <w:rFonts w:ascii="Arial" w:hAnsi="Arial" w:cs="Arial"/>
          <w:snapToGrid w:val="0"/>
        </w:rPr>
      </w:pPr>
      <w:r>
        <w:rPr>
          <w:rFonts w:ascii="Arial" w:hAnsi="Arial" w:cs="Arial"/>
          <w:snapToGrid w:val="0"/>
        </w:rPr>
        <w:t>This was discussed and the Chairman advised that the land on the southside was owned by Peter Southall, who does not live in the Parish, however, it is not clear if this land has been conveyed to the golf club.  On the northside, this land was owned by Andrew Collier and temporarily purchased by HS2, however, it is also unclear if this has been conveyed to the golf club. It was noted that responsibility for maintenance and ownership remains unclear and the Parish Council is in discussion with SCC to see if this can be resolved. No further actions were agreed at this stage.  Matter is ongoing.</w:t>
      </w:r>
    </w:p>
    <w:p w14:paraId="0F5819D1" w14:textId="77777777" w:rsidR="006D043E" w:rsidRPr="006D043E" w:rsidRDefault="006D043E" w:rsidP="005B418A">
      <w:pPr>
        <w:pStyle w:val="NoSpacing"/>
        <w:rPr>
          <w:rFonts w:ascii="Arial" w:hAnsi="Arial" w:cs="Arial"/>
          <w:snapToGrid w:val="0"/>
        </w:rPr>
      </w:pPr>
    </w:p>
    <w:p w14:paraId="430535BC" w14:textId="16841D5B" w:rsidR="006D043E" w:rsidRPr="006D043E" w:rsidRDefault="006D043E" w:rsidP="005B418A">
      <w:pPr>
        <w:pStyle w:val="NoSpacing"/>
        <w:rPr>
          <w:rFonts w:ascii="Arial" w:hAnsi="Arial" w:cs="Arial"/>
          <w:snapToGrid w:val="0"/>
        </w:rPr>
      </w:pPr>
      <w:r w:rsidRPr="006D043E">
        <w:rPr>
          <w:rFonts w:ascii="Arial" w:hAnsi="Arial" w:cs="Arial"/>
          <w:snapToGrid w:val="0"/>
        </w:rPr>
        <w:t xml:space="preserve">Chairman thanked resident for his attendance and closed the </w:t>
      </w:r>
      <w:proofErr w:type="gramStart"/>
      <w:r w:rsidRPr="006D043E">
        <w:rPr>
          <w:rFonts w:ascii="Arial" w:hAnsi="Arial" w:cs="Arial"/>
          <w:snapToGrid w:val="0"/>
        </w:rPr>
        <w:t>Public</w:t>
      </w:r>
      <w:proofErr w:type="gramEnd"/>
      <w:r w:rsidRPr="006D043E">
        <w:rPr>
          <w:rFonts w:ascii="Arial" w:hAnsi="Arial" w:cs="Arial"/>
          <w:snapToGrid w:val="0"/>
        </w:rPr>
        <w:t xml:space="preserve"> session at 8.15pm</w:t>
      </w:r>
    </w:p>
    <w:p w14:paraId="2240955B" w14:textId="77777777" w:rsidR="002B03CC" w:rsidRPr="006C2219" w:rsidRDefault="002B03CC" w:rsidP="005B418A">
      <w:pPr>
        <w:pStyle w:val="NoSpacing"/>
        <w:rPr>
          <w:rFonts w:ascii="Arial" w:hAnsi="Arial" w:cs="Arial"/>
          <w:snapToGrid w:val="0"/>
        </w:rPr>
      </w:pPr>
    </w:p>
    <w:p w14:paraId="14FCD576" w14:textId="40D97339" w:rsidR="0065754B" w:rsidRDefault="0065754B" w:rsidP="005B418A">
      <w:pPr>
        <w:pStyle w:val="NoSpacing"/>
        <w:rPr>
          <w:rFonts w:ascii="Arial" w:hAnsi="Arial" w:cs="Arial"/>
          <w:snapToGrid w:val="0"/>
        </w:rPr>
      </w:pPr>
      <w:r w:rsidRPr="0065754B">
        <w:rPr>
          <w:rFonts w:ascii="Arial" w:hAnsi="Arial" w:cs="Arial"/>
          <w:b/>
          <w:bCs/>
          <w:snapToGrid w:val="0"/>
        </w:rPr>
        <w:t xml:space="preserve">b. </w:t>
      </w:r>
      <w:r w:rsidR="00A92B4E">
        <w:rPr>
          <w:rFonts w:ascii="Arial" w:hAnsi="Arial" w:cs="Arial"/>
          <w:b/>
          <w:bCs/>
          <w:snapToGrid w:val="0"/>
        </w:rPr>
        <w:t xml:space="preserve">51/23a Planning Application 23/37151/HOU </w:t>
      </w:r>
      <w:r w:rsidR="00A92B4E">
        <w:rPr>
          <w:rFonts w:ascii="Arial" w:hAnsi="Arial" w:cs="Arial"/>
          <w:snapToGrid w:val="0"/>
        </w:rPr>
        <w:t xml:space="preserve">– see Minute Ref </w:t>
      </w:r>
      <w:r w:rsidR="003D7149">
        <w:rPr>
          <w:rFonts w:ascii="Arial" w:hAnsi="Arial" w:cs="Arial"/>
          <w:snapToGrid w:val="0"/>
        </w:rPr>
        <w:t xml:space="preserve">68/23a </w:t>
      </w:r>
      <w:r w:rsidR="00A92B4E">
        <w:rPr>
          <w:rFonts w:ascii="Arial" w:hAnsi="Arial" w:cs="Arial"/>
          <w:snapToGrid w:val="0"/>
        </w:rPr>
        <w:t>below</w:t>
      </w:r>
    </w:p>
    <w:p w14:paraId="0C5699EB" w14:textId="69DD789C" w:rsidR="00A92B4E" w:rsidRDefault="00A92B4E" w:rsidP="005B418A">
      <w:pPr>
        <w:pStyle w:val="NoSpacing"/>
        <w:rPr>
          <w:rFonts w:ascii="Arial" w:hAnsi="Arial" w:cs="Arial"/>
          <w:snapToGrid w:val="0"/>
        </w:rPr>
      </w:pPr>
      <w:r w:rsidRPr="00A92B4E">
        <w:rPr>
          <w:rFonts w:ascii="Arial" w:hAnsi="Arial" w:cs="Arial"/>
          <w:b/>
          <w:bCs/>
          <w:snapToGrid w:val="0"/>
        </w:rPr>
        <w:t>c. 51/23b Proposed Tixall Solar Farm</w:t>
      </w:r>
      <w:r>
        <w:rPr>
          <w:rFonts w:ascii="Arial" w:hAnsi="Arial" w:cs="Arial"/>
          <w:snapToGrid w:val="0"/>
        </w:rPr>
        <w:t xml:space="preserve"> – comments approved at May Parish Council meeting were submitted to Project Management Consultants, no response received.</w:t>
      </w:r>
    </w:p>
    <w:p w14:paraId="04CD4A50" w14:textId="20F155A9" w:rsidR="00A92B4E" w:rsidRPr="00A92B4E" w:rsidRDefault="00A92B4E" w:rsidP="005B418A">
      <w:pPr>
        <w:pStyle w:val="NoSpacing"/>
        <w:rPr>
          <w:rFonts w:ascii="Arial" w:hAnsi="Arial" w:cs="Arial"/>
          <w:snapToGrid w:val="0"/>
        </w:rPr>
      </w:pPr>
      <w:r w:rsidRPr="00A92B4E">
        <w:rPr>
          <w:rFonts w:ascii="Arial" w:hAnsi="Arial" w:cs="Arial"/>
          <w:b/>
          <w:bCs/>
          <w:snapToGrid w:val="0"/>
        </w:rPr>
        <w:t>d. 54/23b Parish Cllr email addresses</w:t>
      </w:r>
      <w:r>
        <w:rPr>
          <w:rFonts w:ascii="Arial" w:hAnsi="Arial" w:cs="Arial"/>
          <w:snapToGrid w:val="0"/>
        </w:rPr>
        <w:t xml:space="preserve"> – Clerk thanked all Cllrs for their prompt response in creating dedicated Parish Council email addresses.</w:t>
      </w:r>
    </w:p>
    <w:p w14:paraId="43F78679" w14:textId="77777777" w:rsidR="0065754B" w:rsidRPr="0065754B" w:rsidRDefault="0065754B" w:rsidP="005B418A">
      <w:pPr>
        <w:pStyle w:val="NoSpacing"/>
        <w:rPr>
          <w:rFonts w:ascii="Arial" w:hAnsi="Arial" w:cs="Arial"/>
          <w:snapToGrid w:val="0"/>
        </w:rPr>
      </w:pPr>
    </w:p>
    <w:p w14:paraId="43096BED" w14:textId="48C7E849" w:rsidR="003514B1" w:rsidRPr="00DF3F02" w:rsidRDefault="00131C36" w:rsidP="005B418A">
      <w:pPr>
        <w:pStyle w:val="NoSpacing"/>
        <w:rPr>
          <w:rFonts w:ascii="Arial" w:hAnsi="Arial" w:cs="Arial"/>
          <w:b/>
          <w:bCs/>
          <w:snapToGrid w:val="0"/>
          <w:u w:val="single"/>
        </w:rPr>
      </w:pPr>
      <w:r>
        <w:rPr>
          <w:rFonts w:ascii="Arial" w:hAnsi="Arial" w:cs="Arial"/>
          <w:b/>
          <w:bCs/>
          <w:snapToGrid w:val="0"/>
          <w:u w:val="single"/>
        </w:rPr>
        <w:t>6</w:t>
      </w:r>
      <w:r w:rsidR="003D7149">
        <w:rPr>
          <w:rFonts w:ascii="Arial" w:hAnsi="Arial" w:cs="Arial"/>
          <w:b/>
          <w:bCs/>
          <w:snapToGrid w:val="0"/>
          <w:u w:val="single"/>
        </w:rPr>
        <w:t>5</w:t>
      </w:r>
      <w:r w:rsidR="003514B1" w:rsidRPr="00DF3F02">
        <w:rPr>
          <w:rFonts w:ascii="Arial" w:hAnsi="Arial" w:cs="Arial"/>
          <w:b/>
          <w:bCs/>
          <w:snapToGrid w:val="0"/>
          <w:u w:val="single"/>
        </w:rPr>
        <w:t>/2</w:t>
      </w:r>
      <w:r w:rsidR="00C20DC8">
        <w:rPr>
          <w:rFonts w:ascii="Arial" w:hAnsi="Arial" w:cs="Arial"/>
          <w:b/>
          <w:bCs/>
          <w:snapToGrid w:val="0"/>
          <w:u w:val="single"/>
        </w:rPr>
        <w:t>3</w:t>
      </w:r>
      <w:r w:rsidR="003514B1" w:rsidRPr="00DF3F02">
        <w:rPr>
          <w:rFonts w:ascii="Arial" w:hAnsi="Arial" w:cs="Arial"/>
          <w:b/>
          <w:bCs/>
          <w:snapToGrid w:val="0"/>
          <w:u w:val="single"/>
        </w:rPr>
        <w:tab/>
        <w:t>COUNTY COUNCILLOR REPORT</w:t>
      </w:r>
    </w:p>
    <w:p w14:paraId="3733871B" w14:textId="5CCC784A" w:rsidR="00E532B4" w:rsidRDefault="003514B1" w:rsidP="00E532B4">
      <w:pPr>
        <w:pStyle w:val="NoSpacing"/>
        <w:rPr>
          <w:rFonts w:ascii="Arial" w:hAnsi="Arial" w:cs="Arial"/>
          <w:snapToGrid w:val="0"/>
        </w:rPr>
      </w:pPr>
      <w:r w:rsidRPr="00DF3F02">
        <w:rPr>
          <w:rFonts w:ascii="Arial" w:hAnsi="Arial" w:cs="Arial"/>
          <w:b/>
          <w:bCs/>
          <w:snapToGrid w:val="0"/>
        </w:rPr>
        <w:t xml:space="preserve">a. </w:t>
      </w:r>
      <w:r w:rsidR="00E532B4">
        <w:rPr>
          <w:rFonts w:ascii="Arial" w:hAnsi="Arial" w:cs="Arial"/>
          <w:snapToGrid w:val="0"/>
        </w:rPr>
        <w:t>Cllr Francis did not attend.</w:t>
      </w:r>
      <w:r w:rsidR="00AC2C30">
        <w:rPr>
          <w:rFonts w:ascii="Arial" w:hAnsi="Arial" w:cs="Arial"/>
          <w:snapToGrid w:val="0"/>
        </w:rPr>
        <w:t xml:space="preserve">  </w:t>
      </w:r>
    </w:p>
    <w:p w14:paraId="351D08D2" w14:textId="1BCD2F36" w:rsidR="003514B1" w:rsidRPr="00DF3F02" w:rsidRDefault="003514B1" w:rsidP="005B418A">
      <w:pPr>
        <w:pStyle w:val="NoSpacing"/>
        <w:rPr>
          <w:rFonts w:ascii="Arial" w:hAnsi="Arial" w:cs="Arial"/>
          <w:snapToGrid w:val="0"/>
        </w:rPr>
      </w:pPr>
    </w:p>
    <w:p w14:paraId="2998F71F" w14:textId="4D824A65" w:rsidR="003514B1" w:rsidRPr="00DF3F02" w:rsidRDefault="00131C36" w:rsidP="005B418A">
      <w:pPr>
        <w:pStyle w:val="NoSpacing"/>
        <w:rPr>
          <w:rFonts w:ascii="Arial" w:hAnsi="Arial" w:cs="Arial"/>
          <w:b/>
          <w:bCs/>
          <w:snapToGrid w:val="0"/>
          <w:u w:val="single"/>
        </w:rPr>
      </w:pPr>
      <w:r>
        <w:rPr>
          <w:rFonts w:ascii="Arial" w:hAnsi="Arial" w:cs="Arial"/>
          <w:b/>
          <w:bCs/>
          <w:snapToGrid w:val="0"/>
          <w:u w:val="single"/>
        </w:rPr>
        <w:t>6</w:t>
      </w:r>
      <w:r w:rsidR="003D7149">
        <w:rPr>
          <w:rFonts w:ascii="Arial" w:hAnsi="Arial" w:cs="Arial"/>
          <w:b/>
          <w:bCs/>
          <w:snapToGrid w:val="0"/>
          <w:u w:val="single"/>
        </w:rPr>
        <w:t>6</w:t>
      </w:r>
      <w:r w:rsidR="00E41664">
        <w:rPr>
          <w:rFonts w:ascii="Arial" w:hAnsi="Arial" w:cs="Arial"/>
          <w:b/>
          <w:bCs/>
          <w:snapToGrid w:val="0"/>
          <w:u w:val="single"/>
        </w:rPr>
        <w:t>/</w:t>
      </w:r>
      <w:r w:rsidR="003514B1" w:rsidRPr="00DF3F02">
        <w:rPr>
          <w:rFonts w:ascii="Arial" w:hAnsi="Arial" w:cs="Arial"/>
          <w:b/>
          <w:bCs/>
          <w:snapToGrid w:val="0"/>
          <w:u w:val="single"/>
        </w:rPr>
        <w:t>2</w:t>
      </w:r>
      <w:r w:rsidR="00C20DC8">
        <w:rPr>
          <w:rFonts w:ascii="Arial" w:hAnsi="Arial" w:cs="Arial"/>
          <w:b/>
          <w:bCs/>
          <w:snapToGrid w:val="0"/>
          <w:u w:val="single"/>
        </w:rPr>
        <w:t>3</w:t>
      </w:r>
      <w:r w:rsidR="005B4989" w:rsidRPr="00DF3F02">
        <w:rPr>
          <w:rFonts w:ascii="Arial" w:hAnsi="Arial" w:cs="Arial"/>
          <w:b/>
          <w:bCs/>
          <w:snapToGrid w:val="0"/>
          <w:u w:val="single"/>
        </w:rPr>
        <w:tab/>
        <w:t>BOROUGH COUNCILLOR REPORT</w:t>
      </w:r>
    </w:p>
    <w:p w14:paraId="1CB1CC7F" w14:textId="05F91F00" w:rsidR="003D7149" w:rsidRDefault="005B4989" w:rsidP="009E5C60">
      <w:pPr>
        <w:pStyle w:val="NoSpacing"/>
        <w:rPr>
          <w:rFonts w:ascii="Arial" w:hAnsi="Arial" w:cs="Arial"/>
          <w:snapToGrid w:val="0"/>
        </w:rPr>
      </w:pPr>
      <w:r w:rsidRPr="00DF3F02">
        <w:rPr>
          <w:rFonts w:ascii="Arial" w:hAnsi="Arial" w:cs="Arial"/>
          <w:b/>
          <w:bCs/>
          <w:snapToGrid w:val="0"/>
        </w:rPr>
        <w:t>a.</w:t>
      </w:r>
      <w:r w:rsidR="0052644F">
        <w:rPr>
          <w:rFonts w:ascii="Arial" w:hAnsi="Arial" w:cs="Arial"/>
          <w:b/>
          <w:bCs/>
          <w:snapToGrid w:val="0"/>
        </w:rPr>
        <w:t xml:space="preserve"> </w:t>
      </w:r>
      <w:r w:rsidR="009E5C60">
        <w:rPr>
          <w:rFonts w:ascii="Arial" w:hAnsi="Arial" w:cs="Arial"/>
          <w:snapToGrid w:val="0"/>
        </w:rPr>
        <w:t>Cllr Mrs Beatty did not attend</w:t>
      </w:r>
      <w:r w:rsidR="003D7149">
        <w:rPr>
          <w:rFonts w:ascii="Arial" w:hAnsi="Arial" w:cs="Arial"/>
          <w:snapToGrid w:val="0"/>
        </w:rPr>
        <w:t>, Cllr Karine Aspin attended in her place</w:t>
      </w:r>
      <w:r w:rsidR="009E5C60">
        <w:rPr>
          <w:rFonts w:ascii="Arial" w:hAnsi="Arial" w:cs="Arial"/>
          <w:snapToGrid w:val="0"/>
        </w:rPr>
        <w:t>.</w:t>
      </w:r>
      <w:r w:rsidR="003D7149">
        <w:rPr>
          <w:rFonts w:ascii="Arial" w:hAnsi="Arial" w:cs="Arial"/>
          <w:snapToGrid w:val="0"/>
        </w:rPr>
        <w:t xml:space="preserve">  Cllr Ms Aspin provided </w:t>
      </w:r>
      <w:r w:rsidR="00F9791D">
        <w:rPr>
          <w:rFonts w:ascii="Arial" w:hAnsi="Arial" w:cs="Arial"/>
          <w:snapToGrid w:val="0"/>
        </w:rPr>
        <w:t>information</w:t>
      </w:r>
      <w:r w:rsidR="003D7149">
        <w:rPr>
          <w:rFonts w:ascii="Arial" w:hAnsi="Arial" w:cs="Arial"/>
          <w:snapToGrid w:val="0"/>
        </w:rPr>
        <w:t xml:space="preserve"> the following:</w:t>
      </w:r>
    </w:p>
    <w:p w14:paraId="6E09B7D5" w14:textId="1DBEBD3E" w:rsidR="009E3937" w:rsidRDefault="003D7149" w:rsidP="003D7149">
      <w:pPr>
        <w:pStyle w:val="NoSpacing"/>
        <w:numPr>
          <w:ilvl w:val="0"/>
          <w:numId w:val="14"/>
        </w:numPr>
        <w:rPr>
          <w:rFonts w:ascii="Arial" w:hAnsi="Arial" w:cs="Arial"/>
          <w:snapToGrid w:val="0"/>
        </w:rPr>
      </w:pPr>
      <w:r>
        <w:rPr>
          <w:rFonts w:ascii="Arial" w:hAnsi="Arial" w:cs="Arial"/>
          <w:snapToGrid w:val="0"/>
        </w:rPr>
        <w:t>Rural Grants</w:t>
      </w:r>
      <w:r w:rsidR="00F9791D">
        <w:rPr>
          <w:rFonts w:ascii="Arial" w:hAnsi="Arial" w:cs="Arial"/>
          <w:snapToGrid w:val="0"/>
        </w:rPr>
        <w:t xml:space="preserve"> available to local business and Parish Council. Clerk informed Council that any grant application would need 20% match funding, which it was resolved made any application to this fund unaffordable.</w:t>
      </w:r>
      <w:r w:rsidR="009E5C60">
        <w:rPr>
          <w:rFonts w:ascii="Arial" w:hAnsi="Arial" w:cs="Arial"/>
          <w:snapToGrid w:val="0"/>
        </w:rPr>
        <w:t xml:space="preserve"> </w:t>
      </w:r>
    </w:p>
    <w:p w14:paraId="3C207FBD" w14:textId="0DA26551" w:rsidR="003D7149" w:rsidRDefault="00F9791D" w:rsidP="003D7149">
      <w:pPr>
        <w:pStyle w:val="NoSpacing"/>
        <w:numPr>
          <w:ilvl w:val="0"/>
          <w:numId w:val="14"/>
        </w:numPr>
        <w:rPr>
          <w:rFonts w:ascii="Arial" w:hAnsi="Arial" w:cs="Arial"/>
          <w:snapToGrid w:val="0"/>
        </w:rPr>
      </w:pPr>
      <w:r>
        <w:rPr>
          <w:rFonts w:ascii="Arial" w:hAnsi="Arial" w:cs="Arial"/>
          <w:snapToGrid w:val="0"/>
        </w:rPr>
        <w:lastRenderedPageBreak/>
        <w:t>Consultation</w:t>
      </w:r>
      <w:r w:rsidR="003D7149">
        <w:rPr>
          <w:rFonts w:ascii="Arial" w:hAnsi="Arial" w:cs="Arial"/>
          <w:snapToGrid w:val="0"/>
        </w:rPr>
        <w:t xml:space="preserve"> on DRAFT sex establishment policy.  </w:t>
      </w:r>
      <w:r>
        <w:rPr>
          <w:rFonts w:ascii="Arial" w:hAnsi="Arial" w:cs="Arial"/>
          <w:snapToGrid w:val="0"/>
        </w:rPr>
        <w:t>Clerk</w:t>
      </w:r>
      <w:r w:rsidR="003D7149">
        <w:rPr>
          <w:rFonts w:ascii="Arial" w:hAnsi="Arial" w:cs="Arial"/>
          <w:snapToGrid w:val="0"/>
        </w:rPr>
        <w:t xml:space="preserve"> reminded Cllrs that this had </w:t>
      </w:r>
      <w:r>
        <w:rPr>
          <w:rFonts w:ascii="Arial" w:hAnsi="Arial" w:cs="Arial"/>
          <w:snapToGrid w:val="0"/>
        </w:rPr>
        <w:t xml:space="preserve">previously </w:t>
      </w:r>
      <w:r w:rsidR="003D7149">
        <w:rPr>
          <w:rFonts w:ascii="Arial" w:hAnsi="Arial" w:cs="Arial"/>
          <w:snapToGrid w:val="0"/>
        </w:rPr>
        <w:t>been shared with them</w:t>
      </w:r>
      <w:r>
        <w:rPr>
          <w:rFonts w:ascii="Arial" w:hAnsi="Arial" w:cs="Arial"/>
          <w:snapToGrid w:val="0"/>
        </w:rPr>
        <w:t xml:space="preserve">, included in the Parish </w:t>
      </w:r>
      <w:proofErr w:type="spellStart"/>
      <w:proofErr w:type="gramStart"/>
      <w:r>
        <w:rPr>
          <w:rFonts w:ascii="Arial" w:hAnsi="Arial" w:cs="Arial"/>
          <w:snapToGrid w:val="0"/>
        </w:rPr>
        <w:t>Newsheet</w:t>
      </w:r>
      <w:proofErr w:type="spellEnd"/>
      <w:proofErr w:type="gramEnd"/>
      <w:r>
        <w:rPr>
          <w:rFonts w:ascii="Arial" w:hAnsi="Arial" w:cs="Arial"/>
          <w:snapToGrid w:val="0"/>
        </w:rPr>
        <w:t xml:space="preserve"> and added to the Parish website.</w:t>
      </w:r>
    </w:p>
    <w:p w14:paraId="1759171A" w14:textId="4B36EC00" w:rsidR="00F9791D" w:rsidRDefault="00F9791D" w:rsidP="003D7149">
      <w:pPr>
        <w:pStyle w:val="NoSpacing"/>
        <w:numPr>
          <w:ilvl w:val="0"/>
          <w:numId w:val="14"/>
        </w:numPr>
        <w:rPr>
          <w:rFonts w:ascii="Arial" w:hAnsi="Arial" w:cs="Arial"/>
          <w:snapToGrid w:val="0"/>
        </w:rPr>
      </w:pPr>
      <w:r>
        <w:rPr>
          <w:rFonts w:ascii="Arial" w:hAnsi="Arial" w:cs="Arial"/>
          <w:snapToGrid w:val="0"/>
        </w:rPr>
        <w:t>Appeal for SERCO Application has been completed, not upheld and no further action will be taken by SBC, due to receipt of legal advice that any further action is very likely to fail and will be very costly. SBC will now focus on ensuring residents and community are kept safe</w:t>
      </w:r>
    </w:p>
    <w:p w14:paraId="4B4A91E2" w14:textId="77777777" w:rsidR="00DE2D5A" w:rsidRPr="00D05858" w:rsidRDefault="00DE2D5A" w:rsidP="005B418A">
      <w:pPr>
        <w:pStyle w:val="NoSpacing"/>
        <w:rPr>
          <w:rFonts w:ascii="Arial" w:hAnsi="Arial" w:cs="Arial"/>
          <w:b/>
          <w:bCs/>
          <w:snapToGrid w:val="0"/>
        </w:rPr>
      </w:pPr>
    </w:p>
    <w:p w14:paraId="0E38FBD6" w14:textId="5FE39F15" w:rsidR="005B4989" w:rsidRPr="00DF3F02" w:rsidRDefault="00131C36" w:rsidP="005B418A">
      <w:pPr>
        <w:pStyle w:val="NoSpacing"/>
        <w:rPr>
          <w:rFonts w:ascii="Arial" w:hAnsi="Arial" w:cs="Arial"/>
          <w:b/>
          <w:bCs/>
          <w:snapToGrid w:val="0"/>
          <w:u w:val="single"/>
        </w:rPr>
      </w:pPr>
      <w:r>
        <w:rPr>
          <w:rFonts w:ascii="Arial" w:hAnsi="Arial" w:cs="Arial"/>
          <w:b/>
          <w:bCs/>
          <w:snapToGrid w:val="0"/>
          <w:u w:val="single"/>
        </w:rPr>
        <w:t>6</w:t>
      </w:r>
      <w:r w:rsidR="003D7149">
        <w:rPr>
          <w:rFonts w:ascii="Arial" w:hAnsi="Arial" w:cs="Arial"/>
          <w:b/>
          <w:bCs/>
          <w:snapToGrid w:val="0"/>
          <w:u w:val="single"/>
        </w:rPr>
        <w:t>7</w:t>
      </w:r>
      <w:r w:rsidR="0087708D">
        <w:rPr>
          <w:rFonts w:ascii="Arial" w:hAnsi="Arial" w:cs="Arial"/>
          <w:b/>
          <w:bCs/>
          <w:snapToGrid w:val="0"/>
          <w:u w:val="single"/>
        </w:rPr>
        <w:t>/</w:t>
      </w:r>
      <w:r w:rsidR="005B4989" w:rsidRPr="00DF3F02">
        <w:rPr>
          <w:rFonts w:ascii="Arial" w:hAnsi="Arial" w:cs="Arial"/>
          <w:b/>
          <w:bCs/>
          <w:snapToGrid w:val="0"/>
          <w:u w:val="single"/>
        </w:rPr>
        <w:t>2</w:t>
      </w:r>
      <w:r w:rsidR="00D05858">
        <w:rPr>
          <w:rFonts w:ascii="Arial" w:hAnsi="Arial" w:cs="Arial"/>
          <w:b/>
          <w:bCs/>
          <w:snapToGrid w:val="0"/>
          <w:u w:val="single"/>
        </w:rPr>
        <w:t>3</w:t>
      </w:r>
      <w:r w:rsidR="005B4989" w:rsidRPr="00DF3F02">
        <w:rPr>
          <w:rFonts w:ascii="Arial" w:hAnsi="Arial" w:cs="Arial"/>
          <w:b/>
          <w:bCs/>
          <w:snapToGrid w:val="0"/>
          <w:u w:val="single"/>
        </w:rPr>
        <w:tab/>
        <w:t>PLANNING MATTERS</w:t>
      </w:r>
    </w:p>
    <w:p w14:paraId="5E760746" w14:textId="176B1011" w:rsidR="005B4989" w:rsidRDefault="005B4989" w:rsidP="005B4989">
      <w:pPr>
        <w:spacing w:after="0" w:line="240" w:lineRule="auto"/>
        <w:rPr>
          <w:rFonts w:ascii="Arial" w:eastAsia="Calibri" w:hAnsi="Arial" w:cs="Arial"/>
          <w:lang w:eastAsia="en-GB"/>
        </w:rPr>
      </w:pPr>
      <w:r w:rsidRPr="005B4989">
        <w:rPr>
          <w:rFonts w:ascii="Arial" w:eastAsia="Calibri" w:hAnsi="Arial" w:cs="Arial"/>
          <w:lang w:eastAsia="en-GB"/>
        </w:rPr>
        <w:t>To note decision</w:t>
      </w:r>
      <w:r w:rsidR="00D43C9B">
        <w:rPr>
          <w:rFonts w:ascii="Arial" w:eastAsia="Calibri" w:hAnsi="Arial" w:cs="Arial"/>
          <w:lang w:eastAsia="en-GB"/>
        </w:rPr>
        <w:t>s</w:t>
      </w:r>
      <w:r w:rsidR="00D05858">
        <w:rPr>
          <w:rFonts w:ascii="Arial" w:eastAsia="Calibri" w:hAnsi="Arial" w:cs="Arial"/>
          <w:lang w:eastAsia="en-GB"/>
        </w:rPr>
        <w:t xml:space="preserve"> </w:t>
      </w:r>
      <w:r w:rsidRPr="005B4989">
        <w:rPr>
          <w:rFonts w:ascii="Arial" w:eastAsia="Calibri" w:hAnsi="Arial" w:cs="Arial"/>
          <w:lang w:eastAsia="en-GB"/>
        </w:rPr>
        <w:t xml:space="preserve">made between meetings in respect of the </w:t>
      </w:r>
      <w:r w:rsidR="00D05858">
        <w:rPr>
          <w:rFonts w:ascii="Arial" w:eastAsia="Calibri" w:hAnsi="Arial" w:cs="Arial"/>
          <w:lang w:eastAsia="en-GB"/>
        </w:rPr>
        <w:t xml:space="preserve">following </w:t>
      </w:r>
      <w:r w:rsidRPr="005B4989">
        <w:rPr>
          <w:rFonts w:ascii="Arial" w:eastAsia="Calibri" w:hAnsi="Arial" w:cs="Arial"/>
          <w:lang w:eastAsia="en-GB"/>
        </w:rPr>
        <w:t>Planning Application</w:t>
      </w:r>
      <w:r w:rsidR="00D43C9B">
        <w:rPr>
          <w:rFonts w:ascii="Arial" w:eastAsia="Calibri" w:hAnsi="Arial" w:cs="Arial"/>
          <w:lang w:eastAsia="en-GB"/>
        </w:rPr>
        <w:t>s</w:t>
      </w:r>
      <w:r w:rsidRPr="005B4989">
        <w:rPr>
          <w:rFonts w:ascii="Arial" w:eastAsia="Calibri" w:hAnsi="Arial" w:cs="Arial"/>
          <w:lang w:eastAsia="en-GB"/>
        </w:rPr>
        <w:t>:</w:t>
      </w:r>
    </w:p>
    <w:p w14:paraId="5DB653B2" w14:textId="77777777" w:rsidR="00F9791D" w:rsidRPr="00F9791D" w:rsidRDefault="00AC2C30" w:rsidP="00F9791D">
      <w:pPr>
        <w:pStyle w:val="NoSpacing"/>
        <w:rPr>
          <w:rFonts w:ascii="Arial" w:hAnsi="Arial" w:cs="Arial"/>
          <w:snapToGrid w:val="0"/>
        </w:rPr>
      </w:pPr>
      <w:r w:rsidRPr="00F9791D">
        <w:rPr>
          <w:rFonts w:ascii="Arial" w:hAnsi="Arial" w:cs="Arial"/>
          <w:b/>
          <w:bCs/>
          <w:snapToGrid w:val="0"/>
        </w:rPr>
        <w:t xml:space="preserve">a. </w:t>
      </w:r>
      <w:r w:rsidR="00A92B4E" w:rsidRPr="00F9791D">
        <w:rPr>
          <w:rFonts w:ascii="Arial" w:hAnsi="Arial" w:cs="Arial"/>
          <w:b/>
          <w:bCs/>
          <w:snapToGrid w:val="0"/>
        </w:rPr>
        <w:t>223/37431/LBC – Ingestre Orangery and Gardens, Ingestre Road, Ingestre.</w:t>
      </w:r>
      <w:r w:rsidR="00A92B4E">
        <w:rPr>
          <w:rFonts w:cs="Times New Roman"/>
          <w:b/>
          <w:bCs/>
          <w:snapToGrid w:val="0"/>
        </w:rPr>
        <w:t xml:space="preserve">  </w:t>
      </w:r>
      <w:r w:rsidR="00F9791D" w:rsidRPr="00F9791D">
        <w:rPr>
          <w:rFonts w:ascii="Arial" w:hAnsi="Arial" w:cs="Arial"/>
          <w:snapToGrid w:val="0"/>
        </w:rPr>
        <w:t>Proposed Conservation repair and maintenance for the Bothie, Apple Store at Ingestre Orangery. Repairs to roof walls where necessary and the doors, windows. Cast iron gutter will be required to the North elevation and the Lead valley will be repaired where necessary in Lead Code. conservation works will include: removal of all vegetation, repair roof using like for like timber and Staffordshire blue tiles to match. Existing tiles, found on site, will be used, will repoint and replace missing bricks with like for like using NHL, will replace corrugated sheeting to openings with timber doors and windows joinery to match.</w:t>
      </w:r>
    </w:p>
    <w:p w14:paraId="36B5C8A1" w14:textId="77777777" w:rsidR="00F9791D" w:rsidRPr="00F9791D" w:rsidRDefault="00F9791D" w:rsidP="00F9791D">
      <w:pPr>
        <w:pStyle w:val="NoSpacing"/>
        <w:rPr>
          <w:rFonts w:ascii="Arial" w:hAnsi="Arial" w:cs="Arial"/>
          <w:snapToGrid w:val="0"/>
        </w:rPr>
      </w:pPr>
      <w:r w:rsidRPr="00F9791D">
        <w:rPr>
          <w:rFonts w:ascii="Arial" w:hAnsi="Arial" w:cs="Arial"/>
          <w:snapToGrid w:val="0"/>
        </w:rPr>
        <w:t>No comments or objections received; SBC Planning Authority were advised on 7.6.2023.</w:t>
      </w:r>
    </w:p>
    <w:p w14:paraId="3E7EEAAA" w14:textId="40E91EDC" w:rsidR="00A92B4E" w:rsidRDefault="00A92B4E" w:rsidP="00A92B4E">
      <w:pPr>
        <w:spacing w:after="0" w:line="240" w:lineRule="auto"/>
        <w:rPr>
          <w:rFonts w:ascii="Arial" w:eastAsia="Calibri" w:hAnsi="Arial" w:cs="Arial"/>
          <w:b/>
          <w:bCs/>
          <w:lang w:eastAsia="en-GB"/>
        </w:rPr>
      </w:pPr>
      <w:r>
        <w:rPr>
          <w:rFonts w:ascii="Arial" w:eastAsia="Calibri" w:hAnsi="Arial" w:cs="Arial"/>
          <w:b/>
          <w:bCs/>
          <w:lang w:eastAsia="en-GB"/>
        </w:rPr>
        <w:t xml:space="preserve">b. 23/37502/LBC – New Stables, Ingestre Road, Ingestre. </w:t>
      </w:r>
      <w:r w:rsidR="00F9791D">
        <w:rPr>
          <w:rFonts w:ascii="Arial" w:hAnsi="Arial"/>
          <w:snapToGrid w:val="0"/>
        </w:rPr>
        <w:t>Proposed openings to access the rear of the property and land. No comments or objections received: SBC Planning Authority were advised on 28.6.2023.</w:t>
      </w:r>
    </w:p>
    <w:p w14:paraId="1FA933F4" w14:textId="77777777" w:rsidR="006B2FC9" w:rsidRDefault="006B2FC9" w:rsidP="009A4F1B">
      <w:pPr>
        <w:pStyle w:val="NoSpacing"/>
        <w:rPr>
          <w:rFonts w:ascii="Arial" w:eastAsia="Calibri" w:hAnsi="Arial" w:cs="Arial"/>
          <w:b/>
          <w:bCs/>
          <w:lang w:eastAsia="en-GB"/>
        </w:rPr>
      </w:pPr>
    </w:p>
    <w:p w14:paraId="3185A6E0" w14:textId="238CFB57" w:rsidR="00AC2C30" w:rsidRDefault="009A4F1B" w:rsidP="005B4989">
      <w:pPr>
        <w:spacing w:after="0" w:line="240" w:lineRule="auto"/>
        <w:rPr>
          <w:rFonts w:ascii="Arial" w:eastAsia="Calibri" w:hAnsi="Arial" w:cs="Arial"/>
          <w:b/>
          <w:bCs/>
          <w:lang w:eastAsia="en-GB"/>
        </w:rPr>
      </w:pPr>
      <w:r>
        <w:rPr>
          <w:rFonts w:ascii="Arial" w:eastAsia="Calibri" w:hAnsi="Arial" w:cs="Arial"/>
          <w:b/>
          <w:bCs/>
          <w:lang w:eastAsia="en-GB"/>
        </w:rPr>
        <w:t xml:space="preserve">New Planning </w:t>
      </w:r>
      <w:r w:rsidR="00686C0A">
        <w:rPr>
          <w:rFonts w:ascii="Arial" w:eastAsia="Calibri" w:hAnsi="Arial" w:cs="Arial"/>
          <w:b/>
          <w:bCs/>
          <w:lang w:eastAsia="en-GB"/>
        </w:rPr>
        <w:t>Application</w:t>
      </w:r>
      <w:r w:rsidR="006C2219">
        <w:rPr>
          <w:rFonts w:ascii="Arial" w:eastAsia="Calibri" w:hAnsi="Arial" w:cs="Arial"/>
          <w:b/>
          <w:bCs/>
          <w:lang w:eastAsia="en-GB"/>
        </w:rPr>
        <w:t>s</w:t>
      </w:r>
      <w:r>
        <w:rPr>
          <w:rFonts w:ascii="Arial" w:eastAsia="Calibri" w:hAnsi="Arial" w:cs="Arial"/>
          <w:b/>
          <w:bCs/>
          <w:lang w:eastAsia="en-GB"/>
        </w:rPr>
        <w:t xml:space="preserve"> received</w:t>
      </w:r>
      <w:r w:rsidR="006C2219">
        <w:rPr>
          <w:rFonts w:ascii="Arial" w:eastAsia="Calibri" w:hAnsi="Arial" w:cs="Arial"/>
          <w:b/>
          <w:bCs/>
          <w:lang w:eastAsia="en-GB"/>
        </w:rPr>
        <w:t>:</w:t>
      </w:r>
    </w:p>
    <w:p w14:paraId="10BC8527" w14:textId="77777777" w:rsidR="00A92B4E" w:rsidRDefault="00A92B4E" w:rsidP="005B4989">
      <w:pPr>
        <w:spacing w:after="0" w:line="240" w:lineRule="auto"/>
        <w:rPr>
          <w:rFonts w:ascii="Arial" w:eastAsia="Calibri" w:hAnsi="Arial" w:cs="Arial"/>
          <w:b/>
          <w:bCs/>
          <w:lang w:eastAsia="en-GB"/>
        </w:rPr>
      </w:pPr>
    </w:p>
    <w:p w14:paraId="3E7D1A54" w14:textId="0857ADE5" w:rsidR="00A92B4E" w:rsidRDefault="00A92B4E" w:rsidP="005B4989">
      <w:pPr>
        <w:spacing w:after="0" w:line="240" w:lineRule="auto"/>
        <w:rPr>
          <w:rFonts w:ascii="Arial" w:eastAsia="Calibri" w:hAnsi="Arial" w:cs="Arial"/>
          <w:lang w:eastAsia="en-GB"/>
        </w:rPr>
      </w:pPr>
      <w:r>
        <w:rPr>
          <w:rFonts w:ascii="Arial" w:eastAsia="Calibri" w:hAnsi="Arial" w:cs="Arial"/>
          <w:b/>
          <w:bCs/>
          <w:lang w:eastAsia="en-GB"/>
        </w:rPr>
        <w:t xml:space="preserve">c. 23/37598/FUL – New Stables, Ingestre Road, Ingestre. </w:t>
      </w:r>
      <w:r>
        <w:rPr>
          <w:rFonts w:ascii="Arial" w:eastAsia="Calibri" w:hAnsi="Arial" w:cs="Arial"/>
          <w:lang w:eastAsia="en-GB"/>
        </w:rPr>
        <w:t xml:space="preserve">Proposed machine shed and workshop for the storage of garden and maintenance machinery and repairs. </w:t>
      </w:r>
      <w:r w:rsidR="00F9791D">
        <w:rPr>
          <w:rFonts w:ascii="Arial" w:eastAsia="Calibri" w:hAnsi="Arial" w:cs="Arial"/>
          <w:lang w:eastAsia="en-GB"/>
        </w:rPr>
        <w:t>Application was reviewed by Cllr Mrs Haenelt</w:t>
      </w:r>
      <w:r w:rsidR="00163615">
        <w:rPr>
          <w:rFonts w:ascii="Arial" w:eastAsia="Calibri" w:hAnsi="Arial" w:cs="Arial"/>
          <w:lang w:eastAsia="en-GB"/>
        </w:rPr>
        <w:t xml:space="preserve"> and it was resolved this would be discussed with Applicant and comments provided to Clerk by no later than 14 July, for submission to SBC Planning authority. Cllr Lees advised he had no comments or objections.</w:t>
      </w:r>
    </w:p>
    <w:p w14:paraId="29A424EA" w14:textId="534CF0B5" w:rsidR="00163615" w:rsidRDefault="00163615" w:rsidP="005B4989">
      <w:pPr>
        <w:spacing w:after="0" w:line="240" w:lineRule="auto"/>
        <w:rPr>
          <w:rFonts w:ascii="Arial" w:eastAsia="Calibri" w:hAnsi="Arial" w:cs="Arial"/>
          <w:b/>
          <w:bCs/>
          <w:lang w:eastAsia="en-GB"/>
        </w:rPr>
      </w:pPr>
      <w:r w:rsidRPr="00163615">
        <w:rPr>
          <w:rFonts w:ascii="Arial" w:eastAsia="Calibri" w:hAnsi="Arial" w:cs="Arial"/>
          <w:b/>
          <w:bCs/>
          <w:lang w:eastAsia="en-GB"/>
        </w:rPr>
        <w:t>Action – Clerk and Cllr Mrs Haenelt</w:t>
      </w:r>
    </w:p>
    <w:p w14:paraId="1F14C463" w14:textId="77777777" w:rsidR="00163615" w:rsidRDefault="00163615" w:rsidP="005B4989">
      <w:pPr>
        <w:spacing w:after="0" w:line="240" w:lineRule="auto"/>
        <w:rPr>
          <w:rFonts w:ascii="Arial" w:eastAsia="Calibri" w:hAnsi="Arial" w:cs="Arial"/>
          <w:b/>
          <w:bCs/>
          <w:lang w:eastAsia="en-GB"/>
        </w:rPr>
      </w:pPr>
      <w:r>
        <w:rPr>
          <w:rFonts w:ascii="Arial" w:eastAsia="Calibri" w:hAnsi="Arial" w:cs="Arial"/>
          <w:b/>
          <w:bCs/>
          <w:lang w:eastAsia="en-GB"/>
        </w:rPr>
        <w:t xml:space="preserve">d. 23/37621/FUL – Installation of a 49.5MW Solar Energy Scheme on Land North of Lower Hanyards Farm, Hanyards Lane, Tixall.  </w:t>
      </w:r>
      <w:r w:rsidRPr="00163615">
        <w:rPr>
          <w:rFonts w:ascii="Arial" w:eastAsia="Calibri" w:hAnsi="Arial" w:cs="Arial"/>
          <w:lang w:eastAsia="en-GB"/>
        </w:rPr>
        <w:t>Application will consist of non-reflective photovoltaic (PV) solar panels and associated in</w:t>
      </w:r>
      <w:r>
        <w:rPr>
          <w:rFonts w:ascii="Arial" w:eastAsia="Calibri" w:hAnsi="Arial" w:cs="Arial"/>
          <w:lang w:eastAsia="en-GB"/>
        </w:rPr>
        <w:t>f</w:t>
      </w:r>
      <w:r w:rsidRPr="00163615">
        <w:rPr>
          <w:rFonts w:ascii="Arial" w:eastAsia="Calibri" w:hAnsi="Arial" w:cs="Arial"/>
          <w:lang w:eastAsia="en-GB"/>
        </w:rPr>
        <w:t>rastructure including sub-station, containers for transformers &amp; inverters, CCTV, access tracks, landscape &amp; ecological enhancements and means of access</w:t>
      </w:r>
      <w:r>
        <w:rPr>
          <w:rFonts w:ascii="Arial" w:eastAsia="Calibri" w:hAnsi="Arial" w:cs="Arial"/>
          <w:b/>
          <w:bCs/>
          <w:lang w:eastAsia="en-GB"/>
        </w:rPr>
        <w:t xml:space="preserve">.  </w:t>
      </w:r>
    </w:p>
    <w:p w14:paraId="04A10B67" w14:textId="4DE34F36" w:rsidR="006C2219" w:rsidRDefault="006B2FC9" w:rsidP="005B4989">
      <w:pPr>
        <w:spacing w:after="0" w:line="240" w:lineRule="auto"/>
        <w:rPr>
          <w:rFonts w:ascii="Arial" w:eastAsia="Calibri" w:hAnsi="Arial" w:cs="Arial"/>
          <w:lang w:eastAsia="en-GB"/>
        </w:rPr>
      </w:pPr>
      <w:r w:rsidRPr="006B2FC9">
        <w:rPr>
          <w:rFonts w:ascii="Arial" w:eastAsia="Calibri" w:hAnsi="Arial" w:cs="Arial"/>
          <w:lang w:eastAsia="en-GB"/>
        </w:rPr>
        <w:t xml:space="preserve">After discussion, it was resolved to </w:t>
      </w:r>
      <w:r w:rsidR="00163615">
        <w:rPr>
          <w:rFonts w:ascii="Arial" w:eastAsia="Calibri" w:hAnsi="Arial" w:cs="Arial"/>
          <w:lang w:eastAsia="en-GB"/>
        </w:rPr>
        <w:t>convene an extra ordinary meeting, which will take place on Wednesday, 19 July 2023. Notices to be displayed in Parish Notice Boards and added to Parish website.</w:t>
      </w:r>
    </w:p>
    <w:p w14:paraId="304BA07F" w14:textId="47EA399E" w:rsidR="00823ABB" w:rsidRDefault="00823ABB" w:rsidP="005B4989">
      <w:pPr>
        <w:spacing w:after="0" w:line="240" w:lineRule="auto"/>
        <w:rPr>
          <w:rFonts w:ascii="Arial" w:eastAsia="Calibri" w:hAnsi="Arial" w:cs="Arial"/>
          <w:b/>
          <w:bCs/>
          <w:lang w:eastAsia="en-GB"/>
        </w:rPr>
      </w:pPr>
      <w:r w:rsidRPr="00823ABB">
        <w:rPr>
          <w:rFonts w:ascii="Arial" w:eastAsia="Calibri" w:hAnsi="Arial" w:cs="Arial"/>
          <w:b/>
          <w:bCs/>
          <w:lang w:eastAsia="en-GB"/>
        </w:rPr>
        <w:t xml:space="preserve">Action </w:t>
      </w:r>
      <w:r w:rsidR="00A92B4E">
        <w:rPr>
          <w:rFonts w:ascii="Arial" w:eastAsia="Calibri" w:hAnsi="Arial" w:cs="Arial"/>
          <w:b/>
          <w:bCs/>
          <w:lang w:eastAsia="en-GB"/>
        </w:rPr>
        <w:t>–</w:t>
      </w:r>
      <w:r w:rsidRPr="00823ABB">
        <w:rPr>
          <w:rFonts w:ascii="Arial" w:eastAsia="Calibri" w:hAnsi="Arial" w:cs="Arial"/>
          <w:b/>
          <w:bCs/>
          <w:lang w:eastAsia="en-GB"/>
        </w:rPr>
        <w:t xml:space="preserve"> Clerk</w:t>
      </w:r>
      <w:r w:rsidR="00ED63D3">
        <w:rPr>
          <w:rFonts w:ascii="Arial" w:eastAsia="Calibri" w:hAnsi="Arial" w:cs="Arial"/>
          <w:b/>
          <w:bCs/>
          <w:lang w:eastAsia="en-GB"/>
        </w:rPr>
        <w:t xml:space="preserve"> and Cllrs Sindrey and Lees</w:t>
      </w:r>
    </w:p>
    <w:p w14:paraId="4DF35B3C" w14:textId="24C62C1A" w:rsidR="00ED63D3" w:rsidRDefault="00ED63D3" w:rsidP="005B4989">
      <w:pPr>
        <w:spacing w:after="0" w:line="240" w:lineRule="auto"/>
        <w:rPr>
          <w:rFonts w:ascii="Arial" w:eastAsia="Calibri" w:hAnsi="Arial" w:cs="Arial"/>
          <w:lang w:eastAsia="en-GB"/>
        </w:rPr>
      </w:pPr>
      <w:r>
        <w:rPr>
          <w:rFonts w:ascii="Arial" w:eastAsia="Calibri" w:hAnsi="Arial" w:cs="Arial"/>
          <w:b/>
          <w:bCs/>
          <w:lang w:eastAsia="en-GB"/>
        </w:rPr>
        <w:t xml:space="preserve">e. 23/37385/FUL – at Land adjacent Park Farm, Trent Walk, Tixall. </w:t>
      </w:r>
      <w:r>
        <w:rPr>
          <w:rFonts w:ascii="Arial" w:eastAsia="Calibri" w:hAnsi="Arial" w:cs="Arial"/>
          <w:lang w:eastAsia="en-GB"/>
        </w:rPr>
        <w:t>Proposed development of construction of one bat barn, earthworks for creation of one bund and the formation of a new internal vehicle access. Application was considered and no comments or objections were made.  Clerk to advise SBC Planning Authority accordingly.</w:t>
      </w:r>
    </w:p>
    <w:p w14:paraId="6E5F53E8" w14:textId="05A0EDEB" w:rsidR="00ED63D3" w:rsidRDefault="00ED63D3" w:rsidP="005B4989">
      <w:pPr>
        <w:spacing w:after="0" w:line="240" w:lineRule="auto"/>
        <w:rPr>
          <w:rFonts w:ascii="Arial" w:eastAsia="Calibri" w:hAnsi="Arial" w:cs="Arial"/>
          <w:b/>
          <w:bCs/>
          <w:lang w:eastAsia="en-GB"/>
        </w:rPr>
      </w:pPr>
      <w:r w:rsidRPr="00ED63D3">
        <w:rPr>
          <w:rFonts w:ascii="Arial" w:eastAsia="Calibri" w:hAnsi="Arial" w:cs="Arial"/>
          <w:b/>
          <w:bCs/>
          <w:lang w:eastAsia="en-GB"/>
        </w:rPr>
        <w:t xml:space="preserve">Action </w:t>
      </w:r>
      <w:r>
        <w:rPr>
          <w:rFonts w:ascii="Arial" w:eastAsia="Calibri" w:hAnsi="Arial" w:cs="Arial"/>
          <w:b/>
          <w:bCs/>
          <w:lang w:eastAsia="en-GB"/>
        </w:rPr>
        <w:t>–</w:t>
      </w:r>
      <w:r w:rsidRPr="00ED63D3">
        <w:rPr>
          <w:rFonts w:ascii="Arial" w:eastAsia="Calibri" w:hAnsi="Arial" w:cs="Arial"/>
          <w:b/>
          <w:bCs/>
          <w:lang w:eastAsia="en-GB"/>
        </w:rPr>
        <w:t xml:space="preserve"> Clerk</w:t>
      </w:r>
    </w:p>
    <w:p w14:paraId="1E04196D" w14:textId="7250CB48" w:rsidR="00ED63D3" w:rsidRDefault="00ED63D3" w:rsidP="005B4989">
      <w:pPr>
        <w:spacing w:after="0" w:line="240" w:lineRule="auto"/>
        <w:rPr>
          <w:rFonts w:ascii="Arial" w:eastAsia="Calibri" w:hAnsi="Arial" w:cs="Arial"/>
          <w:lang w:eastAsia="en-GB"/>
        </w:rPr>
      </w:pPr>
      <w:r>
        <w:rPr>
          <w:rFonts w:ascii="Arial" w:eastAsia="Calibri" w:hAnsi="Arial" w:cs="Arial"/>
          <w:b/>
          <w:bCs/>
          <w:lang w:eastAsia="en-GB"/>
        </w:rPr>
        <w:t xml:space="preserve">f. 23/37674/LDC – Ingestre Manor Lodge, Ingestre Park Road, Ingestre. </w:t>
      </w:r>
      <w:r>
        <w:rPr>
          <w:rFonts w:ascii="Arial" w:eastAsia="Calibri" w:hAnsi="Arial" w:cs="Arial"/>
          <w:lang w:eastAsia="en-GB"/>
        </w:rPr>
        <w:t xml:space="preserve">Lawful Development Certificate Existing – residential dwelling occupied by a family not connected with agriculture or forestry.  Application was discussed and Cllrs raised their concerns and queried how the building has been allowed to be occupied as a residential dwelling for so long, with no connection to agricultural or forestry.  </w:t>
      </w:r>
      <w:r w:rsidR="003E55EB">
        <w:rPr>
          <w:rFonts w:ascii="Arial" w:eastAsia="Calibri" w:hAnsi="Arial" w:cs="Arial"/>
          <w:lang w:eastAsia="en-GB"/>
        </w:rPr>
        <w:t>Cllrs s</w:t>
      </w:r>
      <w:r>
        <w:rPr>
          <w:rFonts w:ascii="Arial" w:eastAsia="Calibri" w:hAnsi="Arial" w:cs="Arial"/>
          <w:lang w:eastAsia="en-GB"/>
        </w:rPr>
        <w:t xml:space="preserve">ee this as a removal of agricultural status and a method of obtaining planning permission via an easier route. </w:t>
      </w:r>
      <w:r w:rsidR="000456D3">
        <w:rPr>
          <w:rFonts w:ascii="Arial" w:eastAsia="Calibri" w:hAnsi="Arial" w:cs="Arial"/>
          <w:lang w:eastAsia="en-GB"/>
        </w:rPr>
        <w:t>It was resolved to submit comments based on challenging the application</w:t>
      </w:r>
      <w:r w:rsidR="00D75DF5">
        <w:rPr>
          <w:rFonts w:ascii="Arial" w:eastAsia="Calibri" w:hAnsi="Arial" w:cs="Arial"/>
          <w:lang w:eastAsia="en-GB"/>
        </w:rPr>
        <w:t>, Clerk to prepare comments for submission for Cllrs approval</w:t>
      </w:r>
      <w:r w:rsidR="000456D3">
        <w:rPr>
          <w:rFonts w:ascii="Arial" w:eastAsia="Calibri" w:hAnsi="Arial" w:cs="Arial"/>
          <w:lang w:eastAsia="en-GB"/>
        </w:rPr>
        <w:t xml:space="preserve">.  Cllrs felt that should this </w:t>
      </w:r>
      <w:r w:rsidR="003E55EB">
        <w:rPr>
          <w:rFonts w:ascii="Arial" w:eastAsia="Calibri" w:hAnsi="Arial" w:cs="Arial"/>
          <w:lang w:eastAsia="en-GB"/>
        </w:rPr>
        <w:t xml:space="preserve">application </w:t>
      </w:r>
      <w:r w:rsidR="000456D3">
        <w:rPr>
          <w:rFonts w:ascii="Arial" w:eastAsia="Calibri" w:hAnsi="Arial" w:cs="Arial"/>
          <w:lang w:eastAsia="en-GB"/>
        </w:rPr>
        <w:t>be approved, then it may lead to further similar applications in the future.</w:t>
      </w:r>
    </w:p>
    <w:p w14:paraId="63178B93" w14:textId="1B52A228" w:rsidR="000456D3" w:rsidRPr="00D75DF5" w:rsidRDefault="000456D3" w:rsidP="00D75DF5">
      <w:pPr>
        <w:spacing w:after="0" w:line="240" w:lineRule="auto"/>
        <w:rPr>
          <w:rFonts w:ascii="Arial" w:eastAsia="Calibri" w:hAnsi="Arial" w:cs="Arial"/>
          <w:b/>
          <w:bCs/>
          <w:lang w:eastAsia="en-GB"/>
        </w:rPr>
      </w:pPr>
      <w:r w:rsidRPr="000456D3">
        <w:rPr>
          <w:rFonts w:ascii="Arial" w:eastAsia="Calibri" w:hAnsi="Arial" w:cs="Arial"/>
          <w:b/>
          <w:bCs/>
          <w:lang w:eastAsia="en-GB"/>
        </w:rPr>
        <w:t>Action - Cler</w:t>
      </w:r>
      <w:r w:rsidR="00D75DF5">
        <w:rPr>
          <w:rFonts w:ascii="Arial" w:eastAsia="Calibri" w:hAnsi="Arial" w:cs="Arial"/>
          <w:b/>
          <w:bCs/>
          <w:lang w:eastAsia="en-GB"/>
        </w:rPr>
        <w:t>k</w:t>
      </w:r>
    </w:p>
    <w:p w14:paraId="09906D32" w14:textId="77777777" w:rsidR="000456D3" w:rsidRDefault="000456D3" w:rsidP="005B418A">
      <w:pPr>
        <w:pStyle w:val="NoSpacing"/>
        <w:rPr>
          <w:rFonts w:ascii="Arial" w:hAnsi="Arial" w:cs="Arial"/>
          <w:b/>
          <w:bCs/>
          <w:snapToGrid w:val="0"/>
          <w:u w:val="single"/>
        </w:rPr>
      </w:pPr>
    </w:p>
    <w:p w14:paraId="6F8C72D5" w14:textId="195268F0" w:rsidR="005B4989" w:rsidRPr="000F4F35" w:rsidRDefault="00FC06DC" w:rsidP="005B418A">
      <w:pPr>
        <w:pStyle w:val="NoSpacing"/>
        <w:rPr>
          <w:rFonts w:ascii="Arial" w:hAnsi="Arial" w:cs="Arial"/>
          <w:b/>
          <w:bCs/>
          <w:snapToGrid w:val="0"/>
          <w:u w:val="single"/>
        </w:rPr>
      </w:pPr>
      <w:r>
        <w:rPr>
          <w:rFonts w:ascii="Arial" w:hAnsi="Arial" w:cs="Arial"/>
          <w:b/>
          <w:bCs/>
          <w:snapToGrid w:val="0"/>
          <w:u w:val="single"/>
        </w:rPr>
        <w:t>68</w:t>
      </w:r>
      <w:r w:rsidR="005B4989" w:rsidRPr="000F4F35">
        <w:rPr>
          <w:rFonts w:ascii="Arial" w:hAnsi="Arial" w:cs="Arial"/>
          <w:b/>
          <w:bCs/>
          <w:snapToGrid w:val="0"/>
          <w:u w:val="single"/>
        </w:rPr>
        <w:t>/2</w:t>
      </w:r>
      <w:r w:rsidR="008F677A">
        <w:rPr>
          <w:rFonts w:ascii="Arial" w:hAnsi="Arial" w:cs="Arial"/>
          <w:b/>
          <w:bCs/>
          <w:snapToGrid w:val="0"/>
          <w:u w:val="single"/>
        </w:rPr>
        <w:t>3</w:t>
      </w:r>
      <w:r w:rsidR="005B4989" w:rsidRPr="000F4F35">
        <w:rPr>
          <w:rFonts w:ascii="Arial" w:hAnsi="Arial" w:cs="Arial"/>
          <w:b/>
          <w:bCs/>
          <w:snapToGrid w:val="0"/>
          <w:u w:val="single"/>
        </w:rPr>
        <w:tab/>
      </w:r>
      <w:r w:rsidR="00CA5060" w:rsidRPr="000F4F35">
        <w:rPr>
          <w:rFonts w:ascii="Arial" w:hAnsi="Arial" w:cs="Arial"/>
          <w:b/>
          <w:bCs/>
          <w:snapToGrid w:val="0"/>
          <w:u w:val="single"/>
        </w:rPr>
        <w:t>CLERKS REPORT</w:t>
      </w:r>
    </w:p>
    <w:p w14:paraId="283B1672" w14:textId="0AD7410F" w:rsidR="00CA5060" w:rsidRPr="004D3A51" w:rsidRDefault="00CA5060" w:rsidP="005B418A">
      <w:pPr>
        <w:pStyle w:val="NoSpacing"/>
        <w:rPr>
          <w:rFonts w:ascii="Arial" w:hAnsi="Arial" w:cs="Arial"/>
          <w:snapToGrid w:val="0"/>
        </w:rPr>
      </w:pPr>
      <w:r w:rsidRPr="004D3A51">
        <w:rPr>
          <w:rFonts w:ascii="Arial" w:hAnsi="Arial" w:cs="Arial"/>
          <w:snapToGrid w:val="0"/>
        </w:rPr>
        <w:t>Clerk provided an update on the following matters:</w:t>
      </w:r>
    </w:p>
    <w:p w14:paraId="6D60090C" w14:textId="17F61972" w:rsidR="00E95846" w:rsidRPr="00813ED0" w:rsidRDefault="005B4989" w:rsidP="005043E5">
      <w:pPr>
        <w:pStyle w:val="NoSpacing"/>
        <w:rPr>
          <w:rFonts w:ascii="Arial" w:hAnsi="Arial" w:cs="Arial"/>
          <w:snapToGrid w:val="0"/>
        </w:rPr>
      </w:pPr>
      <w:r w:rsidRPr="004D3A51">
        <w:rPr>
          <w:rFonts w:ascii="Arial" w:hAnsi="Arial" w:cs="Arial"/>
          <w:b/>
          <w:bCs/>
          <w:snapToGrid w:val="0"/>
        </w:rPr>
        <w:t xml:space="preserve">a. </w:t>
      </w:r>
      <w:r w:rsidR="00813ED0">
        <w:rPr>
          <w:rFonts w:ascii="Arial" w:hAnsi="Arial" w:cs="Arial"/>
          <w:b/>
          <w:bCs/>
          <w:snapToGrid w:val="0"/>
        </w:rPr>
        <w:t xml:space="preserve">Planning </w:t>
      </w:r>
      <w:r w:rsidR="0044572B">
        <w:rPr>
          <w:rFonts w:ascii="Arial" w:hAnsi="Arial" w:cs="Arial"/>
          <w:b/>
          <w:bCs/>
          <w:snapToGrid w:val="0"/>
        </w:rPr>
        <w:t>Application</w:t>
      </w:r>
      <w:r w:rsidR="00813ED0">
        <w:rPr>
          <w:rFonts w:ascii="Arial" w:hAnsi="Arial" w:cs="Arial"/>
          <w:b/>
          <w:bCs/>
          <w:snapToGrid w:val="0"/>
        </w:rPr>
        <w:t xml:space="preserve"> 23/37151/HOU – Woodland Grange, </w:t>
      </w:r>
      <w:proofErr w:type="spellStart"/>
      <w:r w:rsidR="00813ED0">
        <w:rPr>
          <w:rFonts w:ascii="Arial" w:hAnsi="Arial" w:cs="Arial"/>
          <w:b/>
          <w:bCs/>
          <w:snapToGrid w:val="0"/>
        </w:rPr>
        <w:t>Holdiford</w:t>
      </w:r>
      <w:proofErr w:type="spellEnd"/>
      <w:r w:rsidR="00813ED0">
        <w:rPr>
          <w:rFonts w:ascii="Arial" w:hAnsi="Arial" w:cs="Arial"/>
          <w:b/>
          <w:bCs/>
          <w:snapToGrid w:val="0"/>
        </w:rPr>
        <w:t xml:space="preserve"> Rd, Tixall.</w:t>
      </w:r>
      <w:r w:rsidR="00813ED0">
        <w:rPr>
          <w:rFonts w:ascii="Arial" w:hAnsi="Arial" w:cs="Arial"/>
          <w:snapToGrid w:val="0"/>
        </w:rPr>
        <w:t xml:space="preserve"> Matter is still being investigated by the SBC Environmental Health team and it is </w:t>
      </w:r>
      <w:r w:rsidR="0044572B">
        <w:rPr>
          <w:rFonts w:ascii="Arial" w:hAnsi="Arial" w:cs="Arial"/>
          <w:snapToGrid w:val="0"/>
        </w:rPr>
        <w:t>understood</w:t>
      </w:r>
      <w:r w:rsidR="00813ED0">
        <w:rPr>
          <w:rFonts w:ascii="Arial" w:hAnsi="Arial" w:cs="Arial"/>
          <w:snapToGrid w:val="0"/>
        </w:rPr>
        <w:t xml:space="preserve"> that </w:t>
      </w:r>
      <w:r w:rsidR="0044572B">
        <w:rPr>
          <w:rFonts w:ascii="Arial" w:hAnsi="Arial" w:cs="Arial"/>
          <w:snapToGrid w:val="0"/>
        </w:rPr>
        <w:t xml:space="preserve">parties involved are trying to address the issue privately by engaging solicitors </w:t>
      </w:r>
      <w:proofErr w:type="gramStart"/>
      <w:r w:rsidR="0044572B">
        <w:rPr>
          <w:rFonts w:ascii="Arial" w:hAnsi="Arial" w:cs="Arial"/>
          <w:snapToGrid w:val="0"/>
        </w:rPr>
        <w:t>in an effort to</w:t>
      </w:r>
      <w:proofErr w:type="gramEnd"/>
      <w:r w:rsidR="0044572B">
        <w:rPr>
          <w:rFonts w:ascii="Arial" w:hAnsi="Arial" w:cs="Arial"/>
          <w:snapToGrid w:val="0"/>
        </w:rPr>
        <w:t xml:space="preserve"> repair and replace the septic tank and associated system.  </w:t>
      </w:r>
    </w:p>
    <w:p w14:paraId="17379282" w14:textId="08518484" w:rsidR="00E95846" w:rsidRPr="0044572B" w:rsidRDefault="00E74383" w:rsidP="005043E5">
      <w:pPr>
        <w:pStyle w:val="NoSpacing"/>
        <w:rPr>
          <w:rFonts w:ascii="Arial" w:hAnsi="Arial" w:cs="Arial"/>
          <w:snapToGrid w:val="0"/>
        </w:rPr>
      </w:pPr>
      <w:r w:rsidRPr="004D3A51">
        <w:rPr>
          <w:rFonts w:ascii="Arial" w:hAnsi="Arial" w:cs="Arial"/>
          <w:b/>
          <w:bCs/>
          <w:snapToGrid w:val="0"/>
        </w:rPr>
        <w:t xml:space="preserve">b. </w:t>
      </w:r>
      <w:r w:rsidR="0044572B">
        <w:rPr>
          <w:rFonts w:ascii="Arial" w:hAnsi="Arial" w:cs="Arial"/>
          <w:b/>
          <w:bCs/>
          <w:snapToGrid w:val="0"/>
        </w:rPr>
        <w:t xml:space="preserve">Maintenance of grass verge along Ingestre Park Rd. </w:t>
      </w:r>
      <w:r w:rsidR="0044572B">
        <w:rPr>
          <w:rFonts w:ascii="Arial" w:hAnsi="Arial" w:cs="Arial"/>
          <w:snapToGrid w:val="0"/>
        </w:rPr>
        <w:t>Matter has been raised with SCC, who have advised that whilst HS2 retain temporary ownership they are responsible for maintenance, however, once HS2 are no longer in possession of the land then ownership reverts to previous owners, along with maintenance responsibilities.  It was noted that this could cause future difficulties and it was resolved to raise matter with Victoria Roberts – Snr Community Engagement Manager at a future meeting – see Minute Ref 72/23a below.</w:t>
      </w:r>
    </w:p>
    <w:p w14:paraId="3FE5B4AA" w14:textId="5ADE1902" w:rsidR="00E95846" w:rsidRPr="0044572B" w:rsidRDefault="00010291" w:rsidP="005043E5">
      <w:pPr>
        <w:pStyle w:val="NoSpacing"/>
        <w:rPr>
          <w:rFonts w:ascii="Arial" w:hAnsi="Arial" w:cs="Arial"/>
          <w:snapToGrid w:val="0"/>
        </w:rPr>
      </w:pPr>
      <w:r w:rsidRPr="004D3A51">
        <w:rPr>
          <w:rFonts w:ascii="Arial" w:hAnsi="Arial" w:cs="Arial"/>
          <w:b/>
          <w:bCs/>
          <w:snapToGrid w:val="0"/>
        </w:rPr>
        <w:t>c</w:t>
      </w:r>
      <w:r w:rsidR="006B7AC4" w:rsidRPr="004D3A51">
        <w:rPr>
          <w:rFonts w:ascii="Arial" w:hAnsi="Arial" w:cs="Arial"/>
          <w:b/>
          <w:bCs/>
          <w:snapToGrid w:val="0"/>
        </w:rPr>
        <w:t>.</w:t>
      </w:r>
      <w:r w:rsidR="00EB7FDE" w:rsidRPr="004D3A51">
        <w:rPr>
          <w:rFonts w:ascii="Arial" w:hAnsi="Arial" w:cs="Arial"/>
          <w:b/>
          <w:bCs/>
          <w:snapToGrid w:val="0"/>
        </w:rPr>
        <w:t xml:space="preserve"> </w:t>
      </w:r>
      <w:r w:rsidR="0044572B">
        <w:rPr>
          <w:rFonts w:ascii="Arial" w:hAnsi="Arial" w:cs="Arial"/>
          <w:b/>
          <w:bCs/>
          <w:snapToGrid w:val="0"/>
        </w:rPr>
        <w:t xml:space="preserve">Bank signatories for Cllrs – </w:t>
      </w:r>
      <w:r w:rsidR="0044572B">
        <w:rPr>
          <w:rFonts w:ascii="Arial" w:hAnsi="Arial" w:cs="Arial"/>
          <w:snapToGrid w:val="0"/>
        </w:rPr>
        <w:t>matter is ongoing.</w:t>
      </w:r>
    </w:p>
    <w:p w14:paraId="65C408BF" w14:textId="6D67125F" w:rsidR="00905254" w:rsidRDefault="00010291" w:rsidP="00280862">
      <w:pPr>
        <w:pStyle w:val="NoSpacing"/>
        <w:rPr>
          <w:rFonts w:ascii="Arial" w:hAnsi="Arial" w:cs="Arial"/>
          <w:snapToGrid w:val="0"/>
        </w:rPr>
      </w:pPr>
      <w:r w:rsidRPr="004D3A51">
        <w:rPr>
          <w:rFonts w:ascii="Arial" w:hAnsi="Arial" w:cs="Arial"/>
          <w:b/>
          <w:bCs/>
          <w:snapToGrid w:val="0"/>
        </w:rPr>
        <w:t>d</w:t>
      </w:r>
      <w:r w:rsidR="00EB7FDE" w:rsidRPr="004D3A51">
        <w:rPr>
          <w:rFonts w:ascii="Arial" w:hAnsi="Arial" w:cs="Arial"/>
          <w:b/>
          <w:bCs/>
          <w:snapToGrid w:val="0"/>
        </w:rPr>
        <w:t>.</w:t>
      </w:r>
      <w:r w:rsidR="00EB7FDE" w:rsidRPr="004D3A51">
        <w:rPr>
          <w:rFonts w:ascii="Arial" w:hAnsi="Arial" w:cs="Arial"/>
          <w:snapToGrid w:val="0"/>
        </w:rPr>
        <w:t xml:space="preserve"> </w:t>
      </w:r>
      <w:r w:rsidR="0044572B" w:rsidRPr="0044572B">
        <w:rPr>
          <w:rFonts w:ascii="Arial" w:hAnsi="Arial" w:cs="Arial"/>
          <w:b/>
          <w:bCs/>
          <w:snapToGrid w:val="0"/>
        </w:rPr>
        <w:t>AGAR 2022/23</w:t>
      </w:r>
      <w:r w:rsidR="0044572B">
        <w:rPr>
          <w:rFonts w:ascii="Arial" w:hAnsi="Arial" w:cs="Arial"/>
          <w:snapToGrid w:val="0"/>
        </w:rPr>
        <w:t xml:space="preserve"> – all documentation was sent to external auditors, Mazars, on 17.5.2023. Period of Public Rights finishes on 21.7.2023.</w:t>
      </w:r>
    </w:p>
    <w:p w14:paraId="6B0F6D85" w14:textId="2DFA6AEB" w:rsidR="0044572B" w:rsidRPr="0044572B" w:rsidRDefault="0044572B" w:rsidP="00280862">
      <w:pPr>
        <w:pStyle w:val="NoSpacing"/>
        <w:rPr>
          <w:rFonts w:ascii="Arial" w:hAnsi="Arial" w:cs="Arial"/>
          <w:snapToGrid w:val="0"/>
        </w:rPr>
      </w:pPr>
      <w:r w:rsidRPr="0044572B">
        <w:rPr>
          <w:rFonts w:ascii="Arial" w:hAnsi="Arial" w:cs="Arial"/>
          <w:b/>
          <w:bCs/>
          <w:snapToGrid w:val="0"/>
        </w:rPr>
        <w:t>e. Electoral Review by Boundary Commission</w:t>
      </w:r>
      <w:r>
        <w:rPr>
          <w:rFonts w:ascii="Arial" w:hAnsi="Arial" w:cs="Arial"/>
          <w:b/>
          <w:bCs/>
          <w:snapToGrid w:val="0"/>
        </w:rPr>
        <w:t xml:space="preserve">. </w:t>
      </w:r>
      <w:r>
        <w:rPr>
          <w:rFonts w:ascii="Arial" w:hAnsi="Arial" w:cs="Arial"/>
          <w:snapToGrid w:val="0"/>
        </w:rPr>
        <w:t xml:space="preserve">Recommendation is that Parishes within the </w:t>
      </w:r>
      <w:proofErr w:type="spellStart"/>
      <w:r>
        <w:rPr>
          <w:rFonts w:ascii="Arial" w:hAnsi="Arial" w:cs="Arial"/>
          <w:snapToGrid w:val="0"/>
        </w:rPr>
        <w:t>Milwich</w:t>
      </w:r>
      <w:proofErr w:type="spellEnd"/>
      <w:r>
        <w:rPr>
          <w:rFonts w:ascii="Arial" w:hAnsi="Arial" w:cs="Arial"/>
          <w:snapToGrid w:val="0"/>
        </w:rPr>
        <w:t xml:space="preserve"> Ward to become part of the Constituency of Stone and Great </w:t>
      </w:r>
      <w:proofErr w:type="spellStart"/>
      <w:r>
        <w:rPr>
          <w:rFonts w:ascii="Arial" w:hAnsi="Arial" w:cs="Arial"/>
          <w:snapToGrid w:val="0"/>
        </w:rPr>
        <w:t>Wyrley</w:t>
      </w:r>
      <w:proofErr w:type="spellEnd"/>
      <w:r>
        <w:rPr>
          <w:rFonts w:ascii="Arial" w:hAnsi="Arial" w:cs="Arial"/>
          <w:snapToGrid w:val="0"/>
        </w:rPr>
        <w:t>.</w:t>
      </w:r>
      <w:r w:rsidR="00D10727">
        <w:rPr>
          <w:rFonts w:ascii="Arial" w:hAnsi="Arial" w:cs="Arial"/>
          <w:snapToGrid w:val="0"/>
        </w:rPr>
        <w:t xml:space="preserve"> This was noted.</w:t>
      </w:r>
    </w:p>
    <w:p w14:paraId="3A61BA92" w14:textId="77777777" w:rsidR="00905254" w:rsidRDefault="00905254" w:rsidP="00280862">
      <w:pPr>
        <w:pStyle w:val="NoSpacing"/>
        <w:rPr>
          <w:rFonts w:ascii="Arial" w:hAnsi="Arial" w:cs="Arial"/>
          <w:b/>
          <w:bCs/>
          <w:snapToGrid w:val="0"/>
          <w:u w:val="single"/>
        </w:rPr>
      </w:pPr>
    </w:p>
    <w:p w14:paraId="7ABDE8BA" w14:textId="1C1648F1" w:rsidR="0092716A" w:rsidRDefault="00FC06DC" w:rsidP="00280862">
      <w:pPr>
        <w:pStyle w:val="NoSpacing"/>
        <w:rPr>
          <w:rFonts w:ascii="Arial" w:hAnsi="Arial" w:cs="Arial"/>
          <w:b/>
          <w:bCs/>
          <w:snapToGrid w:val="0"/>
          <w:u w:val="single"/>
        </w:rPr>
      </w:pPr>
      <w:r>
        <w:rPr>
          <w:rFonts w:ascii="Arial" w:hAnsi="Arial" w:cs="Arial"/>
          <w:b/>
          <w:bCs/>
          <w:snapToGrid w:val="0"/>
          <w:u w:val="single"/>
        </w:rPr>
        <w:t>69</w:t>
      </w:r>
      <w:r w:rsidR="00293C5B" w:rsidRPr="00DF3F02">
        <w:rPr>
          <w:rFonts w:ascii="Arial" w:hAnsi="Arial" w:cs="Arial"/>
          <w:b/>
          <w:bCs/>
          <w:snapToGrid w:val="0"/>
          <w:u w:val="single"/>
        </w:rPr>
        <w:t>/2</w:t>
      </w:r>
      <w:r w:rsidR="008F677A">
        <w:rPr>
          <w:rFonts w:ascii="Arial" w:hAnsi="Arial" w:cs="Arial"/>
          <w:b/>
          <w:bCs/>
          <w:snapToGrid w:val="0"/>
          <w:u w:val="single"/>
        </w:rPr>
        <w:t>3</w:t>
      </w:r>
      <w:r w:rsidR="00293C5B" w:rsidRPr="00DF3F02">
        <w:rPr>
          <w:rFonts w:ascii="Arial" w:hAnsi="Arial" w:cs="Arial"/>
          <w:b/>
          <w:bCs/>
          <w:snapToGrid w:val="0"/>
          <w:u w:val="single"/>
        </w:rPr>
        <w:tab/>
        <w:t>FINANCE</w:t>
      </w:r>
    </w:p>
    <w:p w14:paraId="2B47270C" w14:textId="77777777" w:rsidR="00D55F96" w:rsidRDefault="00D55F96" w:rsidP="00D55F96">
      <w:pPr>
        <w:pStyle w:val="NoSpacing"/>
        <w:rPr>
          <w:rFonts w:ascii="Arial" w:hAnsi="Arial" w:cs="Arial"/>
          <w:snapToGrid w:val="0"/>
        </w:rPr>
      </w:pPr>
    </w:p>
    <w:p w14:paraId="2ABF11E6" w14:textId="6684F194" w:rsidR="00D55F96" w:rsidRPr="00962DE2" w:rsidRDefault="00D55F96" w:rsidP="00D55F96">
      <w:pPr>
        <w:pStyle w:val="NoSpacing"/>
        <w:rPr>
          <w:rFonts w:ascii="Arial" w:hAnsi="Arial" w:cs="Arial"/>
          <w:snapToGrid w:val="0"/>
        </w:rPr>
      </w:pPr>
      <w:r w:rsidRPr="00D55F96">
        <w:rPr>
          <w:rFonts w:ascii="Arial" w:hAnsi="Arial" w:cs="Arial"/>
          <w:b/>
          <w:bCs/>
          <w:snapToGrid w:val="0"/>
        </w:rPr>
        <w:t>a.</w:t>
      </w:r>
      <w:r>
        <w:rPr>
          <w:rFonts w:ascii="Arial" w:hAnsi="Arial" w:cs="Arial"/>
          <w:snapToGrid w:val="0"/>
        </w:rPr>
        <w:t xml:space="preserve"> </w:t>
      </w:r>
      <w:r w:rsidRPr="00962DE2">
        <w:rPr>
          <w:rFonts w:ascii="Arial" w:hAnsi="Arial" w:cs="Arial"/>
          <w:snapToGrid w:val="0"/>
        </w:rPr>
        <w:t>The following payment</w:t>
      </w:r>
      <w:r w:rsidR="005043E5">
        <w:rPr>
          <w:rFonts w:ascii="Arial" w:hAnsi="Arial" w:cs="Arial"/>
          <w:snapToGrid w:val="0"/>
        </w:rPr>
        <w:t>s</w:t>
      </w:r>
      <w:r>
        <w:rPr>
          <w:rFonts w:ascii="Arial" w:hAnsi="Arial" w:cs="Arial"/>
          <w:snapToGrid w:val="0"/>
        </w:rPr>
        <w:t xml:space="preserve"> w</w:t>
      </w:r>
      <w:r w:rsidR="005043E5">
        <w:rPr>
          <w:rFonts w:ascii="Arial" w:hAnsi="Arial" w:cs="Arial"/>
          <w:snapToGrid w:val="0"/>
        </w:rPr>
        <w:t>ere</w:t>
      </w:r>
      <w:r>
        <w:rPr>
          <w:rFonts w:ascii="Arial" w:hAnsi="Arial" w:cs="Arial"/>
          <w:snapToGrid w:val="0"/>
        </w:rPr>
        <w:t xml:space="preserve"> noted:</w:t>
      </w:r>
    </w:p>
    <w:p w14:paraId="7F1E65AA" w14:textId="77777777" w:rsidR="00D55F96" w:rsidRDefault="00D55F96" w:rsidP="00D55F96">
      <w:pPr>
        <w:pStyle w:val="NoSpacing"/>
        <w:ind w:left="720"/>
        <w:rPr>
          <w:rFonts w:ascii="Arial" w:hAnsi="Arial" w:cs="Arial"/>
          <w:snapToGrid w:val="0"/>
        </w:rPr>
      </w:pPr>
    </w:p>
    <w:tbl>
      <w:tblPr>
        <w:tblStyle w:val="TableGrid"/>
        <w:tblW w:w="0" w:type="auto"/>
        <w:tblInd w:w="-5" w:type="dxa"/>
        <w:tblLook w:val="04A0" w:firstRow="1" w:lastRow="0" w:firstColumn="1" w:lastColumn="0" w:noHBand="0" w:noVBand="1"/>
      </w:tblPr>
      <w:tblGrid>
        <w:gridCol w:w="2346"/>
        <w:gridCol w:w="3608"/>
        <w:gridCol w:w="1134"/>
        <w:gridCol w:w="921"/>
        <w:gridCol w:w="1012"/>
      </w:tblGrid>
      <w:tr w:rsidR="00D55F96" w:rsidRPr="009B4760" w14:paraId="5A38BD23" w14:textId="77777777" w:rsidTr="00D47863">
        <w:tc>
          <w:tcPr>
            <w:tcW w:w="2346" w:type="dxa"/>
          </w:tcPr>
          <w:p w14:paraId="4C2F250A"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Paid to:</w:t>
            </w:r>
          </w:p>
        </w:tc>
        <w:tc>
          <w:tcPr>
            <w:tcW w:w="3608" w:type="dxa"/>
          </w:tcPr>
          <w:p w14:paraId="47ACDB41"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Details:</w:t>
            </w:r>
          </w:p>
        </w:tc>
        <w:tc>
          <w:tcPr>
            <w:tcW w:w="1134" w:type="dxa"/>
          </w:tcPr>
          <w:p w14:paraId="4D6438A9"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Net Amount</w:t>
            </w:r>
          </w:p>
        </w:tc>
        <w:tc>
          <w:tcPr>
            <w:tcW w:w="921" w:type="dxa"/>
          </w:tcPr>
          <w:p w14:paraId="18DE8264"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VAT</w:t>
            </w:r>
          </w:p>
        </w:tc>
        <w:tc>
          <w:tcPr>
            <w:tcW w:w="1012" w:type="dxa"/>
          </w:tcPr>
          <w:p w14:paraId="2B3CE562" w14:textId="77777777" w:rsidR="00D55F96" w:rsidRPr="00F4590D" w:rsidRDefault="00D55F96" w:rsidP="00D47863">
            <w:pPr>
              <w:pStyle w:val="NoSpacing"/>
              <w:rPr>
                <w:rFonts w:ascii="Arial" w:hAnsi="Arial" w:cs="Arial"/>
                <w:b/>
                <w:bCs/>
                <w:snapToGrid w:val="0"/>
              </w:rPr>
            </w:pPr>
            <w:r w:rsidRPr="00F4590D">
              <w:rPr>
                <w:rFonts w:ascii="Arial" w:hAnsi="Arial" w:cs="Arial"/>
                <w:b/>
                <w:bCs/>
                <w:snapToGrid w:val="0"/>
              </w:rPr>
              <w:t>Total Paid</w:t>
            </w:r>
          </w:p>
        </w:tc>
      </w:tr>
      <w:tr w:rsidR="00D55F96" w:rsidRPr="009B4760" w14:paraId="4A7912D7" w14:textId="77777777" w:rsidTr="00D47863">
        <w:tc>
          <w:tcPr>
            <w:tcW w:w="2346" w:type="dxa"/>
          </w:tcPr>
          <w:p w14:paraId="4DBCCE11" w14:textId="6B937FA4" w:rsidR="00D55F96" w:rsidRPr="00905254" w:rsidRDefault="00D55F96" w:rsidP="00D47863">
            <w:pPr>
              <w:pStyle w:val="NoSpacing"/>
              <w:rPr>
                <w:rFonts w:ascii="Arial" w:hAnsi="Arial" w:cs="Arial"/>
                <w:snapToGrid w:val="0"/>
              </w:rPr>
            </w:pPr>
            <w:r w:rsidRPr="00905254">
              <w:rPr>
                <w:rFonts w:ascii="Arial" w:hAnsi="Arial" w:cs="Arial"/>
                <w:snapToGrid w:val="0"/>
              </w:rPr>
              <w:t>HP Instant Ink</w:t>
            </w:r>
          </w:p>
        </w:tc>
        <w:tc>
          <w:tcPr>
            <w:tcW w:w="3608" w:type="dxa"/>
          </w:tcPr>
          <w:p w14:paraId="5F3A40A9" w14:textId="3FD719B8" w:rsidR="00D55F96" w:rsidRPr="00905254" w:rsidRDefault="00D55F96" w:rsidP="00D47863">
            <w:pPr>
              <w:pStyle w:val="NoSpacing"/>
              <w:rPr>
                <w:rFonts w:ascii="Arial" w:hAnsi="Arial" w:cs="Arial"/>
                <w:snapToGrid w:val="0"/>
              </w:rPr>
            </w:pPr>
            <w:r w:rsidRPr="00905254">
              <w:rPr>
                <w:rFonts w:ascii="Arial" w:hAnsi="Arial" w:cs="Arial"/>
                <w:snapToGrid w:val="0"/>
              </w:rPr>
              <w:t>Monthly printing contract: 16.</w:t>
            </w:r>
            <w:r w:rsidR="000456D3">
              <w:rPr>
                <w:rFonts w:ascii="Arial" w:hAnsi="Arial" w:cs="Arial"/>
                <w:snapToGrid w:val="0"/>
              </w:rPr>
              <w:t>4</w:t>
            </w:r>
            <w:r w:rsidRPr="00905254">
              <w:rPr>
                <w:rFonts w:ascii="Arial" w:hAnsi="Arial" w:cs="Arial"/>
                <w:snapToGrid w:val="0"/>
              </w:rPr>
              <w:t>.2</w:t>
            </w:r>
            <w:r w:rsidR="00905254" w:rsidRPr="00905254">
              <w:rPr>
                <w:rFonts w:ascii="Arial" w:hAnsi="Arial" w:cs="Arial"/>
                <w:snapToGrid w:val="0"/>
              </w:rPr>
              <w:t>3</w:t>
            </w:r>
            <w:r w:rsidRPr="00905254">
              <w:rPr>
                <w:rFonts w:ascii="Arial" w:hAnsi="Arial" w:cs="Arial"/>
                <w:snapToGrid w:val="0"/>
              </w:rPr>
              <w:t xml:space="preserve"> – 15.</w:t>
            </w:r>
            <w:r w:rsidR="000456D3">
              <w:rPr>
                <w:rFonts w:ascii="Arial" w:hAnsi="Arial" w:cs="Arial"/>
                <w:snapToGrid w:val="0"/>
              </w:rPr>
              <w:t>5</w:t>
            </w:r>
            <w:r w:rsidRPr="00905254">
              <w:rPr>
                <w:rFonts w:ascii="Arial" w:hAnsi="Arial" w:cs="Arial"/>
                <w:snapToGrid w:val="0"/>
              </w:rPr>
              <w:t>.2</w:t>
            </w:r>
            <w:r w:rsidR="00465962" w:rsidRPr="00905254">
              <w:rPr>
                <w:rFonts w:ascii="Arial" w:hAnsi="Arial" w:cs="Arial"/>
                <w:snapToGrid w:val="0"/>
              </w:rPr>
              <w:t>3 and 16.</w:t>
            </w:r>
            <w:r w:rsidR="000456D3">
              <w:rPr>
                <w:rFonts w:ascii="Arial" w:hAnsi="Arial" w:cs="Arial"/>
                <w:snapToGrid w:val="0"/>
              </w:rPr>
              <w:t>5</w:t>
            </w:r>
            <w:r w:rsidR="00465962" w:rsidRPr="00905254">
              <w:rPr>
                <w:rFonts w:ascii="Arial" w:hAnsi="Arial" w:cs="Arial"/>
                <w:snapToGrid w:val="0"/>
              </w:rPr>
              <w:t>.23 – 15.</w:t>
            </w:r>
            <w:r w:rsidR="000456D3">
              <w:rPr>
                <w:rFonts w:ascii="Arial" w:hAnsi="Arial" w:cs="Arial"/>
                <w:snapToGrid w:val="0"/>
              </w:rPr>
              <w:t>6</w:t>
            </w:r>
            <w:r w:rsidR="00465962" w:rsidRPr="00905254">
              <w:rPr>
                <w:rFonts w:ascii="Arial" w:hAnsi="Arial" w:cs="Arial"/>
                <w:snapToGrid w:val="0"/>
              </w:rPr>
              <w:t>.23</w:t>
            </w:r>
            <w:r w:rsidRPr="00905254">
              <w:rPr>
                <w:rFonts w:ascii="Arial" w:hAnsi="Arial" w:cs="Arial"/>
                <w:snapToGrid w:val="0"/>
              </w:rPr>
              <w:t>.  Direct Debit payment</w:t>
            </w:r>
            <w:r w:rsidR="00465962" w:rsidRPr="00905254">
              <w:rPr>
                <w:rFonts w:ascii="Arial" w:hAnsi="Arial" w:cs="Arial"/>
                <w:snapToGrid w:val="0"/>
              </w:rPr>
              <w:t>s</w:t>
            </w:r>
          </w:p>
        </w:tc>
        <w:tc>
          <w:tcPr>
            <w:tcW w:w="1134" w:type="dxa"/>
          </w:tcPr>
          <w:p w14:paraId="58CF6F1B" w14:textId="0A5D0AA3" w:rsidR="00D55F96" w:rsidRPr="00905254" w:rsidRDefault="00D55F96" w:rsidP="00D47863">
            <w:pPr>
              <w:pStyle w:val="NoSpacing"/>
              <w:rPr>
                <w:rFonts w:ascii="Arial" w:hAnsi="Arial" w:cs="Arial"/>
                <w:snapToGrid w:val="0"/>
              </w:rPr>
            </w:pPr>
            <w:r w:rsidRPr="00905254">
              <w:rPr>
                <w:rFonts w:ascii="Arial" w:hAnsi="Arial" w:cs="Arial"/>
                <w:snapToGrid w:val="0"/>
              </w:rPr>
              <w:t>£3.74</w:t>
            </w:r>
            <w:r w:rsidR="00465962" w:rsidRPr="00905254">
              <w:rPr>
                <w:rFonts w:ascii="Arial" w:hAnsi="Arial" w:cs="Arial"/>
                <w:snapToGrid w:val="0"/>
              </w:rPr>
              <w:t xml:space="preserve"> £3.74</w:t>
            </w:r>
          </w:p>
        </w:tc>
        <w:tc>
          <w:tcPr>
            <w:tcW w:w="921" w:type="dxa"/>
          </w:tcPr>
          <w:p w14:paraId="28E6453D" w14:textId="2D34B486" w:rsidR="00D55F96" w:rsidRPr="00905254" w:rsidRDefault="00D55F96" w:rsidP="00D47863">
            <w:pPr>
              <w:pStyle w:val="NoSpacing"/>
              <w:rPr>
                <w:rFonts w:ascii="Arial" w:hAnsi="Arial" w:cs="Arial"/>
                <w:snapToGrid w:val="0"/>
              </w:rPr>
            </w:pPr>
            <w:r w:rsidRPr="00905254">
              <w:rPr>
                <w:rFonts w:ascii="Arial" w:hAnsi="Arial" w:cs="Arial"/>
                <w:snapToGrid w:val="0"/>
              </w:rPr>
              <w:t>£0.75</w:t>
            </w:r>
            <w:r w:rsidR="00465962" w:rsidRPr="00905254">
              <w:rPr>
                <w:rFonts w:ascii="Arial" w:hAnsi="Arial" w:cs="Arial"/>
                <w:snapToGrid w:val="0"/>
              </w:rPr>
              <w:t xml:space="preserve"> £0.75</w:t>
            </w:r>
          </w:p>
        </w:tc>
        <w:tc>
          <w:tcPr>
            <w:tcW w:w="1012" w:type="dxa"/>
          </w:tcPr>
          <w:p w14:paraId="24FAF440" w14:textId="04AEC097" w:rsidR="00D55F96" w:rsidRPr="00905254" w:rsidRDefault="00D55F96" w:rsidP="00D47863">
            <w:pPr>
              <w:pStyle w:val="NoSpacing"/>
              <w:rPr>
                <w:rFonts w:ascii="Arial" w:hAnsi="Arial" w:cs="Arial"/>
                <w:snapToGrid w:val="0"/>
              </w:rPr>
            </w:pPr>
            <w:r w:rsidRPr="00905254">
              <w:rPr>
                <w:rFonts w:ascii="Arial" w:hAnsi="Arial" w:cs="Arial"/>
                <w:snapToGrid w:val="0"/>
              </w:rPr>
              <w:t>£4.49</w:t>
            </w:r>
            <w:r w:rsidR="00465962" w:rsidRPr="00905254">
              <w:rPr>
                <w:rFonts w:ascii="Arial" w:hAnsi="Arial" w:cs="Arial"/>
                <w:snapToGrid w:val="0"/>
              </w:rPr>
              <w:t xml:space="preserve"> £4.49</w:t>
            </w:r>
          </w:p>
        </w:tc>
      </w:tr>
      <w:tr w:rsidR="00465962" w:rsidRPr="009B4760" w14:paraId="3D7FEA8E" w14:textId="77777777" w:rsidTr="00D47863">
        <w:tc>
          <w:tcPr>
            <w:tcW w:w="2346" w:type="dxa"/>
          </w:tcPr>
          <w:p w14:paraId="67FEE878" w14:textId="4337FDF5" w:rsidR="00465962" w:rsidRPr="00905254" w:rsidRDefault="000456D3" w:rsidP="00D47863">
            <w:pPr>
              <w:pStyle w:val="NoSpacing"/>
              <w:rPr>
                <w:rFonts w:ascii="Arial" w:hAnsi="Arial" w:cs="Arial"/>
                <w:snapToGrid w:val="0"/>
              </w:rPr>
            </w:pPr>
            <w:r>
              <w:rPr>
                <w:rFonts w:ascii="Arial" w:hAnsi="Arial" w:cs="Arial"/>
                <w:snapToGrid w:val="0"/>
              </w:rPr>
              <w:t>The Range</w:t>
            </w:r>
          </w:p>
        </w:tc>
        <w:tc>
          <w:tcPr>
            <w:tcW w:w="3608" w:type="dxa"/>
          </w:tcPr>
          <w:p w14:paraId="39293676" w14:textId="5FA9E037" w:rsidR="00465962" w:rsidRPr="00905254" w:rsidRDefault="000456D3" w:rsidP="00D47863">
            <w:pPr>
              <w:pStyle w:val="NoSpacing"/>
              <w:rPr>
                <w:rFonts w:ascii="Arial" w:hAnsi="Arial" w:cs="Arial"/>
                <w:snapToGrid w:val="0"/>
              </w:rPr>
            </w:pPr>
            <w:r>
              <w:rPr>
                <w:rFonts w:ascii="Arial" w:hAnsi="Arial" w:cs="Arial"/>
                <w:snapToGrid w:val="0"/>
              </w:rPr>
              <w:t>Stationery</w:t>
            </w:r>
          </w:p>
        </w:tc>
        <w:tc>
          <w:tcPr>
            <w:tcW w:w="1134" w:type="dxa"/>
          </w:tcPr>
          <w:p w14:paraId="7D1B28CD" w14:textId="49A60ADF" w:rsidR="00465962" w:rsidRPr="00905254" w:rsidRDefault="00905254" w:rsidP="00D47863">
            <w:pPr>
              <w:pStyle w:val="NoSpacing"/>
              <w:rPr>
                <w:rFonts w:ascii="Arial" w:hAnsi="Arial" w:cs="Arial"/>
                <w:snapToGrid w:val="0"/>
              </w:rPr>
            </w:pPr>
            <w:r w:rsidRPr="00905254">
              <w:rPr>
                <w:rFonts w:ascii="Arial" w:hAnsi="Arial" w:cs="Arial"/>
                <w:snapToGrid w:val="0"/>
              </w:rPr>
              <w:t>£</w:t>
            </w:r>
            <w:r w:rsidR="000456D3">
              <w:rPr>
                <w:rFonts w:ascii="Arial" w:hAnsi="Arial" w:cs="Arial"/>
                <w:snapToGrid w:val="0"/>
              </w:rPr>
              <w:t>4.82</w:t>
            </w:r>
          </w:p>
        </w:tc>
        <w:tc>
          <w:tcPr>
            <w:tcW w:w="921" w:type="dxa"/>
          </w:tcPr>
          <w:p w14:paraId="15F93BCF" w14:textId="11A7920F" w:rsidR="00465962" w:rsidRPr="00905254" w:rsidRDefault="000456D3" w:rsidP="00D47863">
            <w:pPr>
              <w:pStyle w:val="NoSpacing"/>
              <w:rPr>
                <w:rFonts w:ascii="Arial" w:hAnsi="Arial" w:cs="Arial"/>
                <w:snapToGrid w:val="0"/>
              </w:rPr>
            </w:pPr>
            <w:r>
              <w:rPr>
                <w:rFonts w:ascii="Arial" w:hAnsi="Arial" w:cs="Arial"/>
                <w:snapToGrid w:val="0"/>
              </w:rPr>
              <w:t>£0.96</w:t>
            </w:r>
          </w:p>
        </w:tc>
        <w:tc>
          <w:tcPr>
            <w:tcW w:w="1012" w:type="dxa"/>
          </w:tcPr>
          <w:p w14:paraId="15782714" w14:textId="25EA0F0B" w:rsidR="00465962" w:rsidRPr="00905254" w:rsidRDefault="00905254" w:rsidP="00D47863">
            <w:pPr>
              <w:pStyle w:val="NoSpacing"/>
              <w:rPr>
                <w:rFonts w:ascii="Arial" w:hAnsi="Arial" w:cs="Arial"/>
                <w:snapToGrid w:val="0"/>
              </w:rPr>
            </w:pPr>
            <w:r w:rsidRPr="00905254">
              <w:rPr>
                <w:rFonts w:ascii="Arial" w:hAnsi="Arial" w:cs="Arial"/>
                <w:snapToGrid w:val="0"/>
              </w:rPr>
              <w:t>£</w:t>
            </w:r>
            <w:r w:rsidR="000456D3">
              <w:rPr>
                <w:rFonts w:ascii="Arial" w:hAnsi="Arial" w:cs="Arial"/>
                <w:snapToGrid w:val="0"/>
              </w:rPr>
              <w:t>5.78</w:t>
            </w:r>
          </w:p>
        </w:tc>
      </w:tr>
    </w:tbl>
    <w:p w14:paraId="26EE9B0D" w14:textId="77777777" w:rsidR="00D55F96" w:rsidRPr="00D55F96" w:rsidRDefault="00D55F96" w:rsidP="00D55F96">
      <w:pPr>
        <w:pStyle w:val="NoSpacing"/>
        <w:rPr>
          <w:rFonts w:ascii="Arial" w:hAnsi="Arial" w:cs="Arial"/>
          <w:snapToGrid w:val="0"/>
        </w:rPr>
      </w:pPr>
    </w:p>
    <w:p w14:paraId="2A0FB269" w14:textId="5CFCF7D4" w:rsidR="00962DE2" w:rsidRPr="001E6496" w:rsidRDefault="00D55F96" w:rsidP="00D55F96">
      <w:pPr>
        <w:pStyle w:val="NoSpacing"/>
        <w:rPr>
          <w:rFonts w:ascii="Arial" w:hAnsi="Arial" w:cs="Arial"/>
          <w:snapToGrid w:val="0"/>
        </w:rPr>
      </w:pPr>
      <w:r w:rsidRPr="00D55F96">
        <w:rPr>
          <w:rFonts w:ascii="Arial" w:hAnsi="Arial" w:cs="Arial"/>
          <w:b/>
          <w:bCs/>
          <w:snapToGrid w:val="0"/>
        </w:rPr>
        <w:t>b.</w:t>
      </w:r>
      <w:r>
        <w:rPr>
          <w:rFonts w:ascii="Arial" w:hAnsi="Arial" w:cs="Arial"/>
          <w:snapToGrid w:val="0"/>
        </w:rPr>
        <w:t xml:space="preserve"> </w:t>
      </w:r>
      <w:r w:rsidR="00962DE2" w:rsidRPr="001E6496">
        <w:rPr>
          <w:rFonts w:ascii="Arial" w:hAnsi="Arial" w:cs="Arial"/>
          <w:snapToGrid w:val="0"/>
        </w:rPr>
        <w:t>Accounts outlined below were approved for payment:</w:t>
      </w:r>
    </w:p>
    <w:p w14:paraId="7FAABA28" w14:textId="77777777" w:rsidR="00962DE2" w:rsidRPr="001E6496" w:rsidRDefault="00962DE2" w:rsidP="005A48A0">
      <w:pPr>
        <w:pStyle w:val="NoSpacing"/>
        <w:ind w:left="720"/>
        <w:rPr>
          <w:rFonts w:ascii="Arial" w:hAnsi="Arial" w:cs="Arial"/>
          <w:snapToGrid w:val="0"/>
        </w:rPr>
      </w:pPr>
    </w:p>
    <w:tbl>
      <w:tblPr>
        <w:tblStyle w:val="TableGrid"/>
        <w:tblW w:w="0" w:type="auto"/>
        <w:tblLook w:val="04A0" w:firstRow="1" w:lastRow="0" w:firstColumn="1" w:lastColumn="0" w:noHBand="0" w:noVBand="1"/>
      </w:tblPr>
      <w:tblGrid>
        <w:gridCol w:w="1941"/>
        <w:gridCol w:w="4008"/>
        <w:gridCol w:w="1166"/>
        <w:gridCol w:w="889"/>
        <w:gridCol w:w="1012"/>
      </w:tblGrid>
      <w:tr w:rsidR="00352ED1" w:rsidRPr="00F86577" w14:paraId="3DC2E9ED" w14:textId="77777777" w:rsidTr="00F86577">
        <w:tc>
          <w:tcPr>
            <w:tcW w:w="1941" w:type="dxa"/>
          </w:tcPr>
          <w:p w14:paraId="3CCA9E33" w14:textId="77777777" w:rsidR="00293C5B" w:rsidRPr="00F86577" w:rsidRDefault="00293C5B" w:rsidP="00280862">
            <w:pPr>
              <w:pStyle w:val="NoSpacing"/>
              <w:rPr>
                <w:rFonts w:ascii="Arial" w:hAnsi="Arial" w:cs="Arial"/>
                <w:b/>
                <w:bCs/>
                <w:snapToGrid w:val="0"/>
              </w:rPr>
            </w:pPr>
            <w:bookmarkStart w:id="0" w:name="_Hlk92883827"/>
            <w:r w:rsidRPr="00F86577">
              <w:rPr>
                <w:rFonts w:ascii="Arial" w:hAnsi="Arial" w:cs="Arial"/>
                <w:b/>
                <w:bCs/>
                <w:snapToGrid w:val="0"/>
              </w:rPr>
              <w:t>Paid to:</w:t>
            </w:r>
          </w:p>
          <w:p w14:paraId="6D1CB7EE" w14:textId="425E7566" w:rsidR="00352ED1" w:rsidRPr="00F86577" w:rsidRDefault="00352ED1" w:rsidP="00280862">
            <w:pPr>
              <w:pStyle w:val="NoSpacing"/>
              <w:rPr>
                <w:rFonts w:ascii="Arial" w:hAnsi="Arial" w:cs="Arial"/>
                <w:b/>
                <w:bCs/>
                <w:snapToGrid w:val="0"/>
              </w:rPr>
            </w:pPr>
          </w:p>
        </w:tc>
        <w:tc>
          <w:tcPr>
            <w:tcW w:w="4008" w:type="dxa"/>
          </w:tcPr>
          <w:p w14:paraId="01C917CE" w14:textId="0BF61BDB" w:rsidR="00293C5B" w:rsidRPr="00F86577" w:rsidRDefault="00293C5B" w:rsidP="00280862">
            <w:pPr>
              <w:pStyle w:val="NoSpacing"/>
              <w:rPr>
                <w:rFonts w:ascii="Arial" w:hAnsi="Arial" w:cs="Arial"/>
                <w:b/>
                <w:bCs/>
                <w:snapToGrid w:val="0"/>
              </w:rPr>
            </w:pPr>
            <w:r w:rsidRPr="00F86577">
              <w:rPr>
                <w:rFonts w:ascii="Arial" w:hAnsi="Arial" w:cs="Arial"/>
                <w:b/>
                <w:bCs/>
                <w:snapToGrid w:val="0"/>
              </w:rPr>
              <w:t>Details:</w:t>
            </w:r>
          </w:p>
        </w:tc>
        <w:tc>
          <w:tcPr>
            <w:tcW w:w="1166" w:type="dxa"/>
          </w:tcPr>
          <w:p w14:paraId="1AA2F482" w14:textId="6E5389B1" w:rsidR="00293C5B" w:rsidRPr="00F86577" w:rsidRDefault="00293C5B" w:rsidP="00280862">
            <w:pPr>
              <w:pStyle w:val="NoSpacing"/>
              <w:rPr>
                <w:rFonts w:ascii="Arial" w:hAnsi="Arial" w:cs="Arial"/>
                <w:b/>
                <w:bCs/>
                <w:snapToGrid w:val="0"/>
              </w:rPr>
            </w:pPr>
            <w:r w:rsidRPr="00F86577">
              <w:rPr>
                <w:rFonts w:ascii="Arial" w:hAnsi="Arial" w:cs="Arial"/>
                <w:b/>
                <w:bCs/>
                <w:snapToGrid w:val="0"/>
              </w:rPr>
              <w:t>Net Amount</w:t>
            </w:r>
          </w:p>
        </w:tc>
        <w:tc>
          <w:tcPr>
            <w:tcW w:w="889" w:type="dxa"/>
          </w:tcPr>
          <w:p w14:paraId="788ADB51" w14:textId="28F0AF4B" w:rsidR="00293C5B" w:rsidRPr="00F86577" w:rsidRDefault="00293C5B" w:rsidP="00280862">
            <w:pPr>
              <w:pStyle w:val="NoSpacing"/>
              <w:rPr>
                <w:rFonts w:ascii="Arial" w:hAnsi="Arial" w:cs="Arial"/>
                <w:b/>
                <w:bCs/>
                <w:snapToGrid w:val="0"/>
              </w:rPr>
            </w:pPr>
            <w:r w:rsidRPr="00F86577">
              <w:rPr>
                <w:rFonts w:ascii="Arial" w:hAnsi="Arial" w:cs="Arial"/>
                <w:b/>
                <w:bCs/>
                <w:snapToGrid w:val="0"/>
              </w:rPr>
              <w:t>VAT</w:t>
            </w:r>
          </w:p>
        </w:tc>
        <w:tc>
          <w:tcPr>
            <w:tcW w:w="236" w:type="dxa"/>
          </w:tcPr>
          <w:p w14:paraId="020CBD32" w14:textId="37CB66B9" w:rsidR="00293C5B" w:rsidRPr="00F86577" w:rsidRDefault="00293C5B" w:rsidP="00280862">
            <w:pPr>
              <w:pStyle w:val="NoSpacing"/>
              <w:rPr>
                <w:rFonts w:ascii="Arial" w:hAnsi="Arial" w:cs="Arial"/>
                <w:b/>
                <w:bCs/>
                <w:snapToGrid w:val="0"/>
              </w:rPr>
            </w:pPr>
            <w:r w:rsidRPr="00F86577">
              <w:rPr>
                <w:rFonts w:ascii="Arial" w:hAnsi="Arial" w:cs="Arial"/>
                <w:b/>
                <w:bCs/>
                <w:snapToGrid w:val="0"/>
              </w:rPr>
              <w:t>Total Paid</w:t>
            </w:r>
          </w:p>
        </w:tc>
      </w:tr>
      <w:tr w:rsidR="00167F25" w:rsidRPr="00F86577" w14:paraId="49473B0D" w14:textId="77777777" w:rsidTr="00F86577">
        <w:tc>
          <w:tcPr>
            <w:tcW w:w="1941" w:type="dxa"/>
          </w:tcPr>
          <w:p w14:paraId="1C127A53" w14:textId="0272EF57" w:rsidR="00167F25" w:rsidRPr="00F86577" w:rsidRDefault="00167F25" w:rsidP="00280862">
            <w:pPr>
              <w:pStyle w:val="NoSpacing"/>
              <w:rPr>
                <w:rFonts w:ascii="Arial" w:hAnsi="Arial" w:cs="Arial"/>
                <w:snapToGrid w:val="0"/>
              </w:rPr>
            </w:pPr>
            <w:r w:rsidRPr="00F86577">
              <w:rPr>
                <w:rFonts w:ascii="Arial" w:hAnsi="Arial" w:cs="Arial"/>
                <w:snapToGrid w:val="0"/>
              </w:rPr>
              <w:t>Clerks’ salary &amp; expenses</w:t>
            </w:r>
          </w:p>
        </w:tc>
        <w:tc>
          <w:tcPr>
            <w:tcW w:w="4008" w:type="dxa"/>
          </w:tcPr>
          <w:p w14:paraId="0BEB7E8C" w14:textId="4D095587" w:rsidR="00167F25" w:rsidRPr="00F86577" w:rsidRDefault="00167F25" w:rsidP="00280862">
            <w:pPr>
              <w:pStyle w:val="NoSpacing"/>
              <w:rPr>
                <w:rFonts w:ascii="Arial" w:hAnsi="Arial" w:cs="Arial"/>
                <w:snapToGrid w:val="0"/>
              </w:rPr>
            </w:pPr>
            <w:r w:rsidRPr="00F86577">
              <w:rPr>
                <w:rFonts w:ascii="Arial" w:hAnsi="Arial" w:cs="Arial"/>
                <w:snapToGrid w:val="0"/>
              </w:rPr>
              <w:t xml:space="preserve">Period covered: 1 </w:t>
            </w:r>
            <w:r w:rsidR="000456D3">
              <w:rPr>
                <w:rFonts w:ascii="Arial" w:hAnsi="Arial" w:cs="Arial"/>
                <w:snapToGrid w:val="0"/>
              </w:rPr>
              <w:t xml:space="preserve">May </w:t>
            </w:r>
            <w:r w:rsidR="00905254" w:rsidRPr="00F86577">
              <w:rPr>
                <w:rFonts w:ascii="Arial" w:hAnsi="Arial" w:cs="Arial"/>
                <w:snapToGrid w:val="0"/>
              </w:rPr>
              <w:t xml:space="preserve">– </w:t>
            </w:r>
            <w:r w:rsidR="000456D3">
              <w:rPr>
                <w:rFonts w:ascii="Arial" w:hAnsi="Arial" w:cs="Arial"/>
                <w:snapToGrid w:val="0"/>
              </w:rPr>
              <w:t>30 June</w:t>
            </w:r>
            <w:r w:rsidR="00D55F96" w:rsidRPr="00F86577">
              <w:rPr>
                <w:rFonts w:ascii="Arial" w:hAnsi="Arial" w:cs="Arial"/>
                <w:snapToGrid w:val="0"/>
              </w:rPr>
              <w:t xml:space="preserve"> </w:t>
            </w:r>
            <w:r w:rsidR="00F4590D" w:rsidRPr="00F86577">
              <w:rPr>
                <w:rFonts w:ascii="Arial" w:hAnsi="Arial" w:cs="Arial"/>
                <w:snapToGrid w:val="0"/>
              </w:rPr>
              <w:t>202</w:t>
            </w:r>
            <w:r w:rsidR="00465962" w:rsidRPr="00F86577">
              <w:rPr>
                <w:rFonts w:ascii="Arial" w:hAnsi="Arial" w:cs="Arial"/>
                <w:snapToGrid w:val="0"/>
              </w:rPr>
              <w:t>3</w:t>
            </w:r>
          </w:p>
        </w:tc>
        <w:tc>
          <w:tcPr>
            <w:tcW w:w="1166" w:type="dxa"/>
          </w:tcPr>
          <w:p w14:paraId="646283C5" w14:textId="4DE015FB" w:rsidR="00167F25" w:rsidRPr="00F86577" w:rsidRDefault="00167F25" w:rsidP="00280862">
            <w:pPr>
              <w:pStyle w:val="NoSpacing"/>
              <w:rPr>
                <w:rFonts w:ascii="Arial" w:hAnsi="Arial" w:cs="Arial"/>
                <w:snapToGrid w:val="0"/>
              </w:rPr>
            </w:pPr>
            <w:r w:rsidRPr="00F86577">
              <w:rPr>
                <w:rFonts w:ascii="Arial" w:hAnsi="Arial" w:cs="Arial"/>
                <w:snapToGrid w:val="0"/>
              </w:rPr>
              <w:t>£</w:t>
            </w:r>
            <w:r w:rsidR="000456D3">
              <w:rPr>
                <w:rFonts w:ascii="Arial" w:hAnsi="Arial" w:cs="Arial"/>
                <w:snapToGrid w:val="0"/>
              </w:rPr>
              <w:t>460.97</w:t>
            </w:r>
          </w:p>
        </w:tc>
        <w:tc>
          <w:tcPr>
            <w:tcW w:w="889" w:type="dxa"/>
          </w:tcPr>
          <w:p w14:paraId="3265FE46" w14:textId="57D7EE12" w:rsidR="00167F25" w:rsidRPr="00F86577" w:rsidRDefault="00465962" w:rsidP="00280862">
            <w:pPr>
              <w:pStyle w:val="NoSpacing"/>
              <w:rPr>
                <w:rFonts w:ascii="Arial" w:hAnsi="Arial" w:cs="Arial"/>
                <w:snapToGrid w:val="0"/>
              </w:rPr>
            </w:pPr>
            <w:r w:rsidRPr="00F86577">
              <w:rPr>
                <w:rFonts w:ascii="Arial" w:hAnsi="Arial" w:cs="Arial"/>
                <w:snapToGrid w:val="0"/>
              </w:rPr>
              <w:t>Nil</w:t>
            </w:r>
          </w:p>
        </w:tc>
        <w:tc>
          <w:tcPr>
            <w:tcW w:w="236" w:type="dxa"/>
          </w:tcPr>
          <w:p w14:paraId="0DD897E1" w14:textId="6796A7C9" w:rsidR="00167F25" w:rsidRPr="00F86577" w:rsidRDefault="00167F25" w:rsidP="00280862">
            <w:pPr>
              <w:pStyle w:val="NoSpacing"/>
              <w:rPr>
                <w:rFonts w:ascii="Arial" w:hAnsi="Arial" w:cs="Arial"/>
                <w:snapToGrid w:val="0"/>
              </w:rPr>
            </w:pPr>
            <w:r w:rsidRPr="00F86577">
              <w:rPr>
                <w:rFonts w:ascii="Arial" w:hAnsi="Arial" w:cs="Arial"/>
                <w:snapToGrid w:val="0"/>
              </w:rPr>
              <w:t>£</w:t>
            </w:r>
            <w:r w:rsidR="00BE43F5">
              <w:rPr>
                <w:rFonts w:ascii="Arial" w:hAnsi="Arial" w:cs="Arial"/>
                <w:snapToGrid w:val="0"/>
              </w:rPr>
              <w:t>460.97</w:t>
            </w:r>
          </w:p>
        </w:tc>
      </w:tr>
      <w:tr w:rsidR="00167F25" w:rsidRPr="001E6496" w14:paraId="1990825C" w14:textId="77777777" w:rsidTr="00F86577">
        <w:tc>
          <w:tcPr>
            <w:tcW w:w="1941" w:type="dxa"/>
          </w:tcPr>
          <w:p w14:paraId="1BACFBDA" w14:textId="6C347EB6" w:rsidR="00167F25" w:rsidRPr="00F86577" w:rsidRDefault="00167F25" w:rsidP="00280862">
            <w:pPr>
              <w:pStyle w:val="NoSpacing"/>
              <w:rPr>
                <w:rFonts w:ascii="Arial" w:hAnsi="Arial" w:cs="Arial"/>
                <w:snapToGrid w:val="0"/>
              </w:rPr>
            </w:pPr>
            <w:r w:rsidRPr="00F86577">
              <w:rPr>
                <w:rFonts w:ascii="Arial" w:hAnsi="Arial" w:cs="Arial"/>
                <w:snapToGrid w:val="0"/>
              </w:rPr>
              <w:t>HMRC</w:t>
            </w:r>
          </w:p>
        </w:tc>
        <w:tc>
          <w:tcPr>
            <w:tcW w:w="4008" w:type="dxa"/>
          </w:tcPr>
          <w:p w14:paraId="56469EFA" w14:textId="635824DE" w:rsidR="008722F8" w:rsidRPr="00F86577" w:rsidRDefault="00167F25" w:rsidP="00280862">
            <w:pPr>
              <w:pStyle w:val="NoSpacing"/>
              <w:rPr>
                <w:rFonts w:ascii="Arial" w:hAnsi="Arial" w:cs="Arial"/>
                <w:snapToGrid w:val="0"/>
              </w:rPr>
            </w:pPr>
            <w:r w:rsidRPr="00F86577">
              <w:rPr>
                <w:rFonts w:ascii="Arial" w:hAnsi="Arial" w:cs="Arial"/>
                <w:snapToGrid w:val="0"/>
              </w:rPr>
              <w:t>PAYE for the period 6</w:t>
            </w:r>
            <w:r w:rsidR="00A72521" w:rsidRPr="00F86577">
              <w:rPr>
                <w:rFonts w:ascii="Arial" w:hAnsi="Arial" w:cs="Arial"/>
                <w:snapToGrid w:val="0"/>
              </w:rPr>
              <w:t>.</w:t>
            </w:r>
            <w:r w:rsidR="00BE43F5">
              <w:rPr>
                <w:rFonts w:ascii="Arial" w:hAnsi="Arial" w:cs="Arial"/>
                <w:snapToGrid w:val="0"/>
              </w:rPr>
              <w:t>5</w:t>
            </w:r>
            <w:r w:rsidRPr="00F86577">
              <w:rPr>
                <w:rFonts w:ascii="Arial" w:hAnsi="Arial" w:cs="Arial"/>
                <w:snapToGrid w:val="0"/>
              </w:rPr>
              <w:t>.2</w:t>
            </w:r>
            <w:r w:rsidR="00465962" w:rsidRPr="00F86577">
              <w:rPr>
                <w:rFonts w:ascii="Arial" w:hAnsi="Arial" w:cs="Arial"/>
                <w:snapToGrid w:val="0"/>
              </w:rPr>
              <w:t>3</w:t>
            </w:r>
            <w:r w:rsidRPr="00F86577">
              <w:rPr>
                <w:rFonts w:ascii="Arial" w:hAnsi="Arial" w:cs="Arial"/>
                <w:snapToGrid w:val="0"/>
              </w:rPr>
              <w:t xml:space="preserve"> – 5.</w:t>
            </w:r>
            <w:r w:rsidR="00BE43F5">
              <w:rPr>
                <w:rFonts w:ascii="Arial" w:hAnsi="Arial" w:cs="Arial"/>
                <w:snapToGrid w:val="0"/>
              </w:rPr>
              <w:t>7</w:t>
            </w:r>
            <w:r w:rsidR="0062545C" w:rsidRPr="00F86577">
              <w:rPr>
                <w:rFonts w:ascii="Arial" w:hAnsi="Arial" w:cs="Arial"/>
                <w:snapToGrid w:val="0"/>
              </w:rPr>
              <w:t>.</w:t>
            </w:r>
            <w:r w:rsidRPr="00F86577">
              <w:rPr>
                <w:rFonts w:ascii="Arial" w:hAnsi="Arial" w:cs="Arial"/>
                <w:snapToGrid w:val="0"/>
              </w:rPr>
              <w:t>2</w:t>
            </w:r>
            <w:r w:rsidR="00D55F96" w:rsidRPr="00F86577">
              <w:rPr>
                <w:rFonts w:ascii="Arial" w:hAnsi="Arial" w:cs="Arial"/>
                <w:snapToGrid w:val="0"/>
              </w:rPr>
              <w:t>3</w:t>
            </w:r>
          </w:p>
        </w:tc>
        <w:tc>
          <w:tcPr>
            <w:tcW w:w="1166" w:type="dxa"/>
          </w:tcPr>
          <w:p w14:paraId="4479CBE1" w14:textId="67E23557" w:rsidR="00167F25" w:rsidRPr="00F86577" w:rsidRDefault="00167F25" w:rsidP="00280862">
            <w:pPr>
              <w:pStyle w:val="NoSpacing"/>
              <w:rPr>
                <w:rFonts w:ascii="Arial" w:hAnsi="Arial" w:cs="Arial"/>
                <w:snapToGrid w:val="0"/>
              </w:rPr>
            </w:pPr>
            <w:r w:rsidRPr="00F86577">
              <w:rPr>
                <w:rFonts w:ascii="Arial" w:hAnsi="Arial" w:cs="Arial"/>
                <w:snapToGrid w:val="0"/>
              </w:rPr>
              <w:t>£</w:t>
            </w:r>
            <w:r w:rsidR="00BE43F5">
              <w:rPr>
                <w:rFonts w:ascii="Arial" w:hAnsi="Arial" w:cs="Arial"/>
                <w:snapToGrid w:val="0"/>
              </w:rPr>
              <w:t>112.00</w:t>
            </w:r>
          </w:p>
          <w:p w14:paraId="6E4DD348" w14:textId="22E5BEC0" w:rsidR="00465962" w:rsidRPr="00F86577" w:rsidRDefault="00465962" w:rsidP="00F86577">
            <w:pPr>
              <w:pStyle w:val="NoSpacing"/>
              <w:rPr>
                <w:rFonts w:ascii="Arial" w:hAnsi="Arial" w:cs="Arial"/>
                <w:snapToGrid w:val="0"/>
              </w:rPr>
            </w:pPr>
          </w:p>
        </w:tc>
        <w:tc>
          <w:tcPr>
            <w:tcW w:w="889" w:type="dxa"/>
          </w:tcPr>
          <w:p w14:paraId="3AAF51AA" w14:textId="39AC51AE" w:rsidR="00167F25" w:rsidRPr="00F86577" w:rsidRDefault="00167F25" w:rsidP="00280862">
            <w:pPr>
              <w:pStyle w:val="NoSpacing"/>
              <w:rPr>
                <w:rFonts w:ascii="Arial" w:hAnsi="Arial" w:cs="Arial"/>
                <w:snapToGrid w:val="0"/>
              </w:rPr>
            </w:pPr>
            <w:r w:rsidRPr="00F86577">
              <w:rPr>
                <w:rFonts w:ascii="Arial" w:hAnsi="Arial" w:cs="Arial"/>
                <w:snapToGrid w:val="0"/>
              </w:rPr>
              <w:t>Nil</w:t>
            </w:r>
          </w:p>
        </w:tc>
        <w:tc>
          <w:tcPr>
            <w:tcW w:w="236" w:type="dxa"/>
          </w:tcPr>
          <w:p w14:paraId="188B051B" w14:textId="5769DC48" w:rsidR="00167F25" w:rsidRPr="00F86577" w:rsidRDefault="00167F25" w:rsidP="00280862">
            <w:pPr>
              <w:pStyle w:val="NoSpacing"/>
              <w:rPr>
                <w:rFonts w:ascii="Arial" w:hAnsi="Arial" w:cs="Arial"/>
                <w:snapToGrid w:val="0"/>
              </w:rPr>
            </w:pPr>
            <w:r w:rsidRPr="00F86577">
              <w:rPr>
                <w:rFonts w:ascii="Arial" w:hAnsi="Arial" w:cs="Arial"/>
                <w:snapToGrid w:val="0"/>
              </w:rPr>
              <w:t>£</w:t>
            </w:r>
            <w:r w:rsidR="00BE43F5">
              <w:rPr>
                <w:rFonts w:ascii="Arial" w:hAnsi="Arial" w:cs="Arial"/>
                <w:snapToGrid w:val="0"/>
              </w:rPr>
              <w:t>112.00</w:t>
            </w:r>
          </w:p>
          <w:p w14:paraId="72DCBECC" w14:textId="3AF1793D" w:rsidR="008722F8" w:rsidRPr="008722F8" w:rsidRDefault="008722F8" w:rsidP="00280862">
            <w:pPr>
              <w:pStyle w:val="NoSpacing"/>
              <w:rPr>
                <w:rFonts w:ascii="Arial" w:hAnsi="Arial" w:cs="Arial"/>
                <w:b/>
                <w:bCs/>
                <w:snapToGrid w:val="0"/>
              </w:rPr>
            </w:pPr>
          </w:p>
        </w:tc>
      </w:tr>
      <w:tr w:rsidR="0051149F" w:rsidRPr="009B4760" w14:paraId="5724D770" w14:textId="77777777" w:rsidTr="00F86577">
        <w:tc>
          <w:tcPr>
            <w:tcW w:w="1941" w:type="dxa"/>
          </w:tcPr>
          <w:p w14:paraId="32E0C656" w14:textId="78F4B047" w:rsidR="0051149F" w:rsidRPr="00D55F96" w:rsidRDefault="00F86577" w:rsidP="00280862">
            <w:pPr>
              <w:pStyle w:val="NoSpacing"/>
              <w:rPr>
                <w:rFonts w:ascii="Arial" w:hAnsi="Arial" w:cs="Arial"/>
                <w:snapToGrid w:val="0"/>
              </w:rPr>
            </w:pPr>
            <w:r>
              <w:rPr>
                <w:rFonts w:ascii="Arial" w:hAnsi="Arial" w:cs="Arial"/>
                <w:snapToGrid w:val="0"/>
              </w:rPr>
              <w:t>SVS Garden Services</w:t>
            </w:r>
          </w:p>
        </w:tc>
        <w:tc>
          <w:tcPr>
            <w:tcW w:w="4008" w:type="dxa"/>
          </w:tcPr>
          <w:p w14:paraId="7425A0E3" w14:textId="4BB38F55" w:rsidR="0051149F" w:rsidRPr="00D55F96" w:rsidRDefault="00F86577" w:rsidP="00280862">
            <w:pPr>
              <w:pStyle w:val="NoSpacing"/>
              <w:rPr>
                <w:rFonts w:ascii="Arial" w:hAnsi="Arial" w:cs="Arial"/>
              </w:rPr>
            </w:pPr>
            <w:r>
              <w:rPr>
                <w:rFonts w:ascii="Arial" w:hAnsi="Arial" w:cs="Arial"/>
              </w:rPr>
              <w:t xml:space="preserve">Grass cutting at Ingestre Community Garden: </w:t>
            </w:r>
            <w:r w:rsidR="00BE43F5">
              <w:rPr>
                <w:rFonts w:ascii="Arial" w:hAnsi="Arial" w:cs="Arial"/>
              </w:rPr>
              <w:t>10,16 &amp; 25.5.23, 6 &amp; 29.6.23</w:t>
            </w:r>
          </w:p>
        </w:tc>
        <w:tc>
          <w:tcPr>
            <w:tcW w:w="1166" w:type="dxa"/>
          </w:tcPr>
          <w:p w14:paraId="629A27E3" w14:textId="625CEF3B" w:rsidR="0051149F" w:rsidRPr="00D55F96" w:rsidRDefault="0051149F" w:rsidP="00280862">
            <w:pPr>
              <w:pStyle w:val="NoSpacing"/>
              <w:rPr>
                <w:rFonts w:ascii="Arial" w:hAnsi="Arial" w:cs="Arial"/>
                <w:snapToGrid w:val="0"/>
              </w:rPr>
            </w:pPr>
            <w:r w:rsidRPr="00D55F96">
              <w:rPr>
                <w:rFonts w:ascii="Arial" w:hAnsi="Arial" w:cs="Arial"/>
                <w:snapToGrid w:val="0"/>
              </w:rPr>
              <w:t>£</w:t>
            </w:r>
            <w:r w:rsidR="00BE43F5">
              <w:rPr>
                <w:rFonts w:ascii="Arial" w:hAnsi="Arial" w:cs="Arial"/>
                <w:snapToGrid w:val="0"/>
              </w:rPr>
              <w:t>150.00</w:t>
            </w:r>
          </w:p>
        </w:tc>
        <w:tc>
          <w:tcPr>
            <w:tcW w:w="889" w:type="dxa"/>
          </w:tcPr>
          <w:p w14:paraId="4EF92062" w14:textId="3DF934AA" w:rsidR="0051149F" w:rsidRPr="00D55F96" w:rsidRDefault="0051149F" w:rsidP="00280862">
            <w:pPr>
              <w:pStyle w:val="NoSpacing"/>
              <w:rPr>
                <w:rFonts w:ascii="Arial" w:hAnsi="Arial" w:cs="Arial"/>
                <w:snapToGrid w:val="0"/>
              </w:rPr>
            </w:pPr>
            <w:r w:rsidRPr="00D55F96">
              <w:rPr>
                <w:rFonts w:ascii="Arial" w:hAnsi="Arial" w:cs="Arial"/>
                <w:snapToGrid w:val="0"/>
              </w:rPr>
              <w:t>Nil</w:t>
            </w:r>
          </w:p>
        </w:tc>
        <w:tc>
          <w:tcPr>
            <w:tcW w:w="236" w:type="dxa"/>
          </w:tcPr>
          <w:p w14:paraId="465C1F2D" w14:textId="39C46239" w:rsidR="0051149F" w:rsidRPr="00D55F96" w:rsidRDefault="0051149F" w:rsidP="00280862">
            <w:pPr>
              <w:pStyle w:val="NoSpacing"/>
              <w:rPr>
                <w:rFonts w:ascii="Arial" w:hAnsi="Arial" w:cs="Arial"/>
                <w:snapToGrid w:val="0"/>
              </w:rPr>
            </w:pPr>
            <w:r w:rsidRPr="00D55F96">
              <w:rPr>
                <w:rFonts w:ascii="Arial" w:hAnsi="Arial" w:cs="Arial"/>
                <w:snapToGrid w:val="0"/>
              </w:rPr>
              <w:t>£</w:t>
            </w:r>
            <w:r w:rsidR="00BE43F5">
              <w:rPr>
                <w:rFonts w:ascii="Arial" w:hAnsi="Arial" w:cs="Arial"/>
                <w:snapToGrid w:val="0"/>
              </w:rPr>
              <w:t>150.00</w:t>
            </w:r>
          </w:p>
        </w:tc>
      </w:tr>
      <w:bookmarkEnd w:id="0"/>
    </w:tbl>
    <w:p w14:paraId="606AE737" w14:textId="77777777" w:rsidR="00A016DE" w:rsidRDefault="00A016DE" w:rsidP="009C3DAB">
      <w:pPr>
        <w:pStyle w:val="NoSpacing"/>
        <w:rPr>
          <w:rFonts w:ascii="Arial" w:eastAsia="Times New Roman" w:hAnsi="Arial" w:cs="Arial"/>
          <w:b/>
          <w:snapToGrid w:val="0"/>
        </w:rPr>
      </w:pPr>
    </w:p>
    <w:p w14:paraId="5527E346" w14:textId="2ECACC6F" w:rsidR="009C3DAB" w:rsidRDefault="00FC06DC" w:rsidP="009C3DAB">
      <w:pPr>
        <w:pStyle w:val="NoSpacing"/>
        <w:rPr>
          <w:rFonts w:ascii="Arial" w:eastAsia="Times New Roman" w:hAnsi="Arial" w:cs="Arial"/>
          <w:b/>
          <w:snapToGrid w:val="0"/>
          <w:u w:val="single"/>
        </w:rPr>
      </w:pPr>
      <w:r>
        <w:rPr>
          <w:rFonts w:ascii="Arial" w:eastAsia="Times New Roman" w:hAnsi="Arial" w:cs="Arial"/>
          <w:b/>
          <w:snapToGrid w:val="0"/>
          <w:u w:val="single"/>
        </w:rPr>
        <w:t>70</w:t>
      </w:r>
      <w:r w:rsidR="009C3DAB">
        <w:rPr>
          <w:rFonts w:ascii="Arial" w:eastAsia="Times New Roman" w:hAnsi="Arial" w:cs="Arial"/>
          <w:b/>
          <w:snapToGrid w:val="0"/>
          <w:u w:val="single"/>
        </w:rPr>
        <w:t>/23</w:t>
      </w:r>
      <w:r w:rsidR="009C3DAB">
        <w:rPr>
          <w:rFonts w:ascii="Arial" w:eastAsia="Times New Roman" w:hAnsi="Arial" w:cs="Arial"/>
          <w:b/>
          <w:snapToGrid w:val="0"/>
          <w:u w:val="single"/>
        </w:rPr>
        <w:tab/>
      </w:r>
      <w:r>
        <w:rPr>
          <w:rFonts w:ascii="Arial" w:eastAsia="Times New Roman" w:hAnsi="Arial" w:cs="Arial"/>
          <w:b/>
          <w:snapToGrid w:val="0"/>
          <w:u w:val="single"/>
        </w:rPr>
        <w:t>VILLAGE HALL TRUSTEE</w:t>
      </w:r>
    </w:p>
    <w:p w14:paraId="3A2D15D2" w14:textId="78DD7B49" w:rsidR="009C3DAB" w:rsidRPr="00BE43F5" w:rsidRDefault="009C3DAB" w:rsidP="00FC06DC">
      <w:pPr>
        <w:pStyle w:val="NoSpacing"/>
        <w:rPr>
          <w:rFonts w:ascii="Arial" w:eastAsia="Times New Roman" w:hAnsi="Arial" w:cs="Arial"/>
          <w:bCs/>
          <w:snapToGrid w:val="0"/>
        </w:rPr>
      </w:pPr>
      <w:r>
        <w:rPr>
          <w:rFonts w:ascii="Arial" w:eastAsia="Times New Roman" w:hAnsi="Arial" w:cs="Arial"/>
          <w:b/>
          <w:snapToGrid w:val="0"/>
        </w:rPr>
        <w:t xml:space="preserve">a. </w:t>
      </w:r>
      <w:r w:rsidR="00BE43F5" w:rsidRPr="00BE43F5">
        <w:rPr>
          <w:rFonts w:ascii="Arial" w:eastAsia="Times New Roman" w:hAnsi="Arial" w:cs="Arial"/>
          <w:bCs/>
          <w:snapToGrid w:val="0"/>
        </w:rPr>
        <w:t>Matter ongoing and it was resolved to bring this to the September meeting for updating.</w:t>
      </w:r>
    </w:p>
    <w:p w14:paraId="50F15BD3" w14:textId="65999A44" w:rsidR="00BE43F5" w:rsidRPr="00444D94" w:rsidRDefault="00BE43F5" w:rsidP="00FC06DC">
      <w:pPr>
        <w:pStyle w:val="NoSpacing"/>
        <w:rPr>
          <w:rFonts w:ascii="Arial" w:eastAsia="Times New Roman" w:hAnsi="Arial" w:cs="Arial"/>
          <w:b/>
          <w:snapToGrid w:val="0"/>
        </w:rPr>
      </w:pPr>
      <w:r>
        <w:rPr>
          <w:rFonts w:ascii="Arial" w:eastAsia="Times New Roman" w:hAnsi="Arial" w:cs="Arial"/>
          <w:b/>
          <w:snapToGrid w:val="0"/>
        </w:rPr>
        <w:t>Action – Clerk and Cllr Palmer</w:t>
      </w:r>
    </w:p>
    <w:p w14:paraId="05E75FC3" w14:textId="77777777" w:rsidR="009A4F1B" w:rsidRDefault="009A4F1B" w:rsidP="009C3DAB">
      <w:pPr>
        <w:pStyle w:val="NoSpacing"/>
        <w:rPr>
          <w:rFonts w:ascii="Arial" w:eastAsia="Times New Roman" w:hAnsi="Arial" w:cs="Arial"/>
          <w:b/>
          <w:snapToGrid w:val="0"/>
        </w:rPr>
      </w:pPr>
    </w:p>
    <w:p w14:paraId="10CE64F9" w14:textId="73555672" w:rsidR="00FC06DC" w:rsidRDefault="00FC06DC" w:rsidP="009C3DAB">
      <w:pPr>
        <w:pStyle w:val="NoSpacing"/>
        <w:rPr>
          <w:rFonts w:ascii="Arial" w:eastAsia="Times New Roman" w:hAnsi="Arial" w:cs="Arial"/>
          <w:b/>
          <w:snapToGrid w:val="0"/>
          <w:u w:val="single"/>
        </w:rPr>
      </w:pPr>
      <w:r>
        <w:rPr>
          <w:rFonts w:ascii="Arial" w:eastAsia="Times New Roman" w:hAnsi="Arial" w:cs="Arial"/>
          <w:b/>
          <w:snapToGrid w:val="0"/>
          <w:u w:val="single"/>
        </w:rPr>
        <w:t>71/23</w:t>
      </w:r>
      <w:r>
        <w:rPr>
          <w:rFonts w:ascii="Arial" w:eastAsia="Times New Roman" w:hAnsi="Arial" w:cs="Arial"/>
          <w:b/>
          <w:snapToGrid w:val="0"/>
          <w:u w:val="single"/>
        </w:rPr>
        <w:tab/>
        <w:t>MEETING WITH SCC ON 31.3.2023</w:t>
      </w:r>
    </w:p>
    <w:p w14:paraId="21338E3D" w14:textId="7C7DD2F2" w:rsidR="00FC06DC" w:rsidRPr="00D10727" w:rsidRDefault="00FC06DC" w:rsidP="009C3DAB">
      <w:pPr>
        <w:pStyle w:val="NoSpacing"/>
        <w:rPr>
          <w:rFonts w:ascii="Arial" w:eastAsia="Times New Roman" w:hAnsi="Arial" w:cs="Arial"/>
          <w:b/>
          <w:snapToGrid w:val="0"/>
          <w:u w:val="single"/>
        </w:rPr>
      </w:pPr>
      <w:r>
        <w:rPr>
          <w:rFonts w:ascii="Arial" w:eastAsia="Times New Roman" w:hAnsi="Arial" w:cs="Arial"/>
          <w:b/>
          <w:snapToGrid w:val="0"/>
        </w:rPr>
        <w:t xml:space="preserve">a. </w:t>
      </w:r>
      <w:r w:rsidR="00D10727" w:rsidRPr="00D10727">
        <w:rPr>
          <w:rFonts w:ascii="Arial" w:eastAsia="Times New Roman" w:hAnsi="Arial" w:cs="Arial"/>
          <w:bCs/>
          <w:snapToGrid w:val="0"/>
        </w:rPr>
        <w:t xml:space="preserve">Clerk advised Council that SCC had responded in respect of the meeting and the Government decision to pause construction works on Phase 2a for approx. 2 years, which means no further updates will be provided by SCC on the highway improvement schemes discussed on 31.3.2023 to the Parish Council.  However, </w:t>
      </w:r>
      <w:r w:rsidR="001C15B8">
        <w:rPr>
          <w:rFonts w:ascii="Arial" w:eastAsia="Times New Roman" w:hAnsi="Arial" w:cs="Arial"/>
          <w:bCs/>
          <w:snapToGrid w:val="0"/>
        </w:rPr>
        <w:t xml:space="preserve">it has been confirmed that </w:t>
      </w:r>
      <w:r w:rsidR="00D10727" w:rsidRPr="00D10727">
        <w:rPr>
          <w:rFonts w:ascii="Arial" w:eastAsia="Times New Roman" w:hAnsi="Arial" w:cs="Arial"/>
          <w:bCs/>
          <w:snapToGrid w:val="0"/>
        </w:rPr>
        <w:t>SCC will do so at the appropriate time in the future.</w:t>
      </w:r>
      <w:r w:rsidR="00D10727" w:rsidRPr="00D10727">
        <w:rPr>
          <w:rFonts w:ascii="Arial" w:eastAsia="Times New Roman" w:hAnsi="Arial" w:cs="Arial"/>
          <w:b/>
          <w:snapToGrid w:val="0"/>
          <w:u w:val="single"/>
        </w:rPr>
        <w:t xml:space="preserve">  </w:t>
      </w:r>
    </w:p>
    <w:p w14:paraId="460398B8" w14:textId="77777777" w:rsidR="00FC06DC" w:rsidRDefault="00FC06DC" w:rsidP="009C3DAB">
      <w:pPr>
        <w:pStyle w:val="NoSpacing"/>
        <w:rPr>
          <w:rFonts w:ascii="Arial" w:eastAsia="Times New Roman" w:hAnsi="Arial" w:cs="Arial"/>
          <w:b/>
          <w:snapToGrid w:val="0"/>
          <w:u w:val="single"/>
        </w:rPr>
      </w:pPr>
    </w:p>
    <w:p w14:paraId="0D0C3FE4" w14:textId="77777777" w:rsidR="00D75DF5" w:rsidRPr="00FC06DC" w:rsidRDefault="00D75DF5" w:rsidP="009C3DAB">
      <w:pPr>
        <w:pStyle w:val="NoSpacing"/>
        <w:rPr>
          <w:rFonts w:ascii="Arial" w:eastAsia="Times New Roman" w:hAnsi="Arial" w:cs="Arial"/>
          <w:b/>
          <w:snapToGrid w:val="0"/>
          <w:u w:val="single"/>
        </w:rPr>
      </w:pPr>
    </w:p>
    <w:p w14:paraId="4B460F13" w14:textId="6B57D732" w:rsidR="00280862" w:rsidRPr="00DF3F02" w:rsidRDefault="00FC06DC" w:rsidP="00280862">
      <w:pPr>
        <w:pStyle w:val="NoSpacing"/>
        <w:rPr>
          <w:rFonts w:ascii="Arial" w:eastAsia="Times New Roman" w:hAnsi="Arial" w:cs="Arial"/>
          <w:b/>
          <w:snapToGrid w:val="0"/>
        </w:rPr>
      </w:pPr>
      <w:r>
        <w:rPr>
          <w:rFonts w:ascii="Arial" w:eastAsia="Times New Roman" w:hAnsi="Arial" w:cs="Arial"/>
          <w:b/>
          <w:snapToGrid w:val="0"/>
          <w:u w:val="single"/>
        </w:rPr>
        <w:lastRenderedPageBreak/>
        <w:t>72</w:t>
      </w:r>
      <w:r w:rsidR="00280862" w:rsidRPr="00DF3F02">
        <w:rPr>
          <w:rFonts w:ascii="Arial" w:eastAsia="Times New Roman" w:hAnsi="Arial" w:cs="Arial"/>
          <w:b/>
          <w:snapToGrid w:val="0"/>
          <w:u w:val="single"/>
        </w:rPr>
        <w:t>/2</w:t>
      </w:r>
      <w:r w:rsidR="00991273">
        <w:rPr>
          <w:rFonts w:ascii="Arial" w:eastAsia="Times New Roman" w:hAnsi="Arial" w:cs="Arial"/>
          <w:b/>
          <w:snapToGrid w:val="0"/>
          <w:u w:val="single"/>
        </w:rPr>
        <w:t>3</w:t>
      </w:r>
      <w:r w:rsidR="00280862" w:rsidRPr="00DF3F02">
        <w:rPr>
          <w:rFonts w:ascii="Arial" w:eastAsia="Times New Roman" w:hAnsi="Arial" w:cs="Arial"/>
          <w:b/>
          <w:snapToGrid w:val="0"/>
          <w:u w:val="single"/>
        </w:rPr>
        <w:tab/>
      </w:r>
      <w:r w:rsidR="0019179B" w:rsidRPr="00DF3F02">
        <w:rPr>
          <w:rFonts w:ascii="Arial" w:eastAsia="Times New Roman" w:hAnsi="Arial" w:cs="Arial"/>
          <w:b/>
          <w:snapToGrid w:val="0"/>
          <w:u w:val="single"/>
        </w:rPr>
        <w:t>STANDING ITEMS</w:t>
      </w:r>
    </w:p>
    <w:p w14:paraId="42511DC5" w14:textId="7184792A" w:rsidR="00510212" w:rsidRDefault="00FC06DC" w:rsidP="00280862">
      <w:pPr>
        <w:pStyle w:val="NoSpacing"/>
        <w:rPr>
          <w:rFonts w:ascii="Arial" w:hAnsi="Arial" w:cs="Arial"/>
          <w:lang w:eastAsia="en-GB"/>
        </w:rPr>
      </w:pPr>
      <w:r>
        <w:rPr>
          <w:rFonts w:ascii="Arial" w:hAnsi="Arial" w:cs="Arial"/>
          <w:b/>
          <w:bCs/>
          <w:lang w:eastAsia="en-GB"/>
        </w:rPr>
        <w:t>a.</w:t>
      </w:r>
      <w:r w:rsidR="00BE43F5">
        <w:rPr>
          <w:rFonts w:ascii="Arial" w:hAnsi="Arial" w:cs="Arial"/>
          <w:b/>
          <w:bCs/>
          <w:lang w:eastAsia="en-GB"/>
        </w:rPr>
        <w:t xml:space="preserve"> </w:t>
      </w:r>
      <w:r w:rsidR="00BE43F5" w:rsidRPr="00BE43F5">
        <w:rPr>
          <w:rFonts w:ascii="Arial" w:hAnsi="Arial" w:cs="Arial"/>
          <w:lang w:eastAsia="en-GB"/>
        </w:rPr>
        <w:t>It was resolved to invite Victoria Roberts – HS2 Snr Community Engagement Manager to meet with Cllrs in September</w:t>
      </w:r>
      <w:r w:rsidR="00BE43F5">
        <w:rPr>
          <w:rFonts w:ascii="Arial" w:hAnsi="Arial" w:cs="Arial"/>
          <w:lang w:eastAsia="en-GB"/>
        </w:rPr>
        <w:t>.  Following items to be discussed: School House</w:t>
      </w:r>
      <w:r w:rsidR="003E55EB">
        <w:rPr>
          <w:rFonts w:ascii="Arial" w:hAnsi="Arial" w:cs="Arial"/>
          <w:lang w:eastAsia="en-GB"/>
        </w:rPr>
        <w:t xml:space="preserve"> at</w:t>
      </w:r>
      <w:r w:rsidR="00BE43F5">
        <w:rPr>
          <w:rFonts w:ascii="Arial" w:hAnsi="Arial" w:cs="Arial"/>
          <w:lang w:eastAsia="en-GB"/>
        </w:rPr>
        <w:t xml:space="preserve"> Ingestre remains empty; ownership of verges along </w:t>
      </w:r>
      <w:r w:rsidR="000B2DBB">
        <w:rPr>
          <w:rFonts w:ascii="Arial" w:hAnsi="Arial" w:cs="Arial"/>
          <w:lang w:eastAsia="en-GB"/>
        </w:rPr>
        <w:t>Ingestre Park Rd – who owns now and who will own in the future; footpath along Ingestre Park Rd – will this happen and when (Assurance given); CPO’s and when will payments be made; Lion Lodges – empty, why not being let?  What is their short term and long-term future? Clerk to arrange invitation and to share items for discussion in advance.</w:t>
      </w:r>
    </w:p>
    <w:p w14:paraId="34B371A6" w14:textId="1A5C7E8E" w:rsidR="000B2DBB" w:rsidRPr="000B2DBB" w:rsidRDefault="000B2DBB" w:rsidP="00280862">
      <w:pPr>
        <w:pStyle w:val="NoSpacing"/>
        <w:rPr>
          <w:rFonts w:ascii="Arial" w:hAnsi="Arial" w:cs="Arial"/>
          <w:b/>
          <w:bCs/>
          <w:lang w:eastAsia="en-GB"/>
        </w:rPr>
      </w:pPr>
      <w:r w:rsidRPr="000B2DBB">
        <w:rPr>
          <w:rFonts w:ascii="Arial" w:hAnsi="Arial" w:cs="Arial"/>
          <w:b/>
          <w:bCs/>
          <w:lang w:eastAsia="en-GB"/>
        </w:rPr>
        <w:t>Action - Clerk</w:t>
      </w:r>
    </w:p>
    <w:p w14:paraId="3ACDA965" w14:textId="77777777" w:rsidR="005043E5" w:rsidRPr="00DF3F02" w:rsidRDefault="005043E5" w:rsidP="00280862">
      <w:pPr>
        <w:pStyle w:val="NoSpacing"/>
        <w:rPr>
          <w:rFonts w:ascii="Arial" w:hAnsi="Arial" w:cs="Arial"/>
          <w:b/>
          <w:bCs/>
          <w:lang w:eastAsia="en-GB"/>
        </w:rPr>
      </w:pPr>
    </w:p>
    <w:p w14:paraId="66C54403" w14:textId="749C83A1" w:rsidR="00352ED1" w:rsidRPr="00DF3F02" w:rsidRDefault="00FC06DC" w:rsidP="00352ED1">
      <w:pPr>
        <w:pStyle w:val="NoSpacing"/>
        <w:rPr>
          <w:rFonts w:ascii="Arial" w:eastAsia="Times New Roman" w:hAnsi="Arial" w:cs="Arial"/>
          <w:b/>
          <w:bCs/>
          <w:snapToGrid w:val="0"/>
          <w:u w:val="single"/>
        </w:rPr>
      </w:pPr>
      <w:r>
        <w:rPr>
          <w:rFonts w:ascii="Arial" w:eastAsia="Times New Roman" w:hAnsi="Arial" w:cs="Arial"/>
          <w:b/>
          <w:bCs/>
          <w:snapToGrid w:val="0"/>
          <w:u w:val="single"/>
        </w:rPr>
        <w:t>73</w:t>
      </w:r>
      <w:r w:rsidR="00280862" w:rsidRPr="00DF3F02">
        <w:rPr>
          <w:rFonts w:ascii="Arial" w:eastAsia="Times New Roman" w:hAnsi="Arial" w:cs="Arial"/>
          <w:b/>
          <w:bCs/>
          <w:snapToGrid w:val="0"/>
          <w:u w:val="single"/>
        </w:rPr>
        <w:t>/2</w:t>
      </w:r>
      <w:r w:rsidR="00991273">
        <w:rPr>
          <w:rFonts w:ascii="Arial" w:eastAsia="Times New Roman" w:hAnsi="Arial" w:cs="Arial"/>
          <w:b/>
          <w:bCs/>
          <w:snapToGrid w:val="0"/>
          <w:u w:val="single"/>
        </w:rPr>
        <w:t>3</w:t>
      </w:r>
      <w:r w:rsidR="00280862" w:rsidRPr="00DF3F02">
        <w:rPr>
          <w:rFonts w:ascii="Arial" w:eastAsia="Times New Roman" w:hAnsi="Arial" w:cs="Arial"/>
          <w:b/>
          <w:bCs/>
          <w:snapToGrid w:val="0"/>
          <w:u w:val="single"/>
        </w:rPr>
        <w:tab/>
        <w:t>VILLAGE MATTERS</w:t>
      </w:r>
    </w:p>
    <w:p w14:paraId="4C3DEBC9" w14:textId="77777777" w:rsidR="000B2DBB" w:rsidRDefault="00280862" w:rsidP="00352ED1">
      <w:pPr>
        <w:pStyle w:val="NoSpacing"/>
        <w:rPr>
          <w:rFonts w:ascii="Arial" w:hAnsi="Arial" w:cs="Arial"/>
          <w:snapToGrid w:val="0"/>
        </w:rPr>
      </w:pPr>
      <w:r w:rsidRPr="00DF3F02">
        <w:rPr>
          <w:rFonts w:ascii="Arial" w:hAnsi="Arial" w:cs="Arial"/>
          <w:b/>
          <w:bCs/>
          <w:snapToGrid w:val="0"/>
        </w:rPr>
        <w:t>a.</w:t>
      </w:r>
      <w:r w:rsidR="005043E5">
        <w:rPr>
          <w:rFonts w:ascii="Arial" w:hAnsi="Arial" w:cs="Arial"/>
          <w:b/>
          <w:bCs/>
          <w:snapToGrid w:val="0"/>
        </w:rPr>
        <w:t xml:space="preserve"> </w:t>
      </w:r>
      <w:r w:rsidR="00FC06DC">
        <w:rPr>
          <w:rFonts w:ascii="Arial" w:hAnsi="Arial" w:cs="Arial"/>
          <w:b/>
          <w:bCs/>
          <w:snapToGrid w:val="0"/>
        </w:rPr>
        <w:t>Tixall</w:t>
      </w:r>
      <w:r w:rsidR="00FC06DC" w:rsidRPr="000B2DBB">
        <w:rPr>
          <w:rFonts w:ascii="Arial" w:hAnsi="Arial" w:cs="Arial"/>
          <w:snapToGrid w:val="0"/>
        </w:rPr>
        <w:t xml:space="preserve"> </w:t>
      </w:r>
      <w:r w:rsidR="000B2DBB" w:rsidRPr="000B2DBB">
        <w:rPr>
          <w:rFonts w:ascii="Arial" w:hAnsi="Arial" w:cs="Arial"/>
          <w:snapToGrid w:val="0"/>
        </w:rPr>
        <w:t xml:space="preserve">– shrub and tree growth on/around bridge over River Trent, </w:t>
      </w:r>
      <w:proofErr w:type="spellStart"/>
      <w:r w:rsidR="000B2DBB" w:rsidRPr="000B2DBB">
        <w:rPr>
          <w:rFonts w:ascii="Arial" w:hAnsi="Arial" w:cs="Arial"/>
          <w:snapToGrid w:val="0"/>
        </w:rPr>
        <w:t>Holdiford</w:t>
      </w:r>
      <w:proofErr w:type="spellEnd"/>
      <w:r w:rsidR="000B2DBB" w:rsidRPr="000B2DBB">
        <w:rPr>
          <w:rFonts w:ascii="Arial" w:hAnsi="Arial" w:cs="Arial"/>
          <w:snapToGrid w:val="0"/>
        </w:rPr>
        <w:t xml:space="preserve"> Road was discussed and it was resolved that as this is affecting road visibility and is dangerous for pedestrians, to report matter to SCC Highways.  </w:t>
      </w:r>
    </w:p>
    <w:p w14:paraId="1D20F12A" w14:textId="5AF4584E" w:rsidR="00D22A6C" w:rsidRDefault="000B2DBB" w:rsidP="00352ED1">
      <w:pPr>
        <w:pStyle w:val="NoSpacing"/>
        <w:rPr>
          <w:rFonts w:ascii="Arial" w:hAnsi="Arial" w:cs="Arial"/>
          <w:b/>
          <w:bCs/>
          <w:snapToGrid w:val="0"/>
        </w:rPr>
      </w:pPr>
      <w:r w:rsidRPr="000B2DBB">
        <w:rPr>
          <w:rFonts w:ascii="Arial" w:hAnsi="Arial" w:cs="Arial"/>
          <w:b/>
          <w:bCs/>
          <w:snapToGrid w:val="0"/>
        </w:rPr>
        <w:t xml:space="preserve">Action - Clerk </w:t>
      </w:r>
    </w:p>
    <w:p w14:paraId="105E9219" w14:textId="5317D40F" w:rsidR="000B2DBB" w:rsidRDefault="000B2DBB" w:rsidP="00352ED1">
      <w:pPr>
        <w:pStyle w:val="NoSpacing"/>
        <w:rPr>
          <w:rFonts w:ascii="Arial" w:hAnsi="Arial" w:cs="Arial"/>
          <w:snapToGrid w:val="0"/>
        </w:rPr>
      </w:pPr>
      <w:r>
        <w:rPr>
          <w:rFonts w:ascii="Arial" w:hAnsi="Arial" w:cs="Arial"/>
          <w:b/>
          <w:bCs/>
          <w:snapToGrid w:val="0"/>
        </w:rPr>
        <w:t xml:space="preserve">b. Hoo Mill crossroads </w:t>
      </w:r>
      <w:r>
        <w:rPr>
          <w:rFonts w:ascii="Arial" w:hAnsi="Arial" w:cs="Arial"/>
          <w:snapToGrid w:val="0"/>
        </w:rPr>
        <w:t>– it was noted that visibility is being affected by growth in field at Hoo Mill and it was agreed that when owners are present, Cllrs will check if grass can be cut – Cllr Lees is willing to cut the grass once he has permission from owners to do so.</w:t>
      </w:r>
    </w:p>
    <w:p w14:paraId="481FCC83" w14:textId="36CA649F" w:rsidR="000B2DBB" w:rsidRPr="000B2DBB" w:rsidRDefault="000B2DBB" w:rsidP="00352ED1">
      <w:pPr>
        <w:pStyle w:val="NoSpacing"/>
        <w:rPr>
          <w:rFonts w:ascii="Arial" w:hAnsi="Arial" w:cs="Arial"/>
          <w:b/>
          <w:bCs/>
          <w:snapToGrid w:val="0"/>
        </w:rPr>
      </w:pPr>
      <w:r w:rsidRPr="000B2DBB">
        <w:rPr>
          <w:rFonts w:ascii="Arial" w:hAnsi="Arial" w:cs="Arial"/>
          <w:b/>
          <w:bCs/>
          <w:snapToGrid w:val="0"/>
        </w:rPr>
        <w:t>Action - Cllrs</w:t>
      </w:r>
    </w:p>
    <w:p w14:paraId="3E15A7BD" w14:textId="77777777" w:rsidR="00945980" w:rsidRDefault="00945980" w:rsidP="00352ED1">
      <w:pPr>
        <w:pStyle w:val="NoSpacing"/>
        <w:rPr>
          <w:rFonts w:ascii="Arial" w:eastAsia="Times New Roman" w:hAnsi="Arial" w:cs="Arial"/>
          <w:b/>
          <w:bCs/>
          <w:snapToGrid w:val="0"/>
        </w:rPr>
      </w:pPr>
    </w:p>
    <w:p w14:paraId="6C0A4299" w14:textId="0C7C2448" w:rsidR="00945980" w:rsidRDefault="00FC06DC" w:rsidP="00352ED1">
      <w:pPr>
        <w:pStyle w:val="NoSpacing"/>
        <w:rPr>
          <w:rFonts w:ascii="Arial" w:eastAsia="Times New Roman" w:hAnsi="Arial" w:cs="Arial"/>
          <w:b/>
          <w:bCs/>
          <w:snapToGrid w:val="0"/>
        </w:rPr>
      </w:pPr>
      <w:r>
        <w:rPr>
          <w:rFonts w:ascii="Arial" w:eastAsia="Times New Roman" w:hAnsi="Arial" w:cs="Arial"/>
          <w:b/>
          <w:bCs/>
          <w:snapToGrid w:val="0"/>
          <w:u w:val="single"/>
        </w:rPr>
        <w:t>74</w:t>
      </w:r>
      <w:r w:rsidR="00E973C2">
        <w:rPr>
          <w:rFonts w:ascii="Arial" w:eastAsia="Times New Roman" w:hAnsi="Arial" w:cs="Arial"/>
          <w:b/>
          <w:bCs/>
          <w:snapToGrid w:val="0"/>
          <w:u w:val="single"/>
        </w:rPr>
        <w:t>/2</w:t>
      </w:r>
      <w:r w:rsidR="00A16008">
        <w:rPr>
          <w:rFonts w:ascii="Arial" w:eastAsia="Times New Roman" w:hAnsi="Arial" w:cs="Arial"/>
          <w:b/>
          <w:bCs/>
          <w:snapToGrid w:val="0"/>
          <w:u w:val="single"/>
        </w:rPr>
        <w:t>3</w:t>
      </w:r>
      <w:r w:rsidR="00E973C2">
        <w:rPr>
          <w:rFonts w:ascii="Arial" w:eastAsia="Times New Roman" w:hAnsi="Arial" w:cs="Arial"/>
          <w:b/>
          <w:bCs/>
          <w:snapToGrid w:val="0"/>
          <w:u w:val="single"/>
        </w:rPr>
        <w:tab/>
      </w:r>
      <w:r w:rsidR="00945980" w:rsidRPr="00DF3F02">
        <w:rPr>
          <w:rFonts w:ascii="Arial" w:eastAsia="Times New Roman" w:hAnsi="Arial" w:cs="Arial"/>
          <w:b/>
          <w:bCs/>
          <w:snapToGrid w:val="0"/>
          <w:u w:val="single"/>
        </w:rPr>
        <w:t>TO RECEIVE CORRESPONDENCE</w:t>
      </w:r>
    </w:p>
    <w:p w14:paraId="4252758D" w14:textId="102DC713" w:rsidR="00E973C2" w:rsidRPr="000B2DBB" w:rsidRDefault="00FC06DC" w:rsidP="00352ED1">
      <w:pPr>
        <w:pStyle w:val="NoSpacing"/>
        <w:rPr>
          <w:rFonts w:ascii="Arial" w:eastAsia="Times New Roman" w:hAnsi="Arial" w:cs="Arial"/>
          <w:snapToGrid w:val="0"/>
        </w:rPr>
      </w:pPr>
      <w:r>
        <w:rPr>
          <w:rFonts w:ascii="Arial" w:eastAsia="Times New Roman" w:hAnsi="Arial" w:cs="Arial"/>
          <w:b/>
          <w:bCs/>
          <w:snapToGrid w:val="0"/>
        </w:rPr>
        <w:t>a. Climate Change consultation</w:t>
      </w:r>
      <w:r w:rsidR="000B2DBB">
        <w:rPr>
          <w:rFonts w:ascii="Arial" w:eastAsia="Times New Roman" w:hAnsi="Arial" w:cs="Arial"/>
          <w:b/>
          <w:bCs/>
          <w:snapToGrid w:val="0"/>
        </w:rPr>
        <w:t xml:space="preserve">.  </w:t>
      </w:r>
      <w:r w:rsidR="000B2DBB">
        <w:rPr>
          <w:rFonts w:ascii="Arial" w:eastAsia="Times New Roman" w:hAnsi="Arial" w:cs="Arial"/>
          <w:snapToGrid w:val="0"/>
        </w:rPr>
        <w:t>This was noted, no response to be submitted.</w:t>
      </w:r>
    </w:p>
    <w:p w14:paraId="3C19AC51" w14:textId="05C262DB" w:rsidR="00FC06DC" w:rsidRDefault="00FC06DC" w:rsidP="00352ED1">
      <w:pPr>
        <w:pStyle w:val="NoSpacing"/>
        <w:rPr>
          <w:rFonts w:ascii="Arial" w:eastAsia="Times New Roman" w:hAnsi="Arial" w:cs="Arial"/>
          <w:snapToGrid w:val="0"/>
        </w:rPr>
      </w:pPr>
      <w:r>
        <w:rPr>
          <w:rFonts w:ascii="Arial" w:eastAsia="Times New Roman" w:hAnsi="Arial" w:cs="Arial"/>
          <w:b/>
          <w:bCs/>
          <w:snapToGrid w:val="0"/>
        </w:rPr>
        <w:t>b. D Day 80 – 6 June 2024</w:t>
      </w:r>
      <w:r w:rsidR="00F177F1">
        <w:rPr>
          <w:rFonts w:ascii="Arial" w:eastAsia="Times New Roman" w:hAnsi="Arial" w:cs="Arial"/>
          <w:b/>
          <w:bCs/>
          <w:snapToGrid w:val="0"/>
        </w:rPr>
        <w:t xml:space="preserve">.  </w:t>
      </w:r>
      <w:r w:rsidR="00F177F1" w:rsidRPr="00F177F1">
        <w:rPr>
          <w:rFonts w:ascii="Arial" w:eastAsia="Times New Roman" w:hAnsi="Arial" w:cs="Arial"/>
          <w:snapToGrid w:val="0"/>
        </w:rPr>
        <w:t>This was noted; however, preference was for a celebration of the 100</w:t>
      </w:r>
      <w:r w:rsidR="00F177F1" w:rsidRPr="00F177F1">
        <w:rPr>
          <w:rFonts w:ascii="Arial" w:eastAsia="Times New Roman" w:hAnsi="Arial" w:cs="Arial"/>
          <w:snapToGrid w:val="0"/>
          <w:vertAlign w:val="superscript"/>
        </w:rPr>
        <w:t>th</w:t>
      </w:r>
      <w:r w:rsidR="00F177F1" w:rsidRPr="00F177F1">
        <w:rPr>
          <w:rFonts w:ascii="Arial" w:eastAsia="Times New Roman" w:hAnsi="Arial" w:cs="Arial"/>
          <w:snapToGrid w:val="0"/>
        </w:rPr>
        <w:t xml:space="preserve"> anniversary and not the 80</w:t>
      </w:r>
      <w:r w:rsidR="00F177F1" w:rsidRPr="00F177F1">
        <w:rPr>
          <w:rFonts w:ascii="Arial" w:eastAsia="Times New Roman" w:hAnsi="Arial" w:cs="Arial"/>
          <w:snapToGrid w:val="0"/>
          <w:vertAlign w:val="superscript"/>
        </w:rPr>
        <w:t>th</w:t>
      </w:r>
      <w:r w:rsidR="00F177F1" w:rsidRPr="00F177F1">
        <w:rPr>
          <w:rFonts w:ascii="Arial" w:eastAsia="Times New Roman" w:hAnsi="Arial" w:cs="Arial"/>
          <w:snapToGrid w:val="0"/>
        </w:rPr>
        <w:t xml:space="preserve">. </w:t>
      </w:r>
    </w:p>
    <w:p w14:paraId="64CC913B" w14:textId="72978D08" w:rsidR="00F177F1" w:rsidRPr="00F177F1" w:rsidRDefault="00F177F1" w:rsidP="00352ED1">
      <w:pPr>
        <w:pStyle w:val="NoSpacing"/>
        <w:rPr>
          <w:rFonts w:ascii="Arial" w:eastAsia="Times New Roman" w:hAnsi="Arial" w:cs="Arial"/>
          <w:snapToGrid w:val="0"/>
        </w:rPr>
      </w:pPr>
      <w:r w:rsidRPr="00F177F1">
        <w:rPr>
          <w:rFonts w:ascii="Arial" w:eastAsia="Times New Roman" w:hAnsi="Arial" w:cs="Arial"/>
          <w:b/>
          <w:bCs/>
          <w:snapToGrid w:val="0"/>
        </w:rPr>
        <w:t>c. Supporting the delivery of Health and Wellbeing initiatives – from SCC.</w:t>
      </w:r>
      <w:r>
        <w:rPr>
          <w:rFonts w:ascii="Arial" w:eastAsia="Times New Roman" w:hAnsi="Arial" w:cs="Arial"/>
          <w:b/>
          <w:bCs/>
          <w:snapToGrid w:val="0"/>
        </w:rPr>
        <w:t xml:space="preserve">  </w:t>
      </w:r>
      <w:r>
        <w:rPr>
          <w:rFonts w:ascii="Arial" w:eastAsia="Times New Roman" w:hAnsi="Arial" w:cs="Arial"/>
          <w:snapToGrid w:val="0"/>
        </w:rPr>
        <w:t>This was noted.</w:t>
      </w:r>
    </w:p>
    <w:p w14:paraId="44FFA2D6" w14:textId="77777777" w:rsidR="005043E5" w:rsidRPr="00274135" w:rsidRDefault="005043E5" w:rsidP="00352ED1">
      <w:pPr>
        <w:pStyle w:val="NoSpacing"/>
        <w:rPr>
          <w:rFonts w:ascii="Arial" w:eastAsia="Times New Roman" w:hAnsi="Arial" w:cs="Arial"/>
          <w:b/>
          <w:bCs/>
          <w:snapToGrid w:val="0"/>
        </w:rPr>
      </w:pPr>
    </w:p>
    <w:p w14:paraId="298C9C5E" w14:textId="6D28E5B5" w:rsidR="00352ED1" w:rsidRPr="00DF3F02" w:rsidRDefault="00FC06DC" w:rsidP="00280862">
      <w:pPr>
        <w:pStyle w:val="NoSpacing"/>
        <w:rPr>
          <w:rFonts w:ascii="Arial" w:hAnsi="Arial" w:cs="Arial"/>
          <w:b/>
          <w:bCs/>
          <w:snapToGrid w:val="0"/>
          <w:u w:val="single"/>
        </w:rPr>
      </w:pPr>
      <w:r>
        <w:rPr>
          <w:rFonts w:ascii="Arial" w:hAnsi="Arial" w:cs="Arial"/>
          <w:b/>
          <w:bCs/>
          <w:snapToGrid w:val="0"/>
          <w:u w:val="single"/>
        </w:rPr>
        <w:t>75</w:t>
      </w:r>
      <w:r w:rsidR="00352ED1" w:rsidRPr="00DF3F02">
        <w:rPr>
          <w:rFonts w:ascii="Arial" w:hAnsi="Arial" w:cs="Arial"/>
          <w:b/>
          <w:bCs/>
          <w:snapToGrid w:val="0"/>
          <w:u w:val="single"/>
        </w:rPr>
        <w:t>/2</w:t>
      </w:r>
      <w:r w:rsidR="00972F8B">
        <w:rPr>
          <w:rFonts w:ascii="Arial" w:hAnsi="Arial" w:cs="Arial"/>
          <w:b/>
          <w:bCs/>
          <w:snapToGrid w:val="0"/>
          <w:u w:val="single"/>
        </w:rPr>
        <w:t>3</w:t>
      </w:r>
      <w:r w:rsidR="00352ED1" w:rsidRPr="00DF3F02">
        <w:rPr>
          <w:rFonts w:ascii="Arial" w:hAnsi="Arial" w:cs="Arial"/>
          <w:b/>
          <w:bCs/>
          <w:snapToGrid w:val="0"/>
          <w:u w:val="single"/>
        </w:rPr>
        <w:tab/>
        <w:t>ITEMS FOR NEXT AGENDA</w:t>
      </w:r>
    </w:p>
    <w:p w14:paraId="263D540D" w14:textId="4CC2BC05" w:rsidR="00352ED1" w:rsidRPr="00DF3F02" w:rsidRDefault="00352ED1" w:rsidP="00280862">
      <w:pPr>
        <w:pStyle w:val="NoSpacing"/>
        <w:rPr>
          <w:rFonts w:ascii="Arial" w:hAnsi="Arial" w:cs="Arial"/>
          <w:snapToGrid w:val="0"/>
        </w:rPr>
      </w:pPr>
      <w:r w:rsidRPr="00DF3F02">
        <w:rPr>
          <w:rFonts w:ascii="Arial" w:hAnsi="Arial" w:cs="Arial"/>
          <w:b/>
          <w:bCs/>
          <w:snapToGrid w:val="0"/>
        </w:rPr>
        <w:t xml:space="preserve">a. </w:t>
      </w:r>
      <w:r w:rsidR="00EE2A57" w:rsidRPr="00EE2A57">
        <w:rPr>
          <w:rFonts w:ascii="Arial" w:hAnsi="Arial" w:cs="Arial"/>
          <w:snapToGrid w:val="0"/>
        </w:rPr>
        <w:t>No items raised.</w:t>
      </w:r>
    </w:p>
    <w:p w14:paraId="7BB6E89A" w14:textId="33064D17" w:rsidR="00352ED1" w:rsidRPr="00DF3F02" w:rsidRDefault="00352ED1" w:rsidP="00280862">
      <w:pPr>
        <w:pStyle w:val="NoSpacing"/>
        <w:rPr>
          <w:rFonts w:ascii="Arial" w:hAnsi="Arial" w:cs="Arial"/>
          <w:snapToGrid w:val="0"/>
        </w:rPr>
      </w:pPr>
    </w:p>
    <w:p w14:paraId="13C829A0" w14:textId="00F1906F" w:rsidR="00352ED1" w:rsidRPr="00DF3F02" w:rsidRDefault="00352ED1" w:rsidP="00280862">
      <w:pPr>
        <w:pStyle w:val="NoSpacing"/>
        <w:rPr>
          <w:rFonts w:ascii="Arial" w:hAnsi="Arial" w:cs="Arial"/>
          <w:snapToGrid w:val="0"/>
        </w:rPr>
      </w:pPr>
    </w:p>
    <w:p w14:paraId="6BE40648" w14:textId="77777777" w:rsidR="0028131F" w:rsidRDefault="0028131F" w:rsidP="00352ED1">
      <w:pPr>
        <w:pStyle w:val="NoSpacing"/>
        <w:jc w:val="center"/>
        <w:rPr>
          <w:rFonts w:ascii="Arial" w:hAnsi="Arial" w:cs="Arial"/>
          <w:snapToGrid w:val="0"/>
        </w:rPr>
      </w:pPr>
    </w:p>
    <w:p w14:paraId="410C74BC" w14:textId="79A3EA08" w:rsidR="00280862" w:rsidRPr="00663E43" w:rsidRDefault="00352ED1" w:rsidP="00663E43">
      <w:pPr>
        <w:pStyle w:val="NoSpacing"/>
        <w:jc w:val="center"/>
        <w:rPr>
          <w:rFonts w:ascii="Arial" w:hAnsi="Arial" w:cs="Arial"/>
          <w:snapToGrid w:val="0"/>
        </w:rPr>
      </w:pPr>
      <w:r w:rsidRPr="00DF3F02">
        <w:rPr>
          <w:rFonts w:ascii="Arial" w:hAnsi="Arial" w:cs="Arial"/>
          <w:snapToGrid w:val="0"/>
        </w:rPr>
        <w:t xml:space="preserve">Meeting closed at </w:t>
      </w:r>
      <w:r w:rsidR="00F177F1">
        <w:rPr>
          <w:rFonts w:ascii="Arial" w:hAnsi="Arial" w:cs="Arial"/>
          <w:snapToGrid w:val="0"/>
        </w:rPr>
        <w:t>9.30</w:t>
      </w:r>
      <w:r w:rsidR="00DE097D" w:rsidRPr="00905254">
        <w:rPr>
          <w:rFonts w:ascii="Arial" w:hAnsi="Arial" w:cs="Arial"/>
          <w:snapToGrid w:val="0"/>
        </w:rPr>
        <w:t>pm</w:t>
      </w:r>
    </w:p>
    <w:sectPr w:rsidR="00280862" w:rsidRPr="00663E43" w:rsidSect="00C4500A">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74989" w14:textId="77777777" w:rsidR="003112DD" w:rsidRDefault="003112DD" w:rsidP="00352ED1">
      <w:pPr>
        <w:spacing w:after="0" w:line="240" w:lineRule="auto"/>
      </w:pPr>
      <w:r>
        <w:separator/>
      </w:r>
    </w:p>
  </w:endnote>
  <w:endnote w:type="continuationSeparator" w:id="0">
    <w:p w14:paraId="7C342207" w14:textId="77777777" w:rsidR="003112DD" w:rsidRDefault="003112DD" w:rsidP="0035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783589"/>
      <w:docPartObj>
        <w:docPartGallery w:val="Page Numbers (Bottom of Page)"/>
        <w:docPartUnique/>
      </w:docPartObj>
    </w:sdtPr>
    <w:sdtEndPr>
      <w:rPr>
        <w:noProof/>
      </w:rPr>
    </w:sdtEndPr>
    <w:sdtContent>
      <w:p w14:paraId="1CD08005" w14:textId="7E2FBFAC" w:rsidR="00352ED1" w:rsidRDefault="00352E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2E5BE2" w14:textId="77777777" w:rsidR="00352ED1" w:rsidRDefault="0035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0CE4" w14:textId="77777777" w:rsidR="003112DD" w:rsidRDefault="003112DD" w:rsidP="00352ED1">
      <w:pPr>
        <w:spacing w:after="0" w:line="240" w:lineRule="auto"/>
      </w:pPr>
      <w:r>
        <w:separator/>
      </w:r>
    </w:p>
  </w:footnote>
  <w:footnote w:type="continuationSeparator" w:id="0">
    <w:p w14:paraId="6EAB848B" w14:textId="77777777" w:rsidR="003112DD" w:rsidRDefault="003112DD" w:rsidP="00352E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C3D"/>
    <w:multiLevelType w:val="hybridMultilevel"/>
    <w:tmpl w:val="5AA4C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14444"/>
    <w:multiLevelType w:val="hybridMultilevel"/>
    <w:tmpl w:val="E55CA068"/>
    <w:lvl w:ilvl="0" w:tplc="C53075D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41B51"/>
    <w:multiLevelType w:val="hybridMultilevel"/>
    <w:tmpl w:val="2FD2FF44"/>
    <w:lvl w:ilvl="0" w:tplc="95CAFECA">
      <w:start w:val="1"/>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15201311"/>
    <w:multiLevelType w:val="hybridMultilevel"/>
    <w:tmpl w:val="CA3AAC6C"/>
    <w:lvl w:ilvl="0" w:tplc="8500B9B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61C47"/>
    <w:multiLevelType w:val="hybridMultilevel"/>
    <w:tmpl w:val="F820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13F00"/>
    <w:multiLevelType w:val="hybridMultilevel"/>
    <w:tmpl w:val="10B44D4C"/>
    <w:lvl w:ilvl="0" w:tplc="177C56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911E7D"/>
    <w:multiLevelType w:val="hybridMultilevel"/>
    <w:tmpl w:val="74EE6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B25A62"/>
    <w:multiLevelType w:val="hybridMultilevel"/>
    <w:tmpl w:val="D0029A38"/>
    <w:lvl w:ilvl="0" w:tplc="4AAAC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973A7"/>
    <w:multiLevelType w:val="hybridMultilevel"/>
    <w:tmpl w:val="23BE7FE4"/>
    <w:lvl w:ilvl="0" w:tplc="E2928976">
      <w:start w:val="1"/>
      <w:numFmt w:val="lowerLetter"/>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2700C96"/>
    <w:multiLevelType w:val="hybridMultilevel"/>
    <w:tmpl w:val="FCDC1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36B10"/>
    <w:multiLevelType w:val="hybridMultilevel"/>
    <w:tmpl w:val="729E76F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A304F7"/>
    <w:multiLevelType w:val="hybridMultilevel"/>
    <w:tmpl w:val="00E0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DE1765"/>
    <w:multiLevelType w:val="hybridMultilevel"/>
    <w:tmpl w:val="99C47886"/>
    <w:lvl w:ilvl="0" w:tplc="5968424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64F94"/>
    <w:multiLevelType w:val="hybridMultilevel"/>
    <w:tmpl w:val="30EEA4B4"/>
    <w:lvl w:ilvl="0" w:tplc="E6D4E05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79269">
    <w:abstractNumId w:val="11"/>
  </w:num>
  <w:num w:numId="2" w16cid:durableId="941761985">
    <w:abstractNumId w:val="0"/>
  </w:num>
  <w:num w:numId="3" w16cid:durableId="519665209">
    <w:abstractNumId w:val="3"/>
  </w:num>
  <w:num w:numId="4" w16cid:durableId="1555392657">
    <w:abstractNumId w:val="1"/>
  </w:num>
  <w:num w:numId="5" w16cid:durableId="1296639101">
    <w:abstractNumId w:val="5"/>
  </w:num>
  <w:num w:numId="6" w16cid:durableId="930430383">
    <w:abstractNumId w:val="7"/>
  </w:num>
  <w:num w:numId="7" w16cid:durableId="876086399">
    <w:abstractNumId w:val="12"/>
  </w:num>
  <w:num w:numId="8" w16cid:durableId="415785711">
    <w:abstractNumId w:val="8"/>
  </w:num>
  <w:num w:numId="9" w16cid:durableId="413212942">
    <w:abstractNumId w:val="2"/>
  </w:num>
  <w:num w:numId="10" w16cid:durableId="432941206">
    <w:abstractNumId w:val="10"/>
  </w:num>
  <w:num w:numId="11" w16cid:durableId="972322872">
    <w:abstractNumId w:val="9"/>
  </w:num>
  <w:num w:numId="12" w16cid:durableId="1715619773">
    <w:abstractNumId w:val="13"/>
  </w:num>
  <w:num w:numId="13" w16cid:durableId="1179736087">
    <w:abstractNumId w:val="6"/>
  </w:num>
  <w:num w:numId="14" w16cid:durableId="155191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862"/>
    <w:rsid w:val="00006B22"/>
    <w:rsid w:val="000074D0"/>
    <w:rsid w:val="00010291"/>
    <w:rsid w:val="00010983"/>
    <w:rsid w:val="00016DD7"/>
    <w:rsid w:val="000376AE"/>
    <w:rsid w:val="000456D3"/>
    <w:rsid w:val="0005579B"/>
    <w:rsid w:val="00060448"/>
    <w:rsid w:val="00091589"/>
    <w:rsid w:val="000A4A99"/>
    <w:rsid w:val="000B15AE"/>
    <w:rsid w:val="000B2DBB"/>
    <w:rsid w:val="000B4A1B"/>
    <w:rsid w:val="000E7409"/>
    <w:rsid w:val="000F4243"/>
    <w:rsid w:val="000F4F35"/>
    <w:rsid w:val="000F73BD"/>
    <w:rsid w:val="0011751A"/>
    <w:rsid w:val="00131C36"/>
    <w:rsid w:val="00145826"/>
    <w:rsid w:val="00147609"/>
    <w:rsid w:val="00163615"/>
    <w:rsid w:val="00167F25"/>
    <w:rsid w:val="0019179B"/>
    <w:rsid w:val="001C15B8"/>
    <w:rsid w:val="001D6962"/>
    <w:rsid w:val="001E3A36"/>
    <w:rsid w:val="001E6496"/>
    <w:rsid w:val="001F7289"/>
    <w:rsid w:val="00216FD5"/>
    <w:rsid w:val="00225379"/>
    <w:rsid w:val="002629A6"/>
    <w:rsid w:val="00274135"/>
    <w:rsid w:val="00280862"/>
    <w:rsid w:val="0028131F"/>
    <w:rsid w:val="0029033F"/>
    <w:rsid w:val="00293C5B"/>
    <w:rsid w:val="002B03CC"/>
    <w:rsid w:val="002B469D"/>
    <w:rsid w:val="002C6362"/>
    <w:rsid w:val="002D035C"/>
    <w:rsid w:val="002E6FFD"/>
    <w:rsid w:val="002F1A50"/>
    <w:rsid w:val="003007F0"/>
    <w:rsid w:val="00307F90"/>
    <w:rsid w:val="003112DD"/>
    <w:rsid w:val="00312077"/>
    <w:rsid w:val="00326144"/>
    <w:rsid w:val="00331BEF"/>
    <w:rsid w:val="00337C68"/>
    <w:rsid w:val="00346BCB"/>
    <w:rsid w:val="00350123"/>
    <w:rsid w:val="003514B1"/>
    <w:rsid w:val="00352ED1"/>
    <w:rsid w:val="00367A8F"/>
    <w:rsid w:val="00387CE1"/>
    <w:rsid w:val="00394B66"/>
    <w:rsid w:val="003A449F"/>
    <w:rsid w:val="003A5F03"/>
    <w:rsid w:val="003B1989"/>
    <w:rsid w:val="003D68AC"/>
    <w:rsid w:val="003D7149"/>
    <w:rsid w:val="003E55EB"/>
    <w:rsid w:val="004021CC"/>
    <w:rsid w:val="004036E2"/>
    <w:rsid w:val="00413E96"/>
    <w:rsid w:val="00420354"/>
    <w:rsid w:val="004357EE"/>
    <w:rsid w:val="00443A2F"/>
    <w:rsid w:val="00444D94"/>
    <w:rsid w:val="0044572B"/>
    <w:rsid w:val="004508A5"/>
    <w:rsid w:val="004608A5"/>
    <w:rsid w:val="00465962"/>
    <w:rsid w:val="004725A4"/>
    <w:rsid w:val="004C26DD"/>
    <w:rsid w:val="004D30E6"/>
    <w:rsid w:val="004D3A51"/>
    <w:rsid w:val="004D47AE"/>
    <w:rsid w:val="004F1091"/>
    <w:rsid w:val="004F1D6D"/>
    <w:rsid w:val="005043E5"/>
    <w:rsid w:val="00510212"/>
    <w:rsid w:val="0051149F"/>
    <w:rsid w:val="00512C05"/>
    <w:rsid w:val="0052644F"/>
    <w:rsid w:val="00532688"/>
    <w:rsid w:val="00563304"/>
    <w:rsid w:val="00597C7B"/>
    <w:rsid w:val="005A3D10"/>
    <w:rsid w:val="005A48A0"/>
    <w:rsid w:val="005B1632"/>
    <w:rsid w:val="005B418A"/>
    <w:rsid w:val="005B4989"/>
    <w:rsid w:val="005D5086"/>
    <w:rsid w:val="005D580B"/>
    <w:rsid w:val="005F09D7"/>
    <w:rsid w:val="00604550"/>
    <w:rsid w:val="0062545C"/>
    <w:rsid w:val="00627D91"/>
    <w:rsid w:val="00633390"/>
    <w:rsid w:val="00656835"/>
    <w:rsid w:val="0065754B"/>
    <w:rsid w:val="00663E43"/>
    <w:rsid w:val="0068649C"/>
    <w:rsid w:val="00686C0A"/>
    <w:rsid w:val="00690000"/>
    <w:rsid w:val="0069432F"/>
    <w:rsid w:val="006A54CC"/>
    <w:rsid w:val="006B1607"/>
    <w:rsid w:val="006B2FC9"/>
    <w:rsid w:val="006B7AC4"/>
    <w:rsid w:val="006C2219"/>
    <w:rsid w:val="006D043E"/>
    <w:rsid w:val="006E2E1D"/>
    <w:rsid w:val="007001D1"/>
    <w:rsid w:val="00705A67"/>
    <w:rsid w:val="00710EED"/>
    <w:rsid w:val="0071364D"/>
    <w:rsid w:val="007169AA"/>
    <w:rsid w:val="00735661"/>
    <w:rsid w:val="00742772"/>
    <w:rsid w:val="007932A0"/>
    <w:rsid w:val="00794280"/>
    <w:rsid w:val="007B5369"/>
    <w:rsid w:val="007B688E"/>
    <w:rsid w:val="007F6743"/>
    <w:rsid w:val="008050F5"/>
    <w:rsid w:val="00813ED0"/>
    <w:rsid w:val="0081476B"/>
    <w:rsid w:val="00816F2F"/>
    <w:rsid w:val="00823ABB"/>
    <w:rsid w:val="00836102"/>
    <w:rsid w:val="00850912"/>
    <w:rsid w:val="0086372C"/>
    <w:rsid w:val="00867184"/>
    <w:rsid w:val="008722F8"/>
    <w:rsid w:val="0087513F"/>
    <w:rsid w:val="0087708D"/>
    <w:rsid w:val="00884731"/>
    <w:rsid w:val="00891E20"/>
    <w:rsid w:val="0089511F"/>
    <w:rsid w:val="008A116D"/>
    <w:rsid w:val="008B5AC5"/>
    <w:rsid w:val="008B5C4F"/>
    <w:rsid w:val="008D3F9F"/>
    <w:rsid w:val="008D6611"/>
    <w:rsid w:val="008F1A43"/>
    <w:rsid w:val="008F313E"/>
    <w:rsid w:val="008F677A"/>
    <w:rsid w:val="008F67E8"/>
    <w:rsid w:val="00904E61"/>
    <w:rsid w:val="00905254"/>
    <w:rsid w:val="0091081B"/>
    <w:rsid w:val="00911BD2"/>
    <w:rsid w:val="0092716A"/>
    <w:rsid w:val="009379D8"/>
    <w:rsid w:val="009403AC"/>
    <w:rsid w:val="00945980"/>
    <w:rsid w:val="00962DE2"/>
    <w:rsid w:val="00972F8B"/>
    <w:rsid w:val="00973A72"/>
    <w:rsid w:val="00981A70"/>
    <w:rsid w:val="00983DC5"/>
    <w:rsid w:val="00991273"/>
    <w:rsid w:val="00994DEC"/>
    <w:rsid w:val="009A4F1B"/>
    <w:rsid w:val="009B4760"/>
    <w:rsid w:val="009C3DAB"/>
    <w:rsid w:val="009C7756"/>
    <w:rsid w:val="009D4332"/>
    <w:rsid w:val="009D57F3"/>
    <w:rsid w:val="009E3937"/>
    <w:rsid w:val="009E4E22"/>
    <w:rsid w:val="009E5C60"/>
    <w:rsid w:val="00A016DE"/>
    <w:rsid w:val="00A16008"/>
    <w:rsid w:val="00A162BE"/>
    <w:rsid w:val="00A36DCC"/>
    <w:rsid w:val="00A57874"/>
    <w:rsid w:val="00A72521"/>
    <w:rsid w:val="00A92B4E"/>
    <w:rsid w:val="00AC21C0"/>
    <w:rsid w:val="00AC2C30"/>
    <w:rsid w:val="00AE7F67"/>
    <w:rsid w:val="00AF31BB"/>
    <w:rsid w:val="00B1749B"/>
    <w:rsid w:val="00B457F2"/>
    <w:rsid w:val="00B50670"/>
    <w:rsid w:val="00B5605D"/>
    <w:rsid w:val="00B646DC"/>
    <w:rsid w:val="00B76E90"/>
    <w:rsid w:val="00B85772"/>
    <w:rsid w:val="00B87AE2"/>
    <w:rsid w:val="00BB4513"/>
    <w:rsid w:val="00BB6E6F"/>
    <w:rsid w:val="00BD1989"/>
    <w:rsid w:val="00BD34F5"/>
    <w:rsid w:val="00BE3F78"/>
    <w:rsid w:val="00BE43F5"/>
    <w:rsid w:val="00C1366A"/>
    <w:rsid w:val="00C20DC8"/>
    <w:rsid w:val="00C4500A"/>
    <w:rsid w:val="00C4575B"/>
    <w:rsid w:val="00C7094E"/>
    <w:rsid w:val="00C76A47"/>
    <w:rsid w:val="00CA2C8E"/>
    <w:rsid w:val="00CA5060"/>
    <w:rsid w:val="00CB4813"/>
    <w:rsid w:val="00CE09F1"/>
    <w:rsid w:val="00CE77DE"/>
    <w:rsid w:val="00CF1820"/>
    <w:rsid w:val="00CF2DD4"/>
    <w:rsid w:val="00CF6934"/>
    <w:rsid w:val="00D03962"/>
    <w:rsid w:val="00D042BE"/>
    <w:rsid w:val="00D05858"/>
    <w:rsid w:val="00D10727"/>
    <w:rsid w:val="00D22A6C"/>
    <w:rsid w:val="00D30D87"/>
    <w:rsid w:val="00D43C9B"/>
    <w:rsid w:val="00D477BD"/>
    <w:rsid w:val="00D55F96"/>
    <w:rsid w:val="00D67915"/>
    <w:rsid w:val="00D75DF5"/>
    <w:rsid w:val="00D9290C"/>
    <w:rsid w:val="00DC00AE"/>
    <w:rsid w:val="00DD6079"/>
    <w:rsid w:val="00DE097D"/>
    <w:rsid w:val="00DE2461"/>
    <w:rsid w:val="00DE2D5A"/>
    <w:rsid w:val="00DE3E36"/>
    <w:rsid w:val="00DF3F02"/>
    <w:rsid w:val="00E21324"/>
    <w:rsid w:val="00E41664"/>
    <w:rsid w:val="00E516D2"/>
    <w:rsid w:val="00E532B4"/>
    <w:rsid w:val="00E548B6"/>
    <w:rsid w:val="00E55914"/>
    <w:rsid w:val="00E73E4A"/>
    <w:rsid w:val="00E74383"/>
    <w:rsid w:val="00E9549F"/>
    <w:rsid w:val="00E95846"/>
    <w:rsid w:val="00E973C2"/>
    <w:rsid w:val="00EA381D"/>
    <w:rsid w:val="00EB7FDE"/>
    <w:rsid w:val="00ED4CBE"/>
    <w:rsid w:val="00ED5D48"/>
    <w:rsid w:val="00ED63D3"/>
    <w:rsid w:val="00EE2A57"/>
    <w:rsid w:val="00EF4849"/>
    <w:rsid w:val="00EF728F"/>
    <w:rsid w:val="00F04DE1"/>
    <w:rsid w:val="00F06D06"/>
    <w:rsid w:val="00F177F1"/>
    <w:rsid w:val="00F2229A"/>
    <w:rsid w:val="00F25332"/>
    <w:rsid w:val="00F30F05"/>
    <w:rsid w:val="00F352D3"/>
    <w:rsid w:val="00F377C6"/>
    <w:rsid w:val="00F3789C"/>
    <w:rsid w:val="00F4590D"/>
    <w:rsid w:val="00F56B65"/>
    <w:rsid w:val="00F678AB"/>
    <w:rsid w:val="00F86577"/>
    <w:rsid w:val="00F90769"/>
    <w:rsid w:val="00F9480B"/>
    <w:rsid w:val="00F9791D"/>
    <w:rsid w:val="00FB3AF7"/>
    <w:rsid w:val="00FC06DC"/>
    <w:rsid w:val="00FD4430"/>
    <w:rsid w:val="00FE2BD6"/>
    <w:rsid w:val="00FE3915"/>
    <w:rsid w:val="00FE6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E4077"/>
  <w15:chartTrackingRefBased/>
  <w15:docId w15:val="{771AB9BE-2700-428D-B0E4-654CE07A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0862"/>
    <w:pPr>
      <w:spacing w:after="0" w:line="240" w:lineRule="auto"/>
    </w:pPr>
  </w:style>
  <w:style w:type="table" w:styleId="TableGrid">
    <w:name w:val="Table Grid"/>
    <w:basedOn w:val="TableNormal"/>
    <w:uiPriority w:val="59"/>
    <w:unhideWhenUsed/>
    <w:rsid w:val="00293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2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ED1"/>
  </w:style>
  <w:style w:type="paragraph" w:styleId="Footer">
    <w:name w:val="footer"/>
    <w:basedOn w:val="Normal"/>
    <w:link w:val="FooterChar"/>
    <w:uiPriority w:val="99"/>
    <w:unhideWhenUsed/>
    <w:rsid w:val="00352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ED1"/>
  </w:style>
  <w:style w:type="paragraph" w:styleId="ListParagraph">
    <w:name w:val="List Paragraph"/>
    <w:basedOn w:val="Normal"/>
    <w:uiPriority w:val="34"/>
    <w:qFormat/>
    <w:rsid w:val="00145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Davies</dc:creator>
  <cp:keywords/>
  <dc:description/>
  <cp:lastModifiedBy>Jill Davies</cp:lastModifiedBy>
  <cp:revision>2</cp:revision>
  <cp:lastPrinted>2023-05-10T09:49:00Z</cp:lastPrinted>
  <dcterms:created xsi:type="dcterms:W3CDTF">2023-07-19T11:38:00Z</dcterms:created>
  <dcterms:modified xsi:type="dcterms:W3CDTF">2023-07-19T11:38:00Z</dcterms:modified>
</cp:coreProperties>
</file>