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E5A1" w14:textId="103BB6B9" w:rsid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36"/>
          <w:szCs w:val="36"/>
        </w:rPr>
        <w:t xml:space="preserve">MINUTES OF THE </w:t>
      </w:r>
      <w:r w:rsidR="00AA66BA">
        <w:rPr>
          <w:rFonts w:ascii="Arial" w:eastAsia="Times New Roman" w:hAnsi="Arial" w:cs="Arial"/>
          <w:b/>
          <w:bCs/>
          <w:sz w:val="36"/>
          <w:szCs w:val="36"/>
        </w:rPr>
        <w:t xml:space="preserve">ANNUAL COUNCIL </w:t>
      </w:r>
      <w:r w:rsidRPr="00F377C6">
        <w:rPr>
          <w:rFonts w:ascii="Arial" w:eastAsia="Times New Roman" w:hAnsi="Arial" w:cs="Arial"/>
          <w:b/>
          <w:bCs/>
          <w:sz w:val="36"/>
          <w:szCs w:val="36"/>
        </w:rPr>
        <w:t>MEETING OF INGESTRE WITH TIXALL PARISH COUNCIL</w:t>
      </w:r>
    </w:p>
    <w:p w14:paraId="6FCCB3D0" w14:textId="4820A22B" w:rsidR="00280862" w:rsidRP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on Wednesday, </w:t>
      </w:r>
      <w:r w:rsidR="00500065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D3721C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500065">
        <w:rPr>
          <w:rFonts w:ascii="Arial" w:eastAsia="Times New Roman" w:hAnsi="Arial" w:cs="Arial"/>
          <w:b/>
          <w:bCs/>
          <w:sz w:val="28"/>
          <w:szCs w:val="28"/>
        </w:rPr>
        <w:t xml:space="preserve"> May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 202</w:t>
      </w:r>
      <w:r w:rsidR="00D3721C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>, at 7.30pm</w:t>
      </w:r>
      <w:r w:rsidR="00F377C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>at Tixall Village Hall</w:t>
      </w:r>
    </w:p>
    <w:p w14:paraId="0FD57607" w14:textId="77777777" w:rsidR="00DF3F02" w:rsidRPr="00DF3F02" w:rsidRDefault="00DF3F02" w:rsidP="00280862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</w:rPr>
      </w:pPr>
    </w:p>
    <w:p w14:paraId="1B1B3624" w14:textId="77777777" w:rsidR="00280862" w:rsidRPr="00DF3F02" w:rsidRDefault="00280862" w:rsidP="0028086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7DF8B50D" w14:textId="3D0FB799" w:rsidR="00280862" w:rsidRPr="00DF3F02" w:rsidRDefault="00280862" w:rsidP="0028086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F3881">
        <w:rPr>
          <w:rFonts w:ascii="Arial" w:eastAsia="Times New Roman" w:hAnsi="Arial" w:cs="Arial"/>
          <w:b/>
          <w:bCs/>
          <w:lang w:eastAsia="en-GB"/>
        </w:rPr>
        <w:t>Present:</w:t>
      </w:r>
      <w:r w:rsidRPr="006F3881">
        <w:rPr>
          <w:rFonts w:ascii="Arial" w:eastAsia="Times New Roman" w:hAnsi="Arial" w:cs="Arial"/>
          <w:lang w:eastAsia="en-GB"/>
        </w:rPr>
        <w:t xml:space="preserve"> Cllrs: Mr Malcolm Sindrey (Chairman), </w:t>
      </w:r>
      <w:r w:rsidRPr="006F3881">
        <w:rPr>
          <w:rFonts w:ascii="Arial" w:eastAsia="Times New Roman" w:hAnsi="Arial" w:cs="Arial"/>
          <w:snapToGrid w:val="0"/>
        </w:rPr>
        <w:t>Mr</w:t>
      </w:r>
      <w:r w:rsidR="00F25332" w:rsidRPr="006F3881">
        <w:rPr>
          <w:rFonts w:ascii="Arial" w:eastAsia="Times New Roman" w:hAnsi="Arial" w:cs="Arial"/>
          <w:snapToGrid w:val="0"/>
        </w:rPr>
        <w:t>s Jane Tinniswood</w:t>
      </w:r>
      <w:r w:rsidR="00280D84" w:rsidRPr="006F3881">
        <w:rPr>
          <w:rFonts w:ascii="Arial" w:eastAsia="Times New Roman" w:hAnsi="Arial" w:cs="Arial"/>
          <w:lang w:eastAsia="en-GB"/>
        </w:rPr>
        <w:t>, Dr</w:t>
      </w:r>
      <w:r w:rsidRPr="006F3881">
        <w:rPr>
          <w:rFonts w:ascii="Arial" w:eastAsia="Times New Roman" w:hAnsi="Arial" w:cs="Arial"/>
          <w:lang w:eastAsia="en-GB"/>
        </w:rPr>
        <w:t xml:space="preserve"> Tric </w:t>
      </w:r>
      <w:r w:rsidR="000A4A99" w:rsidRPr="006F3881">
        <w:rPr>
          <w:rFonts w:ascii="Arial" w:eastAsia="Times New Roman" w:hAnsi="Arial" w:cs="Arial"/>
          <w:lang w:eastAsia="en-GB"/>
        </w:rPr>
        <w:t xml:space="preserve">Parrott </w:t>
      </w:r>
      <w:r w:rsidR="00280D84" w:rsidRPr="006F3881">
        <w:rPr>
          <w:rFonts w:ascii="Arial" w:eastAsia="Times New Roman" w:hAnsi="Arial" w:cs="Arial"/>
          <w:lang w:eastAsia="en-GB"/>
        </w:rPr>
        <w:t xml:space="preserve">and Mr Keith Palmer </w:t>
      </w:r>
      <w:r w:rsidR="000A4A99" w:rsidRPr="006F3881">
        <w:rPr>
          <w:rFonts w:ascii="Arial" w:eastAsia="Times New Roman" w:hAnsi="Arial" w:cs="Arial"/>
          <w:lang w:eastAsia="en-GB"/>
        </w:rPr>
        <w:t>representing</w:t>
      </w:r>
      <w:r w:rsidRPr="006F3881">
        <w:rPr>
          <w:rFonts w:ascii="Arial" w:eastAsia="Times New Roman" w:hAnsi="Arial" w:cs="Arial"/>
          <w:lang w:eastAsia="en-GB"/>
        </w:rPr>
        <w:t xml:space="preserve"> Tixall.  Cllrs</w:t>
      </w:r>
      <w:r w:rsidR="005B418A" w:rsidRPr="006F3881">
        <w:rPr>
          <w:rFonts w:ascii="Arial" w:eastAsia="Times New Roman" w:hAnsi="Arial" w:cs="Arial"/>
          <w:lang w:eastAsia="en-GB"/>
        </w:rPr>
        <w:t>:</w:t>
      </w:r>
      <w:r w:rsidR="00500065" w:rsidRPr="006F3881">
        <w:rPr>
          <w:rFonts w:ascii="Arial" w:eastAsia="Times New Roman" w:hAnsi="Arial" w:cs="Arial"/>
          <w:lang w:eastAsia="en-GB"/>
        </w:rPr>
        <w:t xml:space="preserve"> </w:t>
      </w:r>
      <w:r w:rsidR="000A4A99" w:rsidRPr="006F3881">
        <w:rPr>
          <w:rFonts w:ascii="Arial" w:eastAsia="Times New Roman" w:hAnsi="Arial" w:cs="Arial"/>
          <w:lang w:eastAsia="en-GB"/>
        </w:rPr>
        <w:t>Mrs Sue Haenelt</w:t>
      </w:r>
      <w:r w:rsidR="00A36DCC" w:rsidRPr="006F3881">
        <w:rPr>
          <w:rFonts w:ascii="Arial" w:eastAsia="Times New Roman" w:hAnsi="Arial" w:cs="Arial"/>
          <w:lang w:eastAsia="en-GB"/>
        </w:rPr>
        <w:t xml:space="preserve"> </w:t>
      </w:r>
      <w:r w:rsidR="005B418A" w:rsidRPr="006F3881">
        <w:rPr>
          <w:rFonts w:ascii="Arial" w:eastAsia="Times New Roman" w:hAnsi="Arial" w:cs="Arial"/>
          <w:lang w:eastAsia="en-GB"/>
        </w:rPr>
        <w:t xml:space="preserve">(Vice Chairman) </w:t>
      </w:r>
      <w:r w:rsidRPr="006F3881">
        <w:rPr>
          <w:rFonts w:ascii="Arial" w:eastAsia="Times New Roman" w:hAnsi="Arial" w:cs="Arial"/>
          <w:lang w:eastAsia="en-GB"/>
        </w:rPr>
        <w:t>and Mr David Lees</w:t>
      </w:r>
      <w:r w:rsidR="00F25332" w:rsidRPr="006F3881">
        <w:rPr>
          <w:rFonts w:ascii="Arial" w:eastAsia="Times New Roman" w:hAnsi="Arial" w:cs="Arial"/>
          <w:lang w:eastAsia="en-GB"/>
        </w:rPr>
        <w:t xml:space="preserve"> </w:t>
      </w:r>
      <w:r w:rsidRPr="006F3881">
        <w:rPr>
          <w:rFonts w:ascii="Arial" w:eastAsia="Times New Roman" w:hAnsi="Arial" w:cs="Arial"/>
          <w:lang w:eastAsia="en-GB"/>
        </w:rPr>
        <w:t>representing Ingestre.</w:t>
      </w:r>
      <w:r w:rsidR="00F25332" w:rsidRPr="00DF3F02">
        <w:rPr>
          <w:rFonts w:ascii="Arial" w:eastAsia="Times New Roman" w:hAnsi="Arial" w:cs="Arial"/>
          <w:lang w:eastAsia="en-GB"/>
        </w:rPr>
        <w:t xml:space="preserve">  </w:t>
      </w:r>
    </w:p>
    <w:p w14:paraId="4946B9D8" w14:textId="77777777" w:rsidR="00280862" w:rsidRPr="00DF3F02" w:rsidRDefault="00280862" w:rsidP="00280862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DF3F02">
        <w:rPr>
          <w:rFonts w:ascii="Arial" w:eastAsia="Times New Roman" w:hAnsi="Arial" w:cs="Arial"/>
          <w:lang w:eastAsia="en-GB"/>
        </w:rPr>
        <w:t xml:space="preserve">   </w:t>
      </w:r>
    </w:p>
    <w:p w14:paraId="395472B4" w14:textId="268B4EBB" w:rsidR="00280862" w:rsidRPr="00DF3F02" w:rsidRDefault="00280D84" w:rsidP="00280862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snapToGrid w:val="0"/>
          <w:u w:val="single"/>
        </w:rPr>
        <w:t>34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D3721C">
        <w:rPr>
          <w:rFonts w:ascii="Arial" w:eastAsia="Times New Roman" w:hAnsi="Arial" w:cs="Arial"/>
          <w:b/>
          <w:snapToGrid w:val="0"/>
          <w:u w:val="single"/>
        </w:rPr>
        <w:t>3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ab/>
        <w:t>Apologies</w:t>
      </w:r>
      <w:r w:rsidR="00280862" w:rsidRPr="00DF3F02">
        <w:rPr>
          <w:rFonts w:ascii="Arial" w:eastAsia="Times New Roman" w:hAnsi="Arial" w:cs="Arial"/>
          <w:b/>
          <w:snapToGrid w:val="0"/>
        </w:rPr>
        <w:t xml:space="preserve">: </w:t>
      </w:r>
      <w:r>
        <w:rPr>
          <w:rFonts w:ascii="Arial" w:eastAsia="Times New Roman" w:hAnsi="Arial" w:cs="Arial"/>
          <w:bCs/>
          <w:snapToGrid w:val="0"/>
        </w:rPr>
        <w:t>All Cllrs in attendance.</w:t>
      </w:r>
    </w:p>
    <w:p w14:paraId="77C1380E" w14:textId="77777777" w:rsidR="00280862" w:rsidRPr="00DF3F02" w:rsidRDefault="00280862" w:rsidP="00280862">
      <w:pPr>
        <w:widowControl w:val="0"/>
        <w:spacing w:after="0" w:line="240" w:lineRule="auto"/>
        <w:ind w:left="200" w:hanging="200"/>
        <w:jc w:val="both"/>
        <w:rPr>
          <w:rFonts w:ascii="Arial" w:eastAsia="Times New Roman" w:hAnsi="Arial" w:cs="Arial"/>
          <w:b/>
          <w:snapToGrid w:val="0"/>
        </w:rPr>
      </w:pPr>
    </w:p>
    <w:p w14:paraId="4A907B07" w14:textId="4001786E" w:rsidR="00280862" w:rsidRPr="00DF3F02" w:rsidRDefault="00280D84" w:rsidP="0028086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  <w:u w:val="single"/>
        </w:rPr>
        <w:t>35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D3721C">
        <w:rPr>
          <w:rFonts w:ascii="Arial" w:eastAsia="Times New Roman" w:hAnsi="Arial" w:cs="Arial"/>
          <w:b/>
          <w:snapToGrid w:val="0"/>
          <w:u w:val="single"/>
        </w:rPr>
        <w:t>3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ab/>
      </w:r>
      <w:r w:rsidR="00AA66BA">
        <w:rPr>
          <w:rFonts w:ascii="Arial" w:eastAsia="Times New Roman" w:hAnsi="Arial" w:cs="Arial"/>
          <w:b/>
          <w:snapToGrid w:val="0"/>
          <w:u w:val="single"/>
        </w:rPr>
        <w:t xml:space="preserve">ELECTION OF CHAIRMAN </w:t>
      </w:r>
      <w:r w:rsidR="00280862" w:rsidRPr="00DF3F02">
        <w:rPr>
          <w:rFonts w:ascii="Arial" w:eastAsia="Times New Roman" w:hAnsi="Arial" w:cs="Arial"/>
          <w:bCs/>
          <w:snapToGrid w:val="0"/>
        </w:rPr>
        <w:t xml:space="preserve">– </w:t>
      </w:r>
      <w:r w:rsidR="00705A19">
        <w:rPr>
          <w:rFonts w:ascii="Arial" w:hAnsi="Arial" w:cs="Arial"/>
          <w:snapToGrid w:val="0"/>
        </w:rPr>
        <w:t>Cllrs unanimously nominated Malcolm Sindrey, who accepted and was confirmed as Chairman for the next 12 months</w:t>
      </w:r>
      <w:r w:rsidR="00705A19" w:rsidRPr="00705A19">
        <w:rPr>
          <w:rFonts w:ascii="Arial" w:hAnsi="Arial" w:cs="Arial"/>
          <w:snapToGrid w:val="0"/>
        </w:rPr>
        <w:t>. Acceptance of Office was signed.</w:t>
      </w:r>
    </w:p>
    <w:p w14:paraId="23CCA4D2" w14:textId="77777777" w:rsidR="00280862" w:rsidRPr="00DF3F02" w:rsidRDefault="00280862" w:rsidP="0028086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u w:val="single"/>
        </w:rPr>
      </w:pPr>
    </w:p>
    <w:p w14:paraId="7CDBC7A1" w14:textId="62B09734" w:rsidR="00280862" w:rsidRPr="00DF3F02" w:rsidRDefault="00280D84" w:rsidP="00280862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36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D3721C">
        <w:rPr>
          <w:rFonts w:ascii="Arial" w:hAnsi="Arial" w:cs="Arial"/>
          <w:b/>
          <w:bCs/>
          <w:snapToGrid w:val="0"/>
          <w:u w:val="single"/>
        </w:rPr>
        <w:t>3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AA66BA">
        <w:rPr>
          <w:rFonts w:ascii="Arial" w:hAnsi="Arial" w:cs="Arial"/>
          <w:b/>
          <w:bCs/>
          <w:snapToGrid w:val="0"/>
          <w:u w:val="single"/>
        </w:rPr>
        <w:t>ELECTION OF VICE CHAIRMAN</w:t>
      </w:r>
      <w:r w:rsidR="00705A19">
        <w:rPr>
          <w:rFonts w:ascii="Arial" w:hAnsi="Arial" w:cs="Arial"/>
          <w:b/>
          <w:bCs/>
          <w:snapToGrid w:val="0"/>
          <w:u w:val="single"/>
        </w:rPr>
        <w:t xml:space="preserve"> </w:t>
      </w:r>
      <w:r w:rsidR="00705A19">
        <w:rPr>
          <w:rFonts w:ascii="Arial" w:hAnsi="Arial" w:cs="Arial"/>
          <w:snapToGrid w:val="0"/>
        </w:rPr>
        <w:t>– Cllrs unanimously nominated Sue Haenelt, who accepted and was confirmed as Vice Chairman for the next 12 months</w:t>
      </w:r>
      <w:r w:rsidR="00705A19" w:rsidRPr="00705A19">
        <w:rPr>
          <w:rFonts w:ascii="Arial" w:hAnsi="Arial" w:cs="Arial"/>
          <w:snapToGrid w:val="0"/>
        </w:rPr>
        <w:t>. Acceptance of Office was signed.</w:t>
      </w:r>
    </w:p>
    <w:p w14:paraId="473DA8DA" w14:textId="23838DC9" w:rsidR="00280862" w:rsidRPr="00DF3F02" w:rsidRDefault="00280862" w:rsidP="00280862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2B9DE258" w14:textId="27B233A4" w:rsidR="00280862" w:rsidRPr="00705A19" w:rsidRDefault="00280D84" w:rsidP="00280862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  <w:u w:val="single"/>
        </w:rPr>
        <w:t>37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D3721C">
        <w:rPr>
          <w:rFonts w:ascii="Arial" w:hAnsi="Arial" w:cs="Arial"/>
          <w:b/>
          <w:bCs/>
          <w:snapToGrid w:val="0"/>
          <w:u w:val="single"/>
        </w:rPr>
        <w:t>3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AA66BA">
        <w:rPr>
          <w:rFonts w:ascii="Arial" w:hAnsi="Arial" w:cs="Arial"/>
          <w:b/>
          <w:bCs/>
          <w:snapToGrid w:val="0"/>
          <w:u w:val="single"/>
        </w:rPr>
        <w:t>DECLARATION OF OFFICE AND DISCLOSABLE PECUNIARY INTERESTS</w:t>
      </w:r>
      <w:r w:rsidR="00705A19">
        <w:rPr>
          <w:rFonts w:ascii="Arial" w:hAnsi="Arial" w:cs="Arial"/>
          <w:b/>
          <w:bCs/>
          <w:snapToGrid w:val="0"/>
          <w:u w:val="single"/>
        </w:rPr>
        <w:t xml:space="preserve"> </w:t>
      </w:r>
      <w:r w:rsidR="00705A19">
        <w:rPr>
          <w:rFonts w:ascii="Arial" w:hAnsi="Arial" w:cs="Arial"/>
          <w:snapToGrid w:val="0"/>
        </w:rPr>
        <w:t xml:space="preserve">–Declarations of Office signed. </w:t>
      </w:r>
      <w:r>
        <w:rPr>
          <w:rFonts w:ascii="Arial" w:hAnsi="Arial" w:cs="Arial"/>
          <w:snapToGrid w:val="0"/>
        </w:rPr>
        <w:t xml:space="preserve">New </w:t>
      </w:r>
      <w:r>
        <w:rPr>
          <w:rFonts w:ascii="Arial" w:hAnsi="Arial" w:cs="Arial"/>
          <w:snapToGrid w:val="0"/>
        </w:rPr>
        <w:t xml:space="preserve">Disclosable Pecuniary Interest and Sensitive Interest </w:t>
      </w:r>
      <w:r>
        <w:rPr>
          <w:rFonts w:ascii="Arial" w:hAnsi="Arial" w:cs="Arial"/>
          <w:snapToGrid w:val="0"/>
        </w:rPr>
        <w:t>forms, as provided by SBC</w:t>
      </w:r>
      <w:r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were provided to all Cllrs. </w:t>
      </w:r>
      <w:r>
        <w:rPr>
          <w:rFonts w:ascii="Arial" w:hAnsi="Arial" w:cs="Arial"/>
          <w:snapToGrid w:val="0"/>
        </w:rPr>
        <w:t>Once completed, Clerk will forward these to SBC on behalf of Cllrs.</w:t>
      </w:r>
    </w:p>
    <w:p w14:paraId="773BF476" w14:textId="521E46EE" w:rsidR="00280862" w:rsidRPr="00DF3F02" w:rsidRDefault="00280862" w:rsidP="00280862">
      <w:pPr>
        <w:pStyle w:val="NoSpacing"/>
        <w:rPr>
          <w:rFonts w:ascii="Arial" w:hAnsi="Arial" w:cs="Arial"/>
          <w:b/>
          <w:bCs/>
          <w:snapToGrid w:val="0"/>
        </w:rPr>
      </w:pPr>
    </w:p>
    <w:p w14:paraId="6E94003C" w14:textId="5972F2CB" w:rsidR="00280862" w:rsidRPr="00DF3F02" w:rsidRDefault="00280D84" w:rsidP="00280862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38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D3721C">
        <w:rPr>
          <w:rFonts w:ascii="Arial" w:hAnsi="Arial" w:cs="Arial"/>
          <w:b/>
          <w:bCs/>
          <w:snapToGrid w:val="0"/>
          <w:u w:val="single"/>
        </w:rPr>
        <w:t>3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D3721C">
        <w:rPr>
          <w:rFonts w:ascii="Arial" w:hAnsi="Arial" w:cs="Arial"/>
          <w:b/>
          <w:bCs/>
          <w:snapToGrid w:val="0"/>
          <w:u w:val="single"/>
        </w:rPr>
        <w:t>ANNUAL GOVERNANCE AND ACCOUNTABILITY RETURN 2022/23</w:t>
      </w:r>
    </w:p>
    <w:p w14:paraId="7579C814" w14:textId="7B19FE27" w:rsidR="003514B1" w:rsidRPr="00280D84" w:rsidRDefault="00AA66BA" w:rsidP="005B418A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a.</w:t>
      </w:r>
      <w:r w:rsidR="00C5217E">
        <w:rPr>
          <w:rFonts w:ascii="Arial" w:hAnsi="Arial" w:cs="Arial"/>
          <w:b/>
          <w:bCs/>
          <w:snapToGrid w:val="0"/>
        </w:rPr>
        <w:t xml:space="preserve"> </w:t>
      </w:r>
      <w:r w:rsidR="00280D84" w:rsidRPr="00280D84">
        <w:rPr>
          <w:rFonts w:ascii="Arial" w:hAnsi="Arial" w:cs="Arial"/>
          <w:snapToGrid w:val="0"/>
        </w:rPr>
        <w:t>Annual Governance Statement 2022/23 was discussed, approved, and signed by the Chairman and Clerk</w:t>
      </w:r>
      <w:r w:rsidR="00F77E44">
        <w:rPr>
          <w:rFonts w:ascii="Arial" w:hAnsi="Arial" w:cs="Arial"/>
          <w:snapToGrid w:val="0"/>
        </w:rPr>
        <w:t>/RFO</w:t>
      </w:r>
      <w:r w:rsidR="00280D84" w:rsidRPr="00280D84">
        <w:rPr>
          <w:rFonts w:ascii="Arial" w:hAnsi="Arial" w:cs="Arial"/>
          <w:snapToGrid w:val="0"/>
        </w:rPr>
        <w:t xml:space="preserve">.  </w:t>
      </w:r>
    </w:p>
    <w:p w14:paraId="686EB0D9" w14:textId="7C142B83" w:rsidR="00AA66BA" w:rsidRDefault="00AA66BA" w:rsidP="005B418A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b.</w:t>
      </w:r>
      <w:r w:rsidR="00D3721C">
        <w:rPr>
          <w:rFonts w:ascii="Arial" w:hAnsi="Arial" w:cs="Arial"/>
          <w:snapToGrid w:val="0"/>
        </w:rPr>
        <w:t xml:space="preserve"> </w:t>
      </w:r>
      <w:r w:rsidR="00280D84">
        <w:rPr>
          <w:rFonts w:ascii="Arial" w:hAnsi="Arial" w:cs="Arial"/>
          <w:snapToGrid w:val="0"/>
        </w:rPr>
        <w:t>Accounting Statements for 2022/23 were reviewed</w:t>
      </w:r>
      <w:r w:rsidR="00F77E44">
        <w:rPr>
          <w:rFonts w:ascii="Arial" w:hAnsi="Arial" w:cs="Arial"/>
          <w:snapToGrid w:val="0"/>
        </w:rPr>
        <w:t xml:space="preserve">, </w:t>
      </w:r>
      <w:r w:rsidR="006F3881">
        <w:rPr>
          <w:rFonts w:ascii="Arial" w:hAnsi="Arial" w:cs="Arial"/>
          <w:snapToGrid w:val="0"/>
        </w:rPr>
        <w:t>approved,</w:t>
      </w:r>
      <w:r w:rsidR="00F77E44">
        <w:rPr>
          <w:rFonts w:ascii="Arial" w:hAnsi="Arial" w:cs="Arial"/>
          <w:snapToGrid w:val="0"/>
        </w:rPr>
        <w:t xml:space="preserve"> and signed by the Chairman and Clerk/RFO.</w:t>
      </w:r>
    </w:p>
    <w:p w14:paraId="34FC5CC4" w14:textId="56BE2BE9" w:rsidR="00D3721C" w:rsidRPr="00D3721C" w:rsidRDefault="00D3721C" w:rsidP="005B418A">
      <w:pPr>
        <w:pStyle w:val="NoSpacing"/>
        <w:rPr>
          <w:rFonts w:ascii="Arial" w:hAnsi="Arial" w:cs="Arial"/>
          <w:b/>
          <w:bCs/>
          <w:snapToGrid w:val="0"/>
        </w:rPr>
      </w:pPr>
      <w:r w:rsidRPr="00D3721C">
        <w:rPr>
          <w:rFonts w:ascii="Arial" w:hAnsi="Arial" w:cs="Arial"/>
          <w:b/>
          <w:bCs/>
          <w:snapToGrid w:val="0"/>
        </w:rPr>
        <w:t>c.</w:t>
      </w:r>
      <w:r w:rsidR="00F77E44" w:rsidRPr="00F77E44">
        <w:rPr>
          <w:rFonts w:ascii="Arial" w:hAnsi="Arial" w:cs="Arial"/>
          <w:snapToGrid w:val="0"/>
        </w:rPr>
        <w:t xml:space="preserve"> Clerk/RFO updated Council on approach to be taken if any errors were identified in the Annual Return.  After discussion, it was resolved that if any errors were identified by </w:t>
      </w:r>
      <w:r w:rsidR="006F3881">
        <w:rPr>
          <w:rFonts w:ascii="Arial" w:hAnsi="Arial" w:cs="Arial"/>
          <w:snapToGrid w:val="0"/>
        </w:rPr>
        <w:t xml:space="preserve">the external Auditors </w:t>
      </w:r>
      <w:r w:rsidR="00F77E44" w:rsidRPr="00F77E44">
        <w:rPr>
          <w:rFonts w:ascii="Arial" w:hAnsi="Arial" w:cs="Arial"/>
          <w:snapToGrid w:val="0"/>
        </w:rPr>
        <w:t xml:space="preserve">Mazars, the AGAR should be returned for the Clerk/RFO to correct.  This </w:t>
      </w:r>
      <w:r w:rsidR="00F77E44">
        <w:rPr>
          <w:rFonts w:ascii="Arial" w:hAnsi="Arial" w:cs="Arial"/>
          <w:snapToGrid w:val="0"/>
        </w:rPr>
        <w:t xml:space="preserve">approach </w:t>
      </w:r>
      <w:r w:rsidR="00F77E44" w:rsidRPr="00F77E44">
        <w:rPr>
          <w:rFonts w:ascii="Arial" w:hAnsi="Arial" w:cs="Arial"/>
          <w:snapToGrid w:val="0"/>
        </w:rPr>
        <w:t xml:space="preserve">will ensure the published return is materially correct.  It was noted that a small charge will be applied if this should happen and it was resolved that this charge will be paid accordingly. </w:t>
      </w:r>
    </w:p>
    <w:p w14:paraId="33F6910D" w14:textId="297BC810" w:rsidR="00D3721C" w:rsidRDefault="00D3721C" w:rsidP="005B418A">
      <w:pPr>
        <w:pStyle w:val="NoSpacing"/>
        <w:rPr>
          <w:rFonts w:ascii="Arial" w:hAnsi="Arial" w:cs="Arial"/>
          <w:b/>
          <w:bCs/>
          <w:snapToGrid w:val="0"/>
        </w:rPr>
      </w:pPr>
      <w:r w:rsidRPr="00D3721C">
        <w:rPr>
          <w:rFonts w:ascii="Arial" w:hAnsi="Arial" w:cs="Arial"/>
          <w:b/>
          <w:bCs/>
          <w:snapToGrid w:val="0"/>
        </w:rPr>
        <w:t>d.</w:t>
      </w:r>
      <w:r w:rsidR="00F77E44">
        <w:rPr>
          <w:rFonts w:ascii="Arial" w:hAnsi="Arial" w:cs="Arial"/>
          <w:b/>
          <w:bCs/>
          <w:snapToGrid w:val="0"/>
        </w:rPr>
        <w:t xml:space="preserve"> </w:t>
      </w:r>
      <w:r w:rsidR="00F77E44" w:rsidRPr="00F77E44">
        <w:rPr>
          <w:rFonts w:ascii="Arial" w:hAnsi="Arial" w:cs="Arial"/>
          <w:snapToGrid w:val="0"/>
        </w:rPr>
        <w:t>Clerk presented dates for the period of Public Rights, as follows: 12.6.23 – 21.7.23, which were approved.</w:t>
      </w:r>
    </w:p>
    <w:p w14:paraId="48DBF068" w14:textId="77777777" w:rsidR="00D3721C" w:rsidRDefault="00D3721C" w:rsidP="005B418A">
      <w:pPr>
        <w:pStyle w:val="NoSpacing"/>
        <w:rPr>
          <w:rFonts w:ascii="Arial" w:hAnsi="Arial" w:cs="Arial"/>
          <w:b/>
          <w:bCs/>
          <w:snapToGrid w:val="0"/>
        </w:rPr>
      </w:pPr>
    </w:p>
    <w:p w14:paraId="53CF318B" w14:textId="0D7D67F7" w:rsidR="00D3721C" w:rsidRDefault="00F77E44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39</w:t>
      </w:r>
      <w:r w:rsidR="00D3721C">
        <w:rPr>
          <w:rFonts w:ascii="Arial" w:hAnsi="Arial" w:cs="Arial"/>
          <w:b/>
          <w:bCs/>
          <w:snapToGrid w:val="0"/>
          <w:u w:val="single"/>
        </w:rPr>
        <w:t>/23</w:t>
      </w:r>
      <w:r w:rsidR="00D3721C">
        <w:rPr>
          <w:rFonts w:ascii="Arial" w:hAnsi="Arial" w:cs="Arial"/>
          <w:b/>
          <w:bCs/>
          <w:snapToGrid w:val="0"/>
          <w:u w:val="single"/>
        </w:rPr>
        <w:tab/>
        <w:t>RISK MANAGEMENT – INTERNAL CONTROLS/GOVERNANCE</w:t>
      </w:r>
    </w:p>
    <w:p w14:paraId="5822E6E5" w14:textId="20CD850B" w:rsidR="00D3721C" w:rsidRPr="00D3721C" w:rsidRDefault="00D3721C" w:rsidP="005B418A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a.</w:t>
      </w:r>
      <w:r w:rsidR="00F77E44">
        <w:rPr>
          <w:rFonts w:ascii="Arial" w:hAnsi="Arial" w:cs="Arial"/>
          <w:b/>
          <w:bCs/>
          <w:snapToGrid w:val="0"/>
        </w:rPr>
        <w:t xml:space="preserve"> </w:t>
      </w:r>
      <w:r w:rsidR="00F77E44" w:rsidRPr="00F77E44">
        <w:rPr>
          <w:rFonts w:ascii="Arial" w:hAnsi="Arial" w:cs="Arial"/>
          <w:snapToGrid w:val="0"/>
        </w:rPr>
        <w:t>Cllr Lees agreed to assume responsibility for the mid-year Internal Control / Governance check in relation to regular ongoing accounting/financial processes, following the resignation of Mr Bostock.</w:t>
      </w:r>
    </w:p>
    <w:p w14:paraId="2D4F42C9" w14:textId="77777777" w:rsidR="00AA66BA" w:rsidRPr="00AA66BA" w:rsidRDefault="00AA66BA" w:rsidP="005B418A">
      <w:pPr>
        <w:pStyle w:val="NoSpacing"/>
        <w:rPr>
          <w:rFonts w:ascii="Arial" w:hAnsi="Arial" w:cs="Arial"/>
          <w:b/>
          <w:bCs/>
          <w:snapToGrid w:val="0"/>
        </w:rPr>
      </w:pPr>
    </w:p>
    <w:p w14:paraId="43096BED" w14:textId="1DE5B6DC" w:rsidR="003514B1" w:rsidRPr="00DF3F02" w:rsidRDefault="00F77E44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40</w:t>
      </w:r>
      <w:r w:rsidR="003514B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D3721C">
        <w:rPr>
          <w:rFonts w:ascii="Arial" w:hAnsi="Arial" w:cs="Arial"/>
          <w:b/>
          <w:bCs/>
          <w:snapToGrid w:val="0"/>
          <w:u w:val="single"/>
        </w:rPr>
        <w:t>3</w:t>
      </w:r>
      <w:r w:rsidR="003514B1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AA66BA">
        <w:rPr>
          <w:rFonts w:ascii="Arial" w:hAnsi="Arial" w:cs="Arial"/>
          <w:b/>
          <w:bCs/>
          <w:snapToGrid w:val="0"/>
          <w:u w:val="single"/>
        </w:rPr>
        <w:t>INSURANCE 202</w:t>
      </w:r>
      <w:r w:rsidR="00D3721C">
        <w:rPr>
          <w:rFonts w:ascii="Arial" w:hAnsi="Arial" w:cs="Arial"/>
          <w:b/>
          <w:bCs/>
          <w:snapToGrid w:val="0"/>
          <w:u w:val="single"/>
        </w:rPr>
        <w:t>3</w:t>
      </w:r>
      <w:r w:rsidR="00AA66BA">
        <w:rPr>
          <w:rFonts w:ascii="Arial" w:hAnsi="Arial" w:cs="Arial"/>
          <w:b/>
          <w:bCs/>
          <w:snapToGrid w:val="0"/>
          <w:u w:val="single"/>
        </w:rPr>
        <w:t>/2</w:t>
      </w:r>
      <w:r w:rsidR="00D3721C">
        <w:rPr>
          <w:rFonts w:ascii="Arial" w:hAnsi="Arial" w:cs="Arial"/>
          <w:b/>
          <w:bCs/>
          <w:snapToGrid w:val="0"/>
          <w:u w:val="single"/>
        </w:rPr>
        <w:t>4</w:t>
      </w:r>
    </w:p>
    <w:p w14:paraId="003A6AE1" w14:textId="47F97E0A" w:rsidR="005B418A" w:rsidRPr="00DF3F02" w:rsidRDefault="003514B1" w:rsidP="005B418A">
      <w:pPr>
        <w:pStyle w:val="NoSpacing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b/>
          <w:bCs/>
          <w:snapToGrid w:val="0"/>
        </w:rPr>
        <w:t xml:space="preserve">a. </w:t>
      </w:r>
      <w:r w:rsidR="00F77E44" w:rsidRPr="00E03529">
        <w:rPr>
          <w:rFonts w:ascii="Arial" w:hAnsi="Arial" w:cs="Arial"/>
          <w:snapToGrid w:val="0"/>
        </w:rPr>
        <w:t xml:space="preserve">Insurance details for 2023/24 were fully considered by all Cllrs and it was resolved to accept the </w:t>
      </w:r>
      <w:r w:rsidR="00E03529" w:rsidRPr="00E03529">
        <w:rPr>
          <w:rFonts w:ascii="Arial" w:hAnsi="Arial" w:cs="Arial"/>
          <w:snapToGrid w:val="0"/>
        </w:rPr>
        <w:t>premium</w:t>
      </w:r>
      <w:r w:rsidR="00F77E44" w:rsidRPr="00E03529">
        <w:rPr>
          <w:rFonts w:ascii="Arial" w:hAnsi="Arial" w:cs="Arial"/>
          <w:snapToGrid w:val="0"/>
        </w:rPr>
        <w:t xml:space="preserve"> as provided by Zurich for 2023/24 at an annual cost of </w:t>
      </w:r>
      <w:r w:rsidR="00E03529" w:rsidRPr="00E03529">
        <w:rPr>
          <w:rFonts w:ascii="Arial" w:hAnsi="Arial" w:cs="Arial"/>
          <w:snapToGrid w:val="0"/>
        </w:rPr>
        <w:t>£272.13.</w:t>
      </w:r>
    </w:p>
    <w:p w14:paraId="351D08D2" w14:textId="1BCD2F36" w:rsidR="003514B1" w:rsidRDefault="003514B1" w:rsidP="005B418A">
      <w:pPr>
        <w:pStyle w:val="NoSpacing"/>
        <w:rPr>
          <w:rFonts w:ascii="Arial" w:hAnsi="Arial" w:cs="Arial"/>
          <w:snapToGrid w:val="0"/>
        </w:rPr>
      </w:pPr>
    </w:p>
    <w:p w14:paraId="2998F71F" w14:textId="620D7E9E" w:rsidR="003514B1" w:rsidRPr="00DF3F02" w:rsidRDefault="00E03529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41</w:t>
      </w:r>
      <w:r w:rsidR="003514B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D3721C">
        <w:rPr>
          <w:rFonts w:ascii="Arial" w:hAnsi="Arial" w:cs="Arial"/>
          <w:b/>
          <w:bCs/>
          <w:snapToGrid w:val="0"/>
          <w:u w:val="single"/>
        </w:rPr>
        <w:t>3</w:t>
      </w:r>
      <w:r w:rsidR="005B4989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D3721C">
        <w:rPr>
          <w:rFonts w:ascii="Arial" w:hAnsi="Arial" w:cs="Arial"/>
          <w:b/>
          <w:bCs/>
          <w:snapToGrid w:val="0"/>
          <w:u w:val="single"/>
        </w:rPr>
        <w:t xml:space="preserve">DATA PROTECTION </w:t>
      </w:r>
    </w:p>
    <w:p w14:paraId="0C7987CE" w14:textId="79C9DAD8" w:rsidR="005B4989" w:rsidRDefault="005B4989" w:rsidP="005B418A">
      <w:pPr>
        <w:pStyle w:val="NoSpacing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b/>
          <w:bCs/>
          <w:snapToGrid w:val="0"/>
        </w:rPr>
        <w:t>a.</w:t>
      </w:r>
      <w:r w:rsidRPr="00DF3F02">
        <w:rPr>
          <w:rFonts w:ascii="Arial" w:hAnsi="Arial" w:cs="Arial"/>
          <w:snapToGrid w:val="0"/>
        </w:rPr>
        <w:t xml:space="preserve"> </w:t>
      </w:r>
      <w:proofErr w:type="gramStart"/>
      <w:r w:rsidR="00E03529">
        <w:rPr>
          <w:rFonts w:ascii="Arial" w:hAnsi="Arial" w:cs="Arial"/>
          <w:snapToGrid w:val="0"/>
        </w:rPr>
        <w:t>All of</w:t>
      </w:r>
      <w:proofErr w:type="gramEnd"/>
      <w:r w:rsidR="00E03529">
        <w:rPr>
          <w:rFonts w:ascii="Arial" w:hAnsi="Arial" w:cs="Arial"/>
          <w:snapToGrid w:val="0"/>
        </w:rPr>
        <w:t xml:space="preserve"> the Data Protection Policy documents, as presented by the Clerk, were approved and formally adopted by full Council.  It was resolved to purchase a small lockable filing cabinet for Parish Council use only, to be stored in the village hall.  Clerk and Chairman to have keys. Chairman to arrange purchase of filing cabinet.</w:t>
      </w:r>
    </w:p>
    <w:p w14:paraId="0E07DB44" w14:textId="5E737414" w:rsidR="005B4989" w:rsidRDefault="005B4989" w:rsidP="005B418A">
      <w:pPr>
        <w:pStyle w:val="NoSpacing"/>
        <w:rPr>
          <w:rFonts w:ascii="Arial" w:hAnsi="Arial" w:cs="Arial"/>
          <w:snapToGrid w:val="0"/>
        </w:rPr>
      </w:pPr>
    </w:p>
    <w:p w14:paraId="5C39D96D" w14:textId="77777777" w:rsidR="00E03529" w:rsidRDefault="00E03529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37D73D22" w14:textId="68B3FE90" w:rsidR="00D3721C" w:rsidRDefault="00E03529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42</w:t>
      </w:r>
      <w:r w:rsidR="00D3721C">
        <w:rPr>
          <w:rFonts w:ascii="Arial" w:hAnsi="Arial" w:cs="Arial"/>
          <w:b/>
          <w:bCs/>
          <w:snapToGrid w:val="0"/>
          <w:u w:val="single"/>
        </w:rPr>
        <w:t>/23</w:t>
      </w:r>
      <w:r w:rsidR="00D3721C">
        <w:rPr>
          <w:rFonts w:ascii="Arial" w:hAnsi="Arial" w:cs="Arial"/>
          <w:b/>
          <w:bCs/>
          <w:snapToGrid w:val="0"/>
          <w:u w:val="single"/>
        </w:rPr>
        <w:tab/>
        <w:t>RESOURCES COMMITTEE</w:t>
      </w:r>
    </w:p>
    <w:p w14:paraId="3AFC39B0" w14:textId="50F8FB4F" w:rsidR="00D3721C" w:rsidRDefault="00D3721C" w:rsidP="005B418A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a.</w:t>
      </w:r>
      <w:r w:rsidR="00E03529">
        <w:rPr>
          <w:rFonts w:ascii="Arial" w:hAnsi="Arial" w:cs="Arial"/>
          <w:b/>
          <w:bCs/>
          <w:snapToGrid w:val="0"/>
        </w:rPr>
        <w:t xml:space="preserve"> </w:t>
      </w:r>
      <w:r w:rsidR="00E03529" w:rsidRPr="00E03529">
        <w:rPr>
          <w:rFonts w:ascii="Arial" w:hAnsi="Arial" w:cs="Arial"/>
          <w:snapToGrid w:val="0"/>
        </w:rPr>
        <w:t>Terms of Reference for the above Committee were reviewed and it was resolved that no changes were required, Cllrs Dr Parrott and Mrs Tinniswood to remain as representatives.</w:t>
      </w:r>
      <w:r w:rsidR="00E03529">
        <w:rPr>
          <w:rFonts w:ascii="Arial" w:hAnsi="Arial" w:cs="Arial"/>
          <w:snapToGrid w:val="0"/>
        </w:rPr>
        <w:t xml:space="preserve"> Further review in 2025.</w:t>
      </w:r>
    </w:p>
    <w:p w14:paraId="2B01B912" w14:textId="77777777" w:rsidR="00D3721C" w:rsidRPr="00D3721C" w:rsidRDefault="00D3721C" w:rsidP="005B418A">
      <w:pPr>
        <w:pStyle w:val="NoSpacing"/>
        <w:rPr>
          <w:rFonts w:ascii="Arial" w:hAnsi="Arial" w:cs="Arial"/>
          <w:b/>
          <w:bCs/>
          <w:snapToGrid w:val="0"/>
        </w:rPr>
      </w:pPr>
    </w:p>
    <w:p w14:paraId="0E38FBD6" w14:textId="39C1D4C7" w:rsidR="005B4989" w:rsidRPr="00DF3F02" w:rsidRDefault="00E03529" w:rsidP="005B418A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43</w:t>
      </w:r>
      <w:r w:rsidR="005B4989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D3721C">
        <w:rPr>
          <w:rFonts w:ascii="Arial" w:hAnsi="Arial" w:cs="Arial"/>
          <w:b/>
          <w:bCs/>
          <w:snapToGrid w:val="0"/>
          <w:u w:val="single"/>
        </w:rPr>
        <w:t>3</w:t>
      </w:r>
      <w:r w:rsidR="005B4989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AA66BA">
        <w:rPr>
          <w:rFonts w:ascii="Arial" w:hAnsi="Arial" w:cs="Arial"/>
          <w:b/>
          <w:bCs/>
          <w:snapToGrid w:val="0"/>
          <w:u w:val="single"/>
        </w:rPr>
        <w:t>DATE OF 202</w:t>
      </w:r>
      <w:r w:rsidR="00D3721C">
        <w:rPr>
          <w:rFonts w:ascii="Arial" w:hAnsi="Arial" w:cs="Arial"/>
          <w:b/>
          <w:bCs/>
          <w:snapToGrid w:val="0"/>
          <w:u w:val="single"/>
        </w:rPr>
        <w:t>4</w:t>
      </w:r>
      <w:r w:rsidR="00AA66BA">
        <w:rPr>
          <w:rFonts w:ascii="Arial" w:hAnsi="Arial" w:cs="Arial"/>
          <w:b/>
          <w:bCs/>
          <w:snapToGrid w:val="0"/>
          <w:u w:val="single"/>
        </w:rPr>
        <w:t xml:space="preserve"> MEETING</w:t>
      </w:r>
    </w:p>
    <w:p w14:paraId="7BB6E89A" w14:textId="3394F4BF" w:rsidR="00352ED1" w:rsidRPr="00DF3F02" w:rsidRDefault="00AA66BA" w:rsidP="00280862">
      <w:pPr>
        <w:pStyle w:val="NoSpacing"/>
        <w:rPr>
          <w:rFonts w:ascii="Arial" w:hAnsi="Arial" w:cs="Arial"/>
          <w:snapToGrid w:val="0"/>
        </w:rPr>
      </w:pPr>
      <w:r w:rsidRPr="00AA66BA">
        <w:rPr>
          <w:rFonts w:ascii="Arial" w:hAnsi="Arial" w:cs="Arial"/>
          <w:b/>
          <w:bCs/>
          <w:snapToGrid w:val="0"/>
        </w:rPr>
        <w:t>a.</w:t>
      </w:r>
      <w:r>
        <w:rPr>
          <w:rFonts w:ascii="Arial" w:hAnsi="Arial" w:cs="Arial"/>
          <w:snapToGrid w:val="0"/>
        </w:rPr>
        <w:t xml:space="preserve"> </w:t>
      </w:r>
      <w:r w:rsidR="00D3721C">
        <w:rPr>
          <w:rFonts w:ascii="Arial" w:hAnsi="Arial" w:cs="Arial"/>
          <w:snapToGrid w:val="0"/>
        </w:rPr>
        <w:t>8 May 2024</w:t>
      </w:r>
      <w:r>
        <w:rPr>
          <w:rFonts w:ascii="Arial" w:hAnsi="Arial" w:cs="Arial"/>
          <w:snapToGrid w:val="0"/>
        </w:rPr>
        <w:t xml:space="preserve"> was approved.  </w:t>
      </w:r>
    </w:p>
    <w:p w14:paraId="13C829A0" w14:textId="00F1906F" w:rsidR="00352ED1" w:rsidRPr="00DF3F02" w:rsidRDefault="00352ED1" w:rsidP="00280862">
      <w:pPr>
        <w:pStyle w:val="NoSpacing"/>
        <w:rPr>
          <w:rFonts w:ascii="Arial" w:hAnsi="Arial" w:cs="Arial"/>
          <w:snapToGrid w:val="0"/>
        </w:rPr>
      </w:pPr>
    </w:p>
    <w:p w14:paraId="4E3E935E" w14:textId="34091F08" w:rsidR="00352ED1" w:rsidRPr="00DF3F02" w:rsidRDefault="00352ED1" w:rsidP="00352ED1">
      <w:pPr>
        <w:pStyle w:val="NoSpacing"/>
        <w:jc w:val="center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snapToGrid w:val="0"/>
        </w:rPr>
        <w:t>Meeting closed at</w:t>
      </w:r>
      <w:r w:rsidR="007C2D37">
        <w:rPr>
          <w:rFonts w:ascii="Arial" w:hAnsi="Arial" w:cs="Arial"/>
          <w:snapToGrid w:val="0"/>
        </w:rPr>
        <w:t xml:space="preserve"> </w:t>
      </w:r>
      <w:r w:rsidR="00E03529">
        <w:rPr>
          <w:rFonts w:ascii="Arial" w:hAnsi="Arial" w:cs="Arial"/>
          <w:snapToGrid w:val="0"/>
        </w:rPr>
        <w:t>7.57pm</w:t>
      </w:r>
    </w:p>
    <w:p w14:paraId="410C74BC" w14:textId="77777777" w:rsidR="00280862" w:rsidRPr="00DF3F02" w:rsidRDefault="00280862">
      <w:pPr>
        <w:rPr>
          <w:rFonts w:ascii="Arial" w:hAnsi="Arial" w:cs="Arial"/>
        </w:rPr>
      </w:pPr>
    </w:p>
    <w:sectPr w:rsidR="00280862" w:rsidRPr="00DF3F02" w:rsidSect="00C4500A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B4C7" w14:textId="77777777" w:rsidR="00507E81" w:rsidRDefault="00507E81" w:rsidP="00352ED1">
      <w:pPr>
        <w:spacing w:after="0" w:line="240" w:lineRule="auto"/>
      </w:pPr>
      <w:r>
        <w:separator/>
      </w:r>
    </w:p>
  </w:endnote>
  <w:endnote w:type="continuationSeparator" w:id="0">
    <w:p w14:paraId="3FDC0195" w14:textId="77777777" w:rsidR="00507E81" w:rsidRDefault="00507E81" w:rsidP="003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8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08005" w14:textId="7E2FBFAC" w:rsidR="00352ED1" w:rsidRDefault="0035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E5BE2" w14:textId="77777777" w:rsidR="00352ED1" w:rsidRDefault="0035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5933" w14:textId="77777777" w:rsidR="00507E81" w:rsidRDefault="00507E81" w:rsidP="00352ED1">
      <w:pPr>
        <w:spacing w:after="0" w:line="240" w:lineRule="auto"/>
      </w:pPr>
      <w:r>
        <w:separator/>
      </w:r>
    </w:p>
  </w:footnote>
  <w:footnote w:type="continuationSeparator" w:id="0">
    <w:p w14:paraId="1F44E711" w14:textId="77777777" w:rsidR="00507E81" w:rsidRDefault="00507E81" w:rsidP="0035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3D"/>
    <w:multiLevelType w:val="hybridMultilevel"/>
    <w:tmpl w:val="5AA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04F7"/>
    <w:multiLevelType w:val="hybridMultilevel"/>
    <w:tmpl w:val="00E0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79269">
    <w:abstractNumId w:val="1"/>
  </w:num>
  <w:num w:numId="2" w16cid:durableId="941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62"/>
    <w:rsid w:val="00006B22"/>
    <w:rsid w:val="00010983"/>
    <w:rsid w:val="000A4A99"/>
    <w:rsid w:val="0011751A"/>
    <w:rsid w:val="00147609"/>
    <w:rsid w:val="0019179B"/>
    <w:rsid w:val="00225379"/>
    <w:rsid w:val="002737F8"/>
    <w:rsid w:val="00280862"/>
    <w:rsid w:val="00280D84"/>
    <w:rsid w:val="00293C5B"/>
    <w:rsid w:val="002D035C"/>
    <w:rsid w:val="002E6FFD"/>
    <w:rsid w:val="00326144"/>
    <w:rsid w:val="00337C68"/>
    <w:rsid w:val="00346BCB"/>
    <w:rsid w:val="003514B1"/>
    <w:rsid w:val="00352ED1"/>
    <w:rsid w:val="003903EE"/>
    <w:rsid w:val="003B0DA3"/>
    <w:rsid w:val="004036E2"/>
    <w:rsid w:val="00420354"/>
    <w:rsid w:val="004C26DD"/>
    <w:rsid w:val="00500065"/>
    <w:rsid w:val="00507E81"/>
    <w:rsid w:val="00510212"/>
    <w:rsid w:val="00512C05"/>
    <w:rsid w:val="00532688"/>
    <w:rsid w:val="005615C4"/>
    <w:rsid w:val="005B418A"/>
    <w:rsid w:val="005B4989"/>
    <w:rsid w:val="00633390"/>
    <w:rsid w:val="006F3881"/>
    <w:rsid w:val="00705A19"/>
    <w:rsid w:val="007B688E"/>
    <w:rsid w:val="007C2D37"/>
    <w:rsid w:val="008050F5"/>
    <w:rsid w:val="0081476B"/>
    <w:rsid w:val="00891E20"/>
    <w:rsid w:val="008A116D"/>
    <w:rsid w:val="0092009B"/>
    <w:rsid w:val="0092716A"/>
    <w:rsid w:val="009379D8"/>
    <w:rsid w:val="009403AC"/>
    <w:rsid w:val="00973A72"/>
    <w:rsid w:val="00983DC5"/>
    <w:rsid w:val="009C7756"/>
    <w:rsid w:val="009D57F3"/>
    <w:rsid w:val="00A36DCC"/>
    <w:rsid w:val="00AA66BA"/>
    <w:rsid w:val="00BB4513"/>
    <w:rsid w:val="00BE3F78"/>
    <w:rsid w:val="00C1366A"/>
    <w:rsid w:val="00C4500A"/>
    <w:rsid w:val="00C4575B"/>
    <w:rsid w:val="00C5217E"/>
    <w:rsid w:val="00CF6934"/>
    <w:rsid w:val="00D3721C"/>
    <w:rsid w:val="00D477BD"/>
    <w:rsid w:val="00DE3E36"/>
    <w:rsid w:val="00DF3F02"/>
    <w:rsid w:val="00E03529"/>
    <w:rsid w:val="00E55914"/>
    <w:rsid w:val="00E81D28"/>
    <w:rsid w:val="00EA381D"/>
    <w:rsid w:val="00ED4CBE"/>
    <w:rsid w:val="00EF4849"/>
    <w:rsid w:val="00F25332"/>
    <w:rsid w:val="00F30F05"/>
    <w:rsid w:val="00F377C6"/>
    <w:rsid w:val="00F77E44"/>
    <w:rsid w:val="00F90769"/>
    <w:rsid w:val="00F9480B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4077"/>
  <w15:chartTrackingRefBased/>
  <w15:docId w15:val="{771AB9BE-2700-428D-B0E4-654CE07A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86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9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D1"/>
  </w:style>
  <w:style w:type="paragraph" w:styleId="Footer">
    <w:name w:val="footer"/>
    <w:basedOn w:val="Normal"/>
    <w:link w:val="Foot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2</cp:revision>
  <cp:lastPrinted>2021-11-10T15:34:00Z</cp:lastPrinted>
  <dcterms:created xsi:type="dcterms:W3CDTF">2023-05-16T11:22:00Z</dcterms:created>
  <dcterms:modified xsi:type="dcterms:W3CDTF">2023-05-16T11:22:00Z</dcterms:modified>
</cp:coreProperties>
</file>