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059499F4" w14:textId="77777777" w:rsidR="00E71A36" w:rsidRDefault="00E71A36" w:rsidP="000D067F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5B9E3976" w14:textId="22929C2D" w:rsidR="002A7CB9" w:rsidRPr="006D017A" w:rsidRDefault="00757876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5 May</w:t>
      </w:r>
      <w:r w:rsidR="00B42D8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>
        <w:rPr>
          <w:rFonts w:ascii="Arial" w:hAnsi="Arial"/>
          <w:bCs/>
          <w:snapToGrid w:val="0"/>
          <w:sz w:val="22"/>
          <w:lang w:eastAsia="en-US"/>
        </w:rPr>
        <w:t>2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25CA8B67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53BA2350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757876">
        <w:rPr>
          <w:rFonts w:ascii="Arial" w:hAnsi="Arial"/>
          <w:b/>
          <w:snapToGrid w:val="0"/>
          <w:sz w:val="22"/>
          <w:lang w:eastAsia="en-US"/>
        </w:rPr>
        <w:t>Wednesday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, 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11 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May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757876">
        <w:rPr>
          <w:rFonts w:ascii="Arial" w:hAnsi="Arial"/>
          <w:b/>
          <w:snapToGrid w:val="0"/>
          <w:sz w:val="22"/>
          <w:lang w:eastAsia="en-US"/>
        </w:rPr>
        <w:t xml:space="preserve">2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757876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6A40AE34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5BFE990A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DEFDCEA" w14:textId="243A6C54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 w:rsidR="00757876">
        <w:rPr>
          <w:rFonts w:ascii="Arial" w:hAnsi="Arial"/>
          <w:snapToGrid w:val="0"/>
          <w:sz w:val="22"/>
          <w:lang w:eastAsia="en-US"/>
        </w:rPr>
        <w:t xml:space="preserve">9 </w:t>
      </w:r>
      <w:r w:rsidR="00E71A36">
        <w:rPr>
          <w:rFonts w:ascii="Arial" w:hAnsi="Arial"/>
          <w:snapToGrid w:val="0"/>
          <w:sz w:val="22"/>
          <w:lang w:eastAsia="en-US"/>
        </w:rPr>
        <w:t>March 202</w:t>
      </w:r>
      <w:r w:rsidR="00757876">
        <w:rPr>
          <w:rFonts w:ascii="Arial" w:hAnsi="Arial"/>
          <w:snapToGrid w:val="0"/>
          <w:sz w:val="22"/>
          <w:lang w:eastAsia="en-US"/>
        </w:rPr>
        <w:t>2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705A8B9C" w14:textId="6771AD41" w:rsidR="00B71C72" w:rsidRDefault="00B71C7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B71C72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approve as a correct record Minutes of an extraordinary Meeting held on 16 March 2022.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86258FC" w14:textId="6DAFB496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C1686CC" w14:textId="5D1DF575" w:rsidR="00E31A7D" w:rsidRPr="00ED2F59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E31A7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ED2F59">
        <w:rPr>
          <w:rFonts w:ascii="Arial" w:hAnsi="Arial"/>
          <w:b/>
          <w:bCs/>
          <w:snapToGrid w:val="0"/>
          <w:sz w:val="22"/>
          <w:lang w:eastAsia="en-US"/>
        </w:rPr>
        <w:t xml:space="preserve">19/22a – promotion of Parish </w:t>
      </w:r>
      <w:proofErr w:type="spellStart"/>
      <w:r w:rsidR="00ED2F59">
        <w:rPr>
          <w:rFonts w:ascii="Arial" w:hAnsi="Arial"/>
          <w:b/>
          <w:bCs/>
          <w:snapToGrid w:val="0"/>
          <w:sz w:val="22"/>
          <w:lang w:eastAsia="en-US"/>
        </w:rPr>
        <w:t>Newsheet</w:t>
      </w:r>
      <w:proofErr w:type="spellEnd"/>
      <w:r w:rsidR="00ED2F59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ED2F59">
        <w:rPr>
          <w:rFonts w:ascii="Arial" w:hAnsi="Arial"/>
          <w:snapToGrid w:val="0"/>
          <w:sz w:val="22"/>
          <w:lang w:eastAsia="en-US"/>
        </w:rPr>
        <w:t>Clerk advised Council that distribution list now had 53 residents, some of which were families, not including Parish Cllrs.</w:t>
      </w:r>
    </w:p>
    <w:p w14:paraId="4E663663" w14:textId="5768E55B" w:rsidR="005A4C10" w:rsidRPr="00AA03E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2FBED37E" w:rsidR="0043483F" w:rsidRPr="006D2D4A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6D2D4A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322DB78B" w14:textId="46C45606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3D38AE">
        <w:rPr>
          <w:rFonts w:ascii="Arial" w:hAnsi="Arial"/>
          <w:snapToGrid w:val="0"/>
          <w:sz w:val="22"/>
          <w:lang w:eastAsia="en-US"/>
        </w:rPr>
        <w:t>Report</w:t>
      </w:r>
      <w:r>
        <w:rPr>
          <w:rFonts w:ascii="Arial" w:hAnsi="Arial"/>
          <w:snapToGrid w:val="0"/>
          <w:sz w:val="22"/>
          <w:lang w:eastAsia="en-US"/>
        </w:rPr>
        <w:t xml:space="preserve"> from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 xml:space="preserve">d to discuss as required.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1B36A6C" w14:textId="68F6058C" w:rsidR="007E202E" w:rsidRPr="003D38AE" w:rsidRDefault="00A056ED" w:rsidP="003D38A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5A4C10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2B41378B" w14:textId="50299F8B" w:rsidR="001F3901" w:rsidRDefault="001F3901" w:rsidP="007E2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43483F">
        <w:rPr>
          <w:rFonts w:ascii="Arial" w:hAnsi="Arial" w:cs="Arial"/>
          <w:sz w:val="22"/>
          <w:szCs w:val="22"/>
        </w:rPr>
        <w:t>note decisions made between meetings in respect of</w:t>
      </w:r>
      <w:r>
        <w:rPr>
          <w:rFonts w:ascii="Arial" w:hAnsi="Arial" w:cs="Arial"/>
          <w:sz w:val="22"/>
          <w:szCs w:val="22"/>
        </w:rPr>
        <w:t xml:space="preserve"> the following Applications</w:t>
      </w:r>
      <w:r w:rsidR="003D38AE">
        <w:rPr>
          <w:rFonts w:ascii="Arial" w:hAnsi="Arial" w:cs="Arial"/>
          <w:sz w:val="22"/>
          <w:szCs w:val="22"/>
        </w:rPr>
        <w:t>:</w:t>
      </w:r>
    </w:p>
    <w:p w14:paraId="7D04223A" w14:textId="1768F9E8" w:rsidR="00390310" w:rsidRDefault="003903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50E5A22" w14:textId="02DDFE9B" w:rsidR="00096442" w:rsidRPr="00E53A89" w:rsidRDefault="00A8476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3D38AE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E53A89">
        <w:rPr>
          <w:rFonts w:ascii="Arial" w:hAnsi="Arial"/>
          <w:b/>
          <w:bCs/>
          <w:snapToGrid w:val="0"/>
          <w:sz w:val="22"/>
          <w:lang w:eastAsia="en-US"/>
        </w:rPr>
        <w:t xml:space="preserve">21/35302/LBC – Chetwynd House, The Old Stables, Ingestre Road, Ingestre.  </w:t>
      </w:r>
      <w:r w:rsidR="008C2F38">
        <w:rPr>
          <w:rFonts w:ascii="Arial" w:hAnsi="Arial"/>
          <w:snapToGrid w:val="0"/>
          <w:sz w:val="22"/>
          <w:lang w:eastAsia="en-US"/>
        </w:rPr>
        <w:t>Application</w:t>
      </w:r>
      <w:r w:rsidR="00E53A89">
        <w:rPr>
          <w:rFonts w:ascii="Arial" w:hAnsi="Arial"/>
          <w:snapToGrid w:val="0"/>
          <w:sz w:val="22"/>
          <w:lang w:eastAsia="en-US"/>
        </w:rPr>
        <w:t xml:space="preserve"> to remove dividing wall between </w:t>
      </w:r>
      <w:r w:rsidR="008C2F38">
        <w:rPr>
          <w:rFonts w:ascii="Arial" w:hAnsi="Arial"/>
          <w:snapToGrid w:val="0"/>
          <w:sz w:val="22"/>
          <w:lang w:eastAsia="en-US"/>
        </w:rPr>
        <w:t xml:space="preserve">dining room and kitchen.  No comments or objections received; Planning Authority </w:t>
      </w:r>
      <w:r>
        <w:rPr>
          <w:rFonts w:ascii="Arial" w:hAnsi="Arial"/>
          <w:snapToGrid w:val="0"/>
          <w:sz w:val="22"/>
          <w:lang w:eastAsia="en-US"/>
        </w:rPr>
        <w:t xml:space="preserve">were </w:t>
      </w:r>
      <w:r w:rsidR="008C2F38">
        <w:rPr>
          <w:rFonts w:ascii="Arial" w:hAnsi="Arial"/>
          <w:snapToGrid w:val="0"/>
          <w:sz w:val="22"/>
          <w:lang w:eastAsia="en-US"/>
        </w:rPr>
        <w:t>advised accordingly</w:t>
      </w:r>
      <w:r>
        <w:rPr>
          <w:rFonts w:ascii="Arial" w:hAnsi="Arial"/>
          <w:snapToGrid w:val="0"/>
          <w:sz w:val="22"/>
          <w:lang w:eastAsia="en-US"/>
        </w:rPr>
        <w:t xml:space="preserve"> on 5.4.2022</w:t>
      </w:r>
    </w:p>
    <w:p w14:paraId="559EC5E9" w14:textId="73AE5263" w:rsidR="006D2D4A" w:rsidRDefault="00A8476F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8C2F38" w:rsidRPr="008C2F38">
        <w:rPr>
          <w:rFonts w:ascii="Arial" w:hAnsi="Arial"/>
          <w:b/>
          <w:bCs/>
          <w:snapToGrid w:val="0"/>
          <w:sz w:val="22"/>
          <w:lang w:eastAsia="en-US"/>
        </w:rPr>
        <w:t xml:space="preserve">. 21/35207/LBC – Jasmine, Tixall Mews, Tixall Mews Road, Tixall. </w:t>
      </w:r>
      <w:r w:rsidR="008C2F38">
        <w:rPr>
          <w:rFonts w:ascii="Arial" w:hAnsi="Arial"/>
          <w:snapToGrid w:val="0"/>
          <w:sz w:val="22"/>
          <w:lang w:eastAsia="en-US"/>
        </w:rPr>
        <w:t xml:space="preserve">Removal of internal wall. </w:t>
      </w:r>
    </w:p>
    <w:p w14:paraId="195B5A87" w14:textId="4D6A8770" w:rsidR="008C2F38" w:rsidRDefault="008C2F3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No comments or objections received; Planning Authority </w:t>
      </w:r>
      <w:r w:rsidR="00A8476F">
        <w:rPr>
          <w:rFonts w:ascii="Arial" w:hAnsi="Arial"/>
          <w:snapToGrid w:val="0"/>
          <w:sz w:val="22"/>
          <w:lang w:eastAsia="en-US"/>
        </w:rPr>
        <w:t xml:space="preserve">were </w:t>
      </w:r>
      <w:r>
        <w:rPr>
          <w:rFonts w:ascii="Arial" w:hAnsi="Arial"/>
          <w:snapToGrid w:val="0"/>
          <w:sz w:val="22"/>
          <w:lang w:eastAsia="en-US"/>
        </w:rPr>
        <w:t xml:space="preserve">advised accordingly </w:t>
      </w:r>
      <w:r w:rsidR="00A8476F">
        <w:rPr>
          <w:rFonts w:ascii="Arial" w:hAnsi="Arial"/>
          <w:snapToGrid w:val="0"/>
          <w:sz w:val="22"/>
          <w:lang w:eastAsia="en-US"/>
        </w:rPr>
        <w:t>on 22.4.2022.</w:t>
      </w:r>
    </w:p>
    <w:p w14:paraId="5DF7ED8D" w14:textId="77777777" w:rsidR="008C2F38" w:rsidRPr="008C2F38" w:rsidRDefault="008C2F3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026E3C66" w14:textId="09E28D27" w:rsidR="006D2D4A" w:rsidRDefault="006D2D4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New Planning Applicati</w:t>
      </w:r>
      <w:r w:rsidR="00473B62">
        <w:rPr>
          <w:rFonts w:ascii="Arial" w:hAnsi="Arial"/>
          <w:snapToGrid w:val="0"/>
          <w:sz w:val="22"/>
          <w:lang w:eastAsia="en-US"/>
        </w:rPr>
        <w:t>on</w:t>
      </w:r>
      <w:r>
        <w:rPr>
          <w:rFonts w:ascii="Arial" w:hAnsi="Arial"/>
          <w:snapToGrid w:val="0"/>
          <w:sz w:val="22"/>
          <w:lang w:eastAsia="en-US"/>
        </w:rPr>
        <w:t xml:space="preserve"> receive</w:t>
      </w:r>
      <w:r w:rsidR="00473B62">
        <w:rPr>
          <w:rFonts w:ascii="Arial" w:hAnsi="Arial"/>
          <w:snapToGrid w:val="0"/>
          <w:sz w:val="22"/>
          <w:lang w:eastAsia="en-US"/>
        </w:rPr>
        <w:t>d:</w:t>
      </w:r>
    </w:p>
    <w:p w14:paraId="6ABCB209" w14:textId="6406E234" w:rsidR="00473B62" w:rsidRDefault="00473B6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F0DF46C" w14:textId="4B6A9736" w:rsidR="00473B62" w:rsidRPr="00E53A89" w:rsidRDefault="00A8476F" w:rsidP="00473B6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473B62">
        <w:rPr>
          <w:rFonts w:ascii="Arial" w:hAnsi="Arial"/>
          <w:b/>
          <w:bCs/>
          <w:snapToGrid w:val="0"/>
          <w:sz w:val="22"/>
          <w:lang w:eastAsia="en-US"/>
        </w:rPr>
        <w:t xml:space="preserve">. 21/35607/FUL – Tixall Walled Garden, Tixall Village Road, Tixall. </w:t>
      </w:r>
      <w:r w:rsidR="00473B62">
        <w:rPr>
          <w:rFonts w:ascii="Arial" w:hAnsi="Arial"/>
          <w:snapToGrid w:val="0"/>
          <w:sz w:val="22"/>
          <w:lang w:eastAsia="en-US"/>
        </w:rPr>
        <w:t>Change of use from ancillary domestic outbuildings to a single residential dwelling including alternations.  To be considered in conjunction with 21/35068/LBC.</w:t>
      </w:r>
      <w:bookmarkStart w:id="0" w:name="_Hlk101797305"/>
      <w:r w:rsidR="00473B62">
        <w:rPr>
          <w:rFonts w:ascii="Arial" w:hAnsi="Arial"/>
          <w:snapToGrid w:val="0"/>
          <w:sz w:val="22"/>
          <w:lang w:eastAsia="en-US"/>
        </w:rPr>
        <w:t xml:space="preserve"> </w:t>
      </w:r>
      <w:bookmarkEnd w:id="0"/>
    </w:p>
    <w:p w14:paraId="7720C40C" w14:textId="1E9AD88F" w:rsidR="00473B62" w:rsidRDefault="00473B6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0815E08A" w14:textId="77777777" w:rsidR="00C035E1" w:rsidRPr="00E53A89" w:rsidRDefault="00C035E1" w:rsidP="00C035E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D40236">
        <w:rPr>
          <w:rFonts w:ascii="Arial" w:hAnsi="Arial"/>
          <w:b/>
          <w:bCs/>
          <w:snapToGrid w:val="0"/>
          <w:sz w:val="22"/>
          <w:lang w:eastAsia="en-US"/>
        </w:rPr>
        <w:lastRenderedPageBreak/>
        <w:t>d. 22/35438/LBC – The Old Stables, Church House, Ingestre Road, Ingestre.</w:t>
      </w:r>
      <w:r>
        <w:rPr>
          <w:rFonts w:ascii="Arial" w:hAnsi="Arial"/>
          <w:snapToGrid w:val="0"/>
          <w:sz w:val="22"/>
          <w:lang w:eastAsia="en-US"/>
        </w:rPr>
        <w:t xml:space="preserve">  Retention of unauthorised works carried out for removal of an existing wall between the 1</w:t>
      </w:r>
      <w:r w:rsidRPr="00D40236">
        <w:rPr>
          <w:rFonts w:ascii="Arial" w:hAnsi="Arial"/>
          <w:snapToGrid w:val="0"/>
          <w:sz w:val="22"/>
          <w:vertAlign w:val="superscript"/>
          <w:lang w:eastAsia="en-US"/>
        </w:rPr>
        <w:t>st</w:t>
      </w:r>
      <w:r>
        <w:rPr>
          <w:rFonts w:ascii="Arial" w:hAnsi="Arial"/>
          <w:snapToGrid w:val="0"/>
          <w:sz w:val="22"/>
          <w:lang w:eastAsia="en-US"/>
        </w:rPr>
        <w:t xml:space="preserve"> floor bathroom and WC to make one large bathroom.</w:t>
      </w:r>
    </w:p>
    <w:p w14:paraId="357296F4" w14:textId="77777777" w:rsidR="00C035E1" w:rsidRDefault="00C035E1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A62C25C" w14:textId="2C6AE5DF" w:rsidR="005A4C10" w:rsidRDefault="003D38AE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137764A1" w:rsidR="006D017A" w:rsidRDefault="00EE4EB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07D1B369" w14:textId="79ABB044" w:rsidR="005922D1" w:rsidRDefault="006D017A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 </w:t>
      </w:r>
      <w:r w:rsidR="00D7466A">
        <w:rPr>
          <w:rFonts w:ascii="Arial" w:hAnsi="Arial"/>
          <w:snapToGrid w:val="0"/>
          <w:sz w:val="22"/>
          <w:lang w:eastAsia="en-US"/>
        </w:rPr>
        <w:t>T</w:t>
      </w:r>
      <w:r w:rsidR="005922D1" w:rsidRPr="006D017A">
        <w:rPr>
          <w:rFonts w:ascii="Arial" w:hAnsi="Arial"/>
          <w:snapToGrid w:val="0"/>
          <w:sz w:val="22"/>
          <w:lang w:eastAsia="en-US"/>
        </w:rPr>
        <w:t>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</w:p>
    <w:p w14:paraId="1630DBB1" w14:textId="1237C637" w:rsidR="00D7466A" w:rsidRPr="00D7466A" w:rsidRDefault="00D7466A" w:rsidP="00D7466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A71138" w:rsidRPr="00A71138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A71138">
        <w:rPr>
          <w:rFonts w:ascii="Arial" w:hAnsi="Arial"/>
          <w:snapToGrid w:val="0"/>
          <w:sz w:val="22"/>
          <w:lang w:eastAsia="en-US"/>
        </w:rPr>
        <w:t xml:space="preserve">  </w:t>
      </w:r>
      <w:r w:rsidR="00D251C7" w:rsidRPr="00D7466A">
        <w:rPr>
          <w:rFonts w:ascii="Arial" w:hAnsi="Arial"/>
          <w:snapToGrid w:val="0"/>
          <w:sz w:val="22"/>
          <w:lang w:eastAsia="en-US"/>
        </w:rPr>
        <w:t>To receive details of year end income/expenditure as at 31.3.2022</w:t>
      </w:r>
      <w:r w:rsidR="00A8476F">
        <w:rPr>
          <w:rFonts w:ascii="Arial" w:hAnsi="Arial"/>
          <w:snapToGrid w:val="0"/>
          <w:sz w:val="22"/>
          <w:lang w:eastAsia="en-US"/>
        </w:rPr>
        <w:t>.</w:t>
      </w:r>
      <w:r w:rsidR="00A8476F" w:rsidRPr="00B76F6E">
        <w:rPr>
          <w:rFonts w:ascii="Arial" w:hAnsi="Arial"/>
          <w:snapToGrid w:val="0"/>
          <w:sz w:val="22"/>
          <w:lang w:eastAsia="en-US"/>
        </w:rPr>
        <w:t xml:space="preserve"> Details sent </w:t>
      </w:r>
      <w:r w:rsidR="00D251C7" w:rsidRPr="00B76F6E">
        <w:rPr>
          <w:rFonts w:ascii="Arial" w:hAnsi="Arial"/>
          <w:snapToGrid w:val="0"/>
          <w:sz w:val="22"/>
          <w:lang w:eastAsia="en-US"/>
        </w:rPr>
        <w:t>via email to all Cllrs o</w:t>
      </w:r>
      <w:r w:rsidR="00942FDD" w:rsidRPr="00B76F6E">
        <w:rPr>
          <w:rFonts w:ascii="Arial" w:hAnsi="Arial"/>
          <w:snapToGrid w:val="0"/>
          <w:sz w:val="22"/>
          <w:lang w:eastAsia="en-US"/>
        </w:rPr>
        <w:t>n</w:t>
      </w:r>
      <w:r w:rsidR="00D251C7" w:rsidRPr="00B76F6E">
        <w:rPr>
          <w:rFonts w:ascii="Arial" w:hAnsi="Arial"/>
          <w:snapToGrid w:val="0"/>
          <w:sz w:val="22"/>
          <w:lang w:eastAsia="en-US"/>
        </w:rPr>
        <w:t xml:space="preserve"> </w:t>
      </w:r>
      <w:r w:rsidR="00B76F6E" w:rsidRPr="00B76F6E">
        <w:rPr>
          <w:rFonts w:ascii="Arial" w:hAnsi="Arial"/>
          <w:snapToGrid w:val="0"/>
          <w:sz w:val="22"/>
          <w:lang w:eastAsia="en-US"/>
        </w:rPr>
        <w:t>5.5.2022.</w:t>
      </w:r>
    </w:p>
    <w:p w14:paraId="32B631BE" w14:textId="5A5729E1" w:rsidR="00734884" w:rsidRDefault="00ED2F59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893350" w:rsidRPr="0089335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893350">
        <w:rPr>
          <w:rFonts w:ascii="Arial" w:hAnsi="Arial"/>
          <w:snapToGrid w:val="0"/>
          <w:sz w:val="22"/>
          <w:lang w:eastAsia="en-US"/>
        </w:rPr>
        <w:t xml:space="preserve">  </w:t>
      </w:r>
      <w:r w:rsidR="00AA03EA">
        <w:rPr>
          <w:rFonts w:ascii="Arial" w:hAnsi="Arial"/>
          <w:snapToGrid w:val="0"/>
          <w:sz w:val="22"/>
          <w:lang w:eastAsia="en-US"/>
        </w:rPr>
        <w:t>To confirm decision of Parish Council to be exempt from External Review for the 202</w:t>
      </w:r>
      <w:r w:rsidR="00757876">
        <w:rPr>
          <w:rFonts w:ascii="Arial" w:hAnsi="Arial"/>
          <w:snapToGrid w:val="0"/>
          <w:sz w:val="22"/>
          <w:lang w:eastAsia="en-US"/>
        </w:rPr>
        <w:t>1</w:t>
      </w:r>
      <w:r w:rsidR="00AA03EA">
        <w:rPr>
          <w:rFonts w:ascii="Arial" w:hAnsi="Arial"/>
          <w:snapToGrid w:val="0"/>
          <w:sz w:val="22"/>
          <w:lang w:eastAsia="en-US"/>
        </w:rPr>
        <w:t>/2</w:t>
      </w:r>
      <w:r w:rsidR="00757876">
        <w:rPr>
          <w:rFonts w:ascii="Arial" w:hAnsi="Arial"/>
          <w:snapToGrid w:val="0"/>
          <w:sz w:val="22"/>
          <w:lang w:eastAsia="en-US"/>
        </w:rPr>
        <w:t>2</w:t>
      </w:r>
      <w:r w:rsidR="00AA03EA">
        <w:rPr>
          <w:rFonts w:ascii="Arial" w:hAnsi="Arial"/>
          <w:snapToGrid w:val="0"/>
          <w:sz w:val="22"/>
          <w:lang w:eastAsia="en-US"/>
        </w:rPr>
        <w:t xml:space="preserve"> AGAR process.</w:t>
      </w:r>
    </w:p>
    <w:p w14:paraId="35728C38" w14:textId="24C7ABA8" w:rsidR="00EE3F0F" w:rsidRDefault="00ED2F59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EE3F0F" w:rsidRPr="00EE3F0F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EE3F0F">
        <w:rPr>
          <w:rFonts w:ascii="Arial" w:hAnsi="Arial"/>
          <w:b/>
          <w:bCs/>
          <w:snapToGrid w:val="0"/>
          <w:sz w:val="22"/>
          <w:lang w:eastAsia="en-US"/>
        </w:rPr>
        <w:t xml:space="preserve"> To complete the end of year AGAR 202</w:t>
      </w:r>
      <w:r w:rsidR="00757876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3F0F">
        <w:rPr>
          <w:rFonts w:ascii="Arial" w:hAnsi="Arial"/>
          <w:b/>
          <w:bCs/>
          <w:snapToGrid w:val="0"/>
          <w:sz w:val="22"/>
          <w:lang w:eastAsia="en-US"/>
        </w:rPr>
        <w:t>/2</w:t>
      </w:r>
      <w:r w:rsidR="00757876">
        <w:rPr>
          <w:rFonts w:ascii="Arial" w:hAnsi="Arial"/>
          <w:b/>
          <w:bCs/>
          <w:snapToGrid w:val="0"/>
          <w:sz w:val="22"/>
          <w:lang w:eastAsia="en-US"/>
        </w:rPr>
        <w:t>2</w:t>
      </w:r>
      <w:r w:rsidR="00EE3F0F">
        <w:rPr>
          <w:rFonts w:ascii="Arial" w:hAnsi="Arial"/>
          <w:b/>
          <w:bCs/>
          <w:snapToGrid w:val="0"/>
          <w:sz w:val="22"/>
          <w:lang w:eastAsia="en-US"/>
        </w:rPr>
        <w:t>:</w:t>
      </w:r>
      <w:r w:rsidR="00581680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1223C964" w14:textId="083C5C82" w:rsidR="00EE3F0F" w:rsidRPr="00EE3F0F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receive report from internal auditor.</w:t>
      </w:r>
      <w:r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1E4F7FF8" w14:textId="2D51DFC8" w:rsidR="00EE3F0F" w:rsidRPr="00D7466A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complete the Annual Governance Statement 20</w:t>
      </w:r>
      <w:r>
        <w:rPr>
          <w:rFonts w:ascii="Arial" w:hAnsi="Arial"/>
          <w:snapToGrid w:val="0"/>
          <w:sz w:val="22"/>
          <w:lang w:eastAsia="en-US"/>
        </w:rPr>
        <w:t>2</w:t>
      </w:r>
      <w:r w:rsidR="00757876">
        <w:rPr>
          <w:rFonts w:ascii="Arial" w:hAnsi="Arial"/>
          <w:snapToGrid w:val="0"/>
          <w:sz w:val="22"/>
          <w:lang w:eastAsia="en-US"/>
        </w:rPr>
        <w:t>1</w:t>
      </w:r>
      <w:r w:rsidRPr="00EE3F0F">
        <w:rPr>
          <w:rFonts w:ascii="Arial" w:hAnsi="Arial"/>
          <w:snapToGrid w:val="0"/>
          <w:sz w:val="22"/>
          <w:lang w:eastAsia="en-US"/>
        </w:rPr>
        <w:t>/2</w:t>
      </w:r>
      <w:r w:rsidR="00757876">
        <w:rPr>
          <w:rFonts w:ascii="Arial" w:hAnsi="Arial"/>
          <w:snapToGrid w:val="0"/>
          <w:sz w:val="22"/>
          <w:lang w:eastAsia="en-US"/>
        </w:rPr>
        <w:t>2</w:t>
      </w:r>
      <w:r w:rsidRPr="00EE3F0F">
        <w:rPr>
          <w:rFonts w:ascii="Arial" w:hAnsi="Arial"/>
          <w:snapToGrid w:val="0"/>
          <w:sz w:val="22"/>
          <w:lang w:eastAsia="en-US"/>
        </w:rPr>
        <w:t>.</w:t>
      </w:r>
    </w:p>
    <w:p w14:paraId="6AED0237" w14:textId="0884EA28" w:rsidR="00EE3F0F" w:rsidRPr="00581680" w:rsidRDefault="00EE3F0F" w:rsidP="00D7466A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D7466A">
        <w:rPr>
          <w:rFonts w:ascii="Arial" w:hAnsi="Arial"/>
          <w:snapToGrid w:val="0"/>
          <w:sz w:val="22"/>
          <w:lang w:eastAsia="en-US"/>
        </w:rPr>
        <w:t>To approve the Accounting Statement 202</w:t>
      </w:r>
      <w:r w:rsidR="00757876" w:rsidRPr="00D7466A">
        <w:rPr>
          <w:rFonts w:ascii="Arial" w:hAnsi="Arial"/>
          <w:snapToGrid w:val="0"/>
          <w:sz w:val="22"/>
          <w:lang w:eastAsia="en-US"/>
        </w:rPr>
        <w:t>1</w:t>
      </w:r>
      <w:r w:rsidRPr="00D7466A">
        <w:rPr>
          <w:rFonts w:ascii="Arial" w:hAnsi="Arial"/>
          <w:snapToGrid w:val="0"/>
          <w:sz w:val="22"/>
          <w:lang w:eastAsia="en-US"/>
        </w:rPr>
        <w:t>/2</w:t>
      </w:r>
      <w:r w:rsidR="00757876" w:rsidRPr="00D7466A">
        <w:rPr>
          <w:rFonts w:ascii="Arial" w:hAnsi="Arial"/>
          <w:snapToGrid w:val="0"/>
          <w:sz w:val="22"/>
          <w:lang w:eastAsia="en-US"/>
        </w:rPr>
        <w:t>2</w:t>
      </w:r>
      <w:r w:rsidRPr="00D7466A"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7D71AF9B" w14:textId="5D957FC9" w:rsidR="00581680" w:rsidRPr="00581680" w:rsidRDefault="00581680" w:rsidP="00D7466A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81680">
        <w:rPr>
          <w:rFonts w:ascii="Arial" w:hAnsi="Arial"/>
          <w:snapToGrid w:val="0"/>
          <w:sz w:val="22"/>
          <w:lang w:eastAsia="en-US"/>
        </w:rPr>
        <w:t>To consider and approve Period of Public Rights.</w:t>
      </w:r>
    </w:p>
    <w:p w14:paraId="217AEFDE" w14:textId="04A9DA9F" w:rsidR="00EE3F0F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note the Bank Reconciliation for year end 31 March 202</w:t>
      </w:r>
      <w:r w:rsidR="00757876">
        <w:rPr>
          <w:rFonts w:ascii="Arial" w:hAnsi="Arial"/>
          <w:snapToGrid w:val="0"/>
          <w:sz w:val="22"/>
          <w:lang w:eastAsia="en-US"/>
        </w:rPr>
        <w:t>2</w:t>
      </w:r>
      <w:r w:rsidRPr="00EE3F0F">
        <w:rPr>
          <w:rFonts w:ascii="Arial" w:hAnsi="Arial"/>
          <w:snapToGrid w:val="0"/>
          <w:sz w:val="22"/>
          <w:lang w:eastAsia="en-US"/>
        </w:rPr>
        <w:t>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6B280940" w14:textId="3FBCA14E" w:rsidR="00EE3F0F" w:rsidRPr="00EE3F0F" w:rsidRDefault="00ED2F59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e</w:t>
      </w:r>
      <w:r w:rsidR="00EE3F0F" w:rsidRPr="00EE3F0F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E3F0F">
        <w:rPr>
          <w:rFonts w:ascii="Arial" w:hAnsi="Arial"/>
          <w:snapToGrid w:val="0"/>
          <w:sz w:val="22"/>
          <w:lang w:eastAsia="en-US"/>
        </w:rPr>
        <w:t xml:space="preserve">  To note receipt of 1</w:t>
      </w:r>
      <w:r w:rsidR="00EE3F0F" w:rsidRPr="00EE3F0F">
        <w:rPr>
          <w:rFonts w:ascii="Arial" w:hAnsi="Arial"/>
          <w:snapToGrid w:val="0"/>
          <w:sz w:val="22"/>
          <w:vertAlign w:val="superscript"/>
          <w:lang w:eastAsia="en-US"/>
        </w:rPr>
        <w:t>st</w:t>
      </w:r>
      <w:r w:rsidR="00EE3F0F">
        <w:rPr>
          <w:rFonts w:ascii="Arial" w:hAnsi="Arial"/>
          <w:snapToGrid w:val="0"/>
          <w:sz w:val="22"/>
          <w:lang w:eastAsia="en-US"/>
        </w:rPr>
        <w:t xml:space="preserve"> Parish Council precept payment</w:t>
      </w:r>
      <w:r w:rsidR="00942FDD">
        <w:rPr>
          <w:rFonts w:ascii="Arial" w:hAnsi="Arial"/>
          <w:snapToGrid w:val="0"/>
          <w:sz w:val="22"/>
          <w:lang w:eastAsia="en-US"/>
        </w:rPr>
        <w:t xml:space="preserve"> of £2861.5</w:t>
      </w:r>
      <w:r w:rsidR="00B76F6E">
        <w:rPr>
          <w:rFonts w:ascii="Arial" w:hAnsi="Arial"/>
          <w:snapToGrid w:val="0"/>
          <w:sz w:val="22"/>
          <w:lang w:eastAsia="en-US"/>
        </w:rPr>
        <w:t>0.</w:t>
      </w:r>
    </w:p>
    <w:p w14:paraId="42698661" w14:textId="0450E31B" w:rsidR="00EE3F0F" w:rsidRPr="00EE3F0F" w:rsidRDefault="00EE3F0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F6E1601" w14:textId="7C1396C2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0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2A2253C9" w14:textId="3FB7F74A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618A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>HS2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8476F" w:rsidRPr="00A8476F">
        <w:rPr>
          <w:rFonts w:ascii="Arial" w:hAnsi="Arial"/>
          <w:snapToGrid w:val="0"/>
          <w:sz w:val="22"/>
          <w:lang w:eastAsia="en-US"/>
        </w:rPr>
        <w:t>– no matters to discuss.</w:t>
      </w:r>
    </w:p>
    <w:p w14:paraId="60FEC1FA" w14:textId="02B4AE51" w:rsidR="000618A3" w:rsidRPr="000B3F70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516F3D0D" w:rsidR="000618A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0618A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Pr="000618A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3860021" w14:textId="0CF3FC03" w:rsidR="00EE4EB6" w:rsidRPr="000618A3" w:rsidRDefault="00EE4EB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Arrangements for Jubilee celebration </w:t>
      </w:r>
      <w:r>
        <w:rPr>
          <w:rFonts w:ascii="Arial" w:hAnsi="Arial"/>
          <w:snapToGrid w:val="0"/>
          <w:sz w:val="22"/>
          <w:lang w:eastAsia="en-US"/>
        </w:rPr>
        <w:t>– to discuss and finalise arrangements.</w:t>
      </w:r>
    </w:p>
    <w:p w14:paraId="32997123" w14:textId="0D7A0C58" w:rsidR="000618A3" w:rsidRDefault="00EE4EB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0618A3"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.  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>Ingestre</w:t>
      </w:r>
      <w:r w:rsidR="00AA03E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03EA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A8476F">
        <w:rPr>
          <w:rFonts w:ascii="Arial" w:hAnsi="Arial"/>
          <w:snapToGrid w:val="0"/>
          <w:sz w:val="22"/>
          <w:lang w:eastAsia="en-US"/>
        </w:rPr>
        <w:t>no matters to discuss</w:t>
      </w:r>
    </w:p>
    <w:p w14:paraId="31AC04D2" w14:textId="6F8D8295" w:rsidR="00492281" w:rsidRPr="00E26487" w:rsidRDefault="00EE4EB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492281"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 xml:space="preserve">Tixall </w:t>
      </w:r>
      <w:r w:rsidR="00E26487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BF6502">
        <w:rPr>
          <w:rFonts w:ascii="Arial" w:hAnsi="Arial"/>
          <w:snapToGrid w:val="0"/>
          <w:sz w:val="22"/>
          <w:lang w:eastAsia="en-US"/>
        </w:rPr>
        <w:t>to receive and discuss Broadband update from Clerk, following response from Openreach</w:t>
      </w:r>
    </w:p>
    <w:p w14:paraId="66C34689" w14:textId="6C75E96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0D56A74" w14:textId="105477F3" w:rsidR="007F673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2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</w:p>
    <w:p w14:paraId="7AF7C140" w14:textId="42850899" w:rsidR="00F97098" w:rsidRDefault="00F97098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F97098">
        <w:rPr>
          <w:rFonts w:ascii="Arial" w:hAnsi="Arial"/>
          <w:snapToGrid w:val="0"/>
          <w:sz w:val="22"/>
          <w:lang w:eastAsia="en-US"/>
        </w:rPr>
        <w:t>SBC Annual Council and Mayor Making Ceremony</w:t>
      </w:r>
      <w:r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138A6E09" w14:textId="04A7B891" w:rsidR="00F97098" w:rsidRPr="00F97098" w:rsidRDefault="00F9709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F97098"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Pr="00F97098">
        <w:rPr>
          <w:rFonts w:ascii="Arial" w:hAnsi="Arial"/>
          <w:snapToGrid w:val="0"/>
          <w:sz w:val="22"/>
          <w:lang w:eastAsia="en-US"/>
        </w:rPr>
        <w:t>SBC online Covid memorial book</w:t>
      </w:r>
      <w:r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76CECA3A" w14:textId="5252297B" w:rsidR="004172FD" w:rsidRDefault="00F97098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509E1A21" w14:textId="0739DA10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E4EB6">
        <w:rPr>
          <w:rFonts w:ascii="Arial" w:hAnsi="Arial"/>
          <w:b/>
          <w:bCs/>
          <w:snapToGrid w:val="0"/>
          <w:sz w:val="22"/>
          <w:lang w:eastAsia="en-US"/>
        </w:rPr>
        <w:t>3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0832F2CE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C93906">
        <w:rPr>
          <w:rFonts w:ascii="Arial" w:hAnsi="Arial"/>
          <w:snapToGrid w:val="0"/>
          <w:sz w:val="22"/>
          <w:lang w:eastAsia="en-US"/>
        </w:rPr>
        <w:t>14 July 202</w:t>
      </w:r>
      <w:r w:rsidR="001D4216">
        <w:rPr>
          <w:rFonts w:ascii="Arial" w:hAnsi="Arial"/>
          <w:snapToGrid w:val="0"/>
          <w:sz w:val="22"/>
          <w:lang w:eastAsia="en-US"/>
        </w:rPr>
        <w:t>2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A804" w14:textId="77777777" w:rsidR="005C6E6A" w:rsidRDefault="005C6E6A" w:rsidP="007E163C">
      <w:r>
        <w:separator/>
      </w:r>
    </w:p>
  </w:endnote>
  <w:endnote w:type="continuationSeparator" w:id="0">
    <w:p w14:paraId="24EE439C" w14:textId="77777777" w:rsidR="005C6E6A" w:rsidRDefault="005C6E6A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051F" w14:textId="77777777" w:rsidR="005C6E6A" w:rsidRDefault="005C6E6A" w:rsidP="007E163C">
      <w:r>
        <w:separator/>
      </w:r>
    </w:p>
  </w:footnote>
  <w:footnote w:type="continuationSeparator" w:id="0">
    <w:p w14:paraId="367D3F5C" w14:textId="77777777" w:rsidR="005C6E6A" w:rsidRDefault="005C6E6A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9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0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2AAB"/>
    <w:rsid w:val="00023F18"/>
    <w:rsid w:val="0002476E"/>
    <w:rsid w:val="00036AF3"/>
    <w:rsid w:val="00043C1C"/>
    <w:rsid w:val="00046427"/>
    <w:rsid w:val="00047FC0"/>
    <w:rsid w:val="00060CE2"/>
    <w:rsid w:val="000618A3"/>
    <w:rsid w:val="00065D51"/>
    <w:rsid w:val="000677A3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A3C22"/>
    <w:rsid w:val="001A6D58"/>
    <w:rsid w:val="001B73D5"/>
    <w:rsid w:val="001C3E73"/>
    <w:rsid w:val="001C45A6"/>
    <w:rsid w:val="001D4216"/>
    <w:rsid w:val="001D4B89"/>
    <w:rsid w:val="001E3263"/>
    <w:rsid w:val="001E38C0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13F00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7128C"/>
    <w:rsid w:val="00284D4A"/>
    <w:rsid w:val="0029111C"/>
    <w:rsid w:val="00294003"/>
    <w:rsid w:val="002A2265"/>
    <w:rsid w:val="002A44A0"/>
    <w:rsid w:val="002A7CB9"/>
    <w:rsid w:val="002B1E51"/>
    <w:rsid w:val="002C3A9E"/>
    <w:rsid w:val="002D53BC"/>
    <w:rsid w:val="002E483C"/>
    <w:rsid w:val="002E49F2"/>
    <w:rsid w:val="002E4DED"/>
    <w:rsid w:val="002E534D"/>
    <w:rsid w:val="002E5E89"/>
    <w:rsid w:val="002F0F70"/>
    <w:rsid w:val="002F6E58"/>
    <w:rsid w:val="003002A8"/>
    <w:rsid w:val="0030066D"/>
    <w:rsid w:val="0030610F"/>
    <w:rsid w:val="00312460"/>
    <w:rsid w:val="00321611"/>
    <w:rsid w:val="003239BE"/>
    <w:rsid w:val="003253AE"/>
    <w:rsid w:val="003310D4"/>
    <w:rsid w:val="003442A6"/>
    <w:rsid w:val="00345669"/>
    <w:rsid w:val="003461D5"/>
    <w:rsid w:val="00352D0F"/>
    <w:rsid w:val="00360673"/>
    <w:rsid w:val="00360886"/>
    <w:rsid w:val="0036170C"/>
    <w:rsid w:val="00364B34"/>
    <w:rsid w:val="003660EA"/>
    <w:rsid w:val="003759A6"/>
    <w:rsid w:val="0037666D"/>
    <w:rsid w:val="0037777E"/>
    <w:rsid w:val="00390310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17066"/>
    <w:rsid w:val="004172FD"/>
    <w:rsid w:val="00433BA1"/>
    <w:rsid w:val="00433E98"/>
    <w:rsid w:val="0043483F"/>
    <w:rsid w:val="00441E4B"/>
    <w:rsid w:val="004421EA"/>
    <w:rsid w:val="0044296C"/>
    <w:rsid w:val="00452623"/>
    <w:rsid w:val="00463DB2"/>
    <w:rsid w:val="0046434D"/>
    <w:rsid w:val="00473B62"/>
    <w:rsid w:val="00475625"/>
    <w:rsid w:val="00485B4D"/>
    <w:rsid w:val="0048674B"/>
    <w:rsid w:val="004870FD"/>
    <w:rsid w:val="00491257"/>
    <w:rsid w:val="00492192"/>
    <w:rsid w:val="00492281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81680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4954"/>
    <w:rsid w:val="005C6E6A"/>
    <w:rsid w:val="005D2954"/>
    <w:rsid w:val="005D3ECC"/>
    <w:rsid w:val="005E3625"/>
    <w:rsid w:val="005F0A52"/>
    <w:rsid w:val="005F45B7"/>
    <w:rsid w:val="005F46F7"/>
    <w:rsid w:val="005F7567"/>
    <w:rsid w:val="00602126"/>
    <w:rsid w:val="00606337"/>
    <w:rsid w:val="00610AA1"/>
    <w:rsid w:val="0061793F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BD8"/>
    <w:rsid w:val="006D2407"/>
    <w:rsid w:val="006D2D4A"/>
    <w:rsid w:val="006D3A8C"/>
    <w:rsid w:val="006F246D"/>
    <w:rsid w:val="006F48EB"/>
    <w:rsid w:val="0070073A"/>
    <w:rsid w:val="007107F9"/>
    <w:rsid w:val="00712CF2"/>
    <w:rsid w:val="007134EF"/>
    <w:rsid w:val="00714554"/>
    <w:rsid w:val="00716752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57876"/>
    <w:rsid w:val="00761F56"/>
    <w:rsid w:val="00763F44"/>
    <w:rsid w:val="00770BEA"/>
    <w:rsid w:val="0078090E"/>
    <w:rsid w:val="0078102F"/>
    <w:rsid w:val="007969EE"/>
    <w:rsid w:val="00796F8E"/>
    <w:rsid w:val="007A08C3"/>
    <w:rsid w:val="007A2574"/>
    <w:rsid w:val="007A5141"/>
    <w:rsid w:val="007B4EA7"/>
    <w:rsid w:val="007B60E7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03E74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A049C"/>
    <w:rsid w:val="008A6F0F"/>
    <w:rsid w:val="008C2F38"/>
    <w:rsid w:val="008D4D12"/>
    <w:rsid w:val="008D6DAD"/>
    <w:rsid w:val="008F1A69"/>
    <w:rsid w:val="008F256A"/>
    <w:rsid w:val="008F2909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2FDD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517C"/>
    <w:rsid w:val="009E431B"/>
    <w:rsid w:val="009E4AEF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8476F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24F0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1C72"/>
    <w:rsid w:val="00B72692"/>
    <w:rsid w:val="00B76F6E"/>
    <w:rsid w:val="00B81DE7"/>
    <w:rsid w:val="00B91866"/>
    <w:rsid w:val="00B9222B"/>
    <w:rsid w:val="00B9224F"/>
    <w:rsid w:val="00BA1BD8"/>
    <w:rsid w:val="00BA5F87"/>
    <w:rsid w:val="00BC79FD"/>
    <w:rsid w:val="00BC7BC3"/>
    <w:rsid w:val="00BE57C9"/>
    <w:rsid w:val="00BF6502"/>
    <w:rsid w:val="00BF680F"/>
    <w:rsid w:val="00C035E1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780E"/>
    <w:rsid w:val="00C873F5"/>
    <w:rsid w:val="00C87946"/>
    <w:rsid w:val="00C9350B"/>
    <w:rsid w:val="00C93906"/>
    <w:rsid w:val="00C957C9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D00E6F"/>
    <w:rsid w:val="00D10AB5"/>
    <w:rsid w:val="00D251C7"/>
    <w:rsid w:val="00D3080F"/>
    <w:rsid w:val="00D34A97"/>
    <w:rsid w:val="00D36713"/>
    <w:rsid w:val="00D372AF"/>
    <w:rsid w:val="00D40714"/>
    <w:rsid w:val="00D46209"/>
    <w:rsid w:val="00D55335"/>
    <w:rsid w:val="00D56374"/>
    <w:rsid w:val="00D619B1"/>
    <w:rsid w:val="00D663D8"/>
    <w:rsid w:val="00D7466A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D1214"/>
    <w:rsid w:val="00DD52B0"/>
    <w:rsid w:val="00DE3568"/>
    <w:rsid w:val="00DE741B"/>
    <w:rsid w:val="00DF00D9"/>
    <w:rsid w:val="00DF1720"/>
    <w:rsid w:val="00DF6633"/>
    <w:rsid w:val="00E01562"/>
    <w:rsid w:val="00E0763E"/>
    <w:rsid w:val="00E21782"/>
    <w:rsid w:val="00E24DFF"/>
    <w:rsid w:val="00E26487"/>
    <w:rsid w:val="00E268A4"/>
    <w:rsid w:val="00E31A7D"/>
    <w:rsid w:val="00E35C0A"/>
    <w:rsid w:val="00E41828"/>
    <w:rsid w:val="00E4431B"/>
    <w:rsid w:val="00E53A89"/>
    <w:rsid w:val="00E63387"/>
    <w:rsid w:val="00E644C4"/>
    <w:rsid w:val="00E64CC3"/>
    <w:rsid w:val="00E71A36"/>
    <w:rsid w:val="00E72C23"/>
    <w:rsid w:val="00E75A20"/>
    <w:rsid w:val="00E77BCE"/>
    <w:rsid w:val="00E82DDE"/>
    <w:rsid w:val="00E912AE"/>
    <w:rsid w:val="00E93027"/>
    <w:rsid w:val="00E934A6"/>
    <w:rsid w:val="00EA024C"/>
    <w:rsid w:val="00EA3C52"/>
    <w:rsid w:val="00EA5BB1"/>
    <w:rsid w:val="00EB2877"/>
    <w:rsid w:val="00EB7777"/>
    <w:rsid w:val="00ED01F0"/>
    <w:rsid w:val="00ED2F59"/>
    <w:rsid w:val="00ED7FDB"/>
    <w:rsid w:val="00EE3A06"/>
    <w:rsid w:val="00EE3F0F"/>
    <w:rsid w:val="00EE4EB6"/>
    <w:rsid w:val="00EF0008"/>
    <w:rsid w:val="00EF4513"/>
    <w:rsid w:val="00EF4EA4"/>
    <w:rsid w:val="00F02539"/>
    <w:rsid w:val="00F029A8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97098"/>
    <w:rsid w:val="00FA5F18"/>
    <w:rsid w:val="00FC1853"/>
    <w:rsid w:val="00FD0C7A"/>
    <w:rsid w:val="00FD5765"/>
    <w:rsid w:val="00FD57D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2</cp:revision>
  <cp:lastPrinted>2021-04-27T11:43:00Z</cp:lastPrinted>
  <dcterms:created xsi:type="dcterms:W3CDTF">2022-05-05T11:53:00Z</dcterms:created>
  <dcterms:modified xsi:type="dcterms:W3CDTF">2022-05-05T11:53:00Z</dcterms:modified>
</cp:coreProperties>
</file>