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D10DAC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5B9E3976" w14:textId="37ED1B56" w:rsidR="002A7CB9" w:rsidRPr="006D017A" w:rsidRDefault="000A51D3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>
        <w:rPr>
          <w:rFonts w:ascii="Arial" w:hAnsi="Arial"/>
          <w:bCs/>
          <w:snapToGrid w:val="0"/>
          <w:sz w:val="22"/>
          <w:lang w:eastAsia="en-US"/>
        </w:rPr>
        <w:t>3 March</w:t>
      </w:r>
      <w:r w:rsidR="00250B12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 w:rsidR="006F4037">
        <w:rPr>
          <w:rFonts w:ascii="Arial" w:hAnsi="Arial"/>
          <w:bCs/>
          <w:snapToGrid w:val="0"/>
          <w:sz w:val="22"/>
          <w:lang w:eastAsia="en-US"/>
        </w:rPr>
        <w:t>2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4B65FD47" w14:textId="59E0EAB7" w:rsidR="00CB7C21" w:rsidRPr="008149EE" w:rsidRDefault="002A7CB9" w:rsidP="00B04D6A">
      <w:pPr>
        <w:rPr>
          <w:rFonts w:ascii="Arial" w:hAnsi="Arial" w:cs="Arial"/>
          <w:b/>
          <w:bCs/>
          <w:sz w:val="22"/>
          <w:szCs w:val="22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B04D6A">
        <w:rPr>
          <w:rFonts w:ascii="Arial" w:hAnsi="Arial"/>
          <w:b/>
          <w:snapToGrid w:val="0"/>
          <w:sz w:val="22"/>
          <w:lang w:eastAsia="en-US"/>
        </w:rPr>
        <w:t>Wednes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day, </w:t>
      </w:r>
      <w:r w:rsidR="000A51D3">
        <w:rPr>
          <w:rFonts w:ascii="Arial" w:hAnsi="Arial"/>
          <w:b/>
          <w:snapToGrid w:val="0"/>
          <w:sz w:val="22"/>
          <w:lang w:eastAsia="en-US"/>
        </w:rPr>
        <w:t>9 March</w:t>
      </w:r>
      <w:r w:rsidR="006F4037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6F4037">
        <w:rPr>
          <w:rFonts w:ascii="Arial" w:hAnsi="Arial"/>
          <w:b/>
          <w:snapToGrid w:val="0"/>
          <w:sz w:val="22"/>
          <w:lang w:eastAsia="en-US"/>
        </w:rPr>
        <w:t>2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, when you are </w:t>
      </w:r>
      <w:r w:rsidR="001A68D1">
        <w:rPr>
          <w:rFonts w:ascii="Arial" w:hAnsi="Arial"/>
          <w:b/>
          <w:snapToGrid w:val="0"/>
          <w:sz w:val="22"/>
          <w:lang w:eastAsia="en-US"/>
        </w:rPr>
        <w:t>invited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</w:t>
      </w:r>
      <w:r w:rsidR="00B04D6A">
        <w:rPr>
          <w:rFonts w:ascii="Arial" w:hAnsi="Arial"/>
          <w:b/>
          <w:snapToGrid w:val="0"/>
          <w:sz w:val="22"/>
          <w:lang w:eastAsia="en-US"/>
        </w:rPr>
        <w:t>in Tixall Village Hall.</w:t>
      </w: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15293E58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5BFE990A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EA521F9" w14:textId="7AAAD0A8" w:rsidR="002C521E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 xml:space="preserve">To approve </w:t>
      </w:r>
      <w:r w:rsidR="002C521E">
        <w:rPr>
          <w:rFonts w:ascii="Arial" w:hAnsi="Arial"/>
          <w:snapToGrid w:val="0"/>
          <w:sz w:val="22"/>
          <w:lang w:eastAsia="en-US"/>
        </w:rPr>
        <w:t xml:space="preserve">the following </w:t>
      </w:r>
      <w:r w:rsidRPr="005A4C10">
        <w:rPr>
          <w:rFonts w:ascii="Arial" w:hAnsi="Arial"/>
          <w:snapToGrid w:val="0"/>
          <w:sz w:val="22"/>
          <w:lang w:eastAsia="en-US"/>
        </w:rPr>
        <w:t>as a correct record</w:t>
      </w:r>
      <w:r w:rsidR="002C521E">
        <w:rPr>
          <w:rFonts w:ascii="Arial" w:hAnsi="Arial"/>
          <w:snapToGrid w:val="0"/>
          <w:sz w:val="22"/>
          <w:lang w:eastAsia="en-US"/>
        </w:rPr>
        <w:t>:</w:t>
      </w:r>
    </w:p>
    <w:p w14:paraId="6B7C6E14" w14:textId="28BF8A45" w:rsidR="00B8004A" w:rsidRDefault="000A51D3" w:rsidP="000A51D3">
      <w:pPr>
        <w:pStyle w:val="ListParagraph"/>
        <w:numPr>
          <w:ilvl w:val="0"/>
          <w:numId w:val="15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Minutes of the meeting held on 12 January 2022</w:t>
      </w:r>
    </w:p>
    <w:p w14:paraId="24C2019C" w14:textId="77777777" w:rsidR="000A51D3" w:rsidRPr="000A51D3" w:rsidRDefault="000A51D3" w:rsidP="000A51D3">
      <w:pPr>
        <w:pStyle w:val="ListParagraph"/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78141C0C" w14:textId="7BB7DE6C" w:rsidR="00B8004A" w:rsidRPr="00B8004A" w:rsidRDefault="00B8004A" w:rsidP="00B8004A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B8004A">
        <w:rPr>
          <w:rFonts w:ascii="Arial" w:hAnsi="Arial"/>
          <w:b/>
          <w:bCs/>
          <w:snapToGrid w:val="0"/>
          <w:sz w:val="22"/>
          <w:lang w:eastAsia="en-US"/>
        </w:rPr>
        <w:t>5. Matters to be updated from the Minutes</w:t>
      </w:r>
    </w:p>
    <w:p w14:paraId="57DCD37D" w14:textId="7F9526A5" w:rsidR="00B8004A" w:rsidRPr="00DA1574" w:rsidRDefault="00B8004A" w:rsidP="00B8004A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B8004A"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DA1574">
        <w:rPr>
          <w:rFonts w:ascii="Arial" w:hAnsi="Arial"/>
          <w:snapToGrid w:val="0"/>
          <w:sz w:val="22"/>
          <w:lang w:eastAsia="en-US"/>
        </w:rPr>
        <w:t>6/22c – Precept request for 2022/23 has been submitted to Stafford Borough Council.</w:t>
      </w:r>
    </w:p>
    <w:p w14:paraId="03F6EA97" w14:textId="32925E80" w:rsidR="000A51D3" w:rsidRDefault="000A51D3" w:rsidP="00B8004A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1ADD2CB2" w14:textId="77777777" w:rsidR="000A51D3" w:rsidRDefault="000A51D3" w:rsidP="000A51D3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6.  County Cllr and Borough Cllr reports</w:t>
      </w:r>
    </w:p>
    <w:p w14:paraId="3208795D" w14:textId="01C707DD" w:rsidR="000A51D3" w:rsidRDefault="000A51D3" w:rsidP="000A51D3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</w:t>
      </w:r>
      <w:r>
        <w:rPr>
          <w:rFonts w:ascii="Arial" w:hAnsi="Arial"/>
          <w:snapToGrid w:val="0"/>
          <w:sz w:val="22"/>
          <w:lang w:eastAsia="en-US"/>
        </w:rPr>
        <w:t xml:space="preserve"> update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</w:t>
      </w:r>
      <w:r>
        <w:rPr>
          <w:rFonts w:ascii="Arial" w:hAnsi="Arial"/>
          <w:snapToGrid w:val="0"/>
          <w:sz w:val="22"/>
          <w:lang w:eastAsia="en-US"/>
        </w:rPr>
        <w:t>s</w:t>
      </w:r>
      <w:r w:rsidR="0007145B">
        <w:rPr>
          <w:rFonts w:ascii="Arial" w:hAnsi="Arial"/>
          <w:snapToGrid w:val="0"/>
          <w:sz w:val="22"/>
          <w:lang w:eastAsia="en-US"/>
        </w:rPr>
        <w:t xml:space="preserve"> – to raise cleaning of road sides in villages</w:t>
      </w:r>
      <w:r w:rsidR="001F79FC">
        <w:rPr>
          <w:rFonts w:ascii="Arial" w:hAnsi="Arial"/>
          <w:snapToGrid w:val="0"/>
          <w:sz w:val="22"/>
          <w:lang w:eastAsia="en-US"/>
        </w:rPr>
        <w:t xml:space="preserve"> &amp; poor management of recent footpaths/bridleways by SCC</w:t>
      </w:r>
      <w:r w:rsidR="0007145B">
        <w:rPr>
          <w:rFonts w:ascii="Arial" w:hAnsi="Arial"/>
          <w:snapToGrid w:val="0"/>
          <w:sz w:val="22"/>
          <w:lang w:eastAsia="en-US"/>
        </w:rPr>
        <w:t>.</w:t>
      </w:r>
    </w:p>
    <w:p w14:paraId="0A24B051" w14:textId="77777777" w:rsidR="000A51D3" w:rsidRDefault="000A51D3" w:rsidP="000A51D3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348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update from </w:t>
      </w:r>
      <w:r w:rsidRPr="005A4C10">
        <w:rPr>
          <w:rFonts w:ascii="Arial" w:hAnsi="Arial"/>
          <w:snapToGrid w:val="0"/>
          <w:sz w:val="22"/>
          <w:lang w:eastAsia="en-US"/>
        </w:rPr>
        <w:t>Cllr</w:t>
      </w:r>
      <w:r>
        <w:rPr>
          <w:rFonts w:ascii="Arial" w:hAnsi="Arial"/>
          <w:snapToGrid w:val="0"/>
          <w:sz w:val="22"/>
          <w:lang w:eastAsia="en-US"/>
        </w:rPr>
        <w:t xml:space="preserve"> Mrs Beatty and to discuss as required.   </w:t>
      </w:r>
    </w:p>
    <w:p w14:paraId="34401E75" w14:textId="37979C8D" w:rsidR="000A51D3" w:rsidRDefault="000A51D3" w:rsidP="00B8004A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77F35899" w14:textId="77777777" w:rsidR="000A51D3" w:rsidRPr="003D38AE" w:rsidRDefault="000A51D3" w:rsidP="000A51D3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4D9ACD22" w14:textId="0B9F554C" w:rsidR="000A51D3" w:rsidRDefault="00332899" w:rsidP="000A51D3">
      <w:pPr>
        <w:rPr>
          <w:rFonts w:ascii="Arial" w:hAnsi="Arial" w:cs="Arial"/>
          <w:sz w:val="22"/>
          <w:szCs w:val="22"/>
        </w:rPr>
      </w:pPr>
      <w:r w:rsidRPr="00332899">
        <w:rPr>
          <w:rFonts w:ascii="Arial" w:hAnsi="Arial" w:cs="Arial"/>
          <w:sz w:val="22"/>
          <w:szCs w:val="22"/>
        </w:rPr>
        <w:t xml:space="preserve">To note </w:t>
      </w:r>
      <w:r>
        <w:rPr>
          <w:rFonts w:ascii="Arial" w:hAnsi="Arial" w:cs="Arial"/>
          <w:sz w:val="22"/>
          <w:szCs w:val="22"/>
        </w:rPr>
        <w:t xml:space="preserve">following </w:t>
      </w:r>
      <w:r w:rsidR="000A51D3" w:rsidRPr="00332899">
        <w:rPr>
          <w:rFonts w:ascii="Arial" w:hAnsi="Arial" w:cs="Arial"/>
          <w:sz w:val="22"/>
          <w:szCs w:val="22"/>
        </w:rPr>
        <w:t>decisions made between meetings in respect of the Planning Applications</w:t>
      </w:r>
      <w:r>
        <w:rPr>
          <w:rFonts w:ascii="Arial" w:hAnsi="Arial" w:cs="Arial"/>
          <w:sz w:val="22"/>
          <w:szCs w:val="22"/>
        </w:rPr>
        <w:t>:</w:t>
      </w:r>
    </w:p>
    <w:p w14:paraId="7A97FE00" w14:textId="77777777" w:rsidR="00332899" w:rsidRDefault="00332899" w:rsidP="000A51D3">
      <w:pPr>
        <w:rPr>
          <w:rFonts w:ascii="Arial" w:hAnsi="Arial" w:cs="Arial"/>
          <w:sz w:val="22"/>
          <w:szCs w:val="22"/>
        </w:rPr>
      </w:pPr>
    </w:p>
    <w:p w14:paraId="747C35EA" w14:textId="7BA7E3EA" w:rsidR="00332899" w:rsidRDefault="00332899" w:rsidP="000A51D3">
      <w:pPr>
        <w:rPr>
          <w:rFonts w:ascii="Arial" w:hAnsi="Arial" w:cs="Arial"/>
          <w:sz w:val="22"/>
          <w:szCs w:val="22"/>
        </w:rPr>
      </w:pPr>
      <w:r w:rsidRPr="00332899">
        <w:rPr>
          <w:rFonts w:ascii="Arial" w:hAnsi="Arial" w:cs="Arial"/>
          <w:b/>
          <w:bCs/>
          <w:sz w:val="22"/>
          <w:szCs w:val="22"/>
        </w:rPr>
        <w:t>a. 22/35453/TWT – Tixall Farmhouse, Great Haywood Road, Tixall.</w:t>
      </w:r>
      <w:r>
        <w:rPr>
          <w:rFonts w:ascii="Arial" w:hAnsi="Arial" w:cs="Arial"/>
          <w:sz w:val="22"/>
          <w:szCs w:val="22"/>
        </w:rPr>
        <w:t xml:space="preserve">  TPO 68 1978 Tixall Conservation area. 2 x sorbus: cherry and leylandii (T1 – T4), dismantle as close to ground level as reasonably practical.  No comments or objections made; Planning Authority advised 24.1.2022.</w:t>
      </w:r>
    </w:p>
    <w:p w14:paraId="72DF92B3" w14:textId="12D92678" w:rsidR="00332899" w:rsidRDefault="0007145B" w:rsidP="000A51D3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b/>
          <w:bCs/>
          <w:sz w:val="22"/>
          <w:szCs w:val="22"/>
        </w:rPr>
        <w:t>b. 22/35492/LDC – Land off Ingestre Park Road, Ingestre.</w:t>
      </w:r>
      <w:r>
        <w:rPr>
          <w:rFonts w:ascii="Arial" w:hAnsi="Arial" w:cs="Arial"/>
          <w:sz w:val="22"/>
          <w:szCs w:val="22"/>
        </w:rPr>
        <w:t xml:space="preserve">  Lawful Development Certificate.  Existing – retention and continued use as private equestrian facility. No comments or objections made; Planning Authority advised </w:t>
      </w:r>
      <w:r w:rsidRPr="00825CB5">
        <w:rPr>
          <w:rFonts w:ascii="Arial" w:hAnsi="Arial" w:cs="Arial"/>
          <w:sz w:val="22"/>
          <w:szCs w:val="22"/>
        </w:rPr>
        <w:t>2</w:t>
      </w:r>
      <w:r w:rsidR="00825CB5" w:rsidRPr="00825CB5">
        <w:rPr>
          <w:rFonts w:ascii="Arial" w:hAnsi="Arial" w:cs="Arial"/>
          <w:sz w:val="22"/>
          <w:szCs w:val="22"/>
        </w:rPr>
        <w:t>2.2</w:t>
      </w:r>
      <w:r w:rsidRPr="00825CB5">
        <w:rPr>
          <w:rFonts w:ascii="Arial" w:hAnsi="Arial" w:cs="Arial"/>
          <w:sz w:val="22"/>
          <w:szCs w:val="22"/>
        </w:rPr>
        <w:t>.2022</w:t>
      </w:r>
      <w:r w:rsidR="000F6995">
        <w:rPr>
          <w:rFonts w:ascii="Arial" w:hAnsi="Arial" w:cs="Arial"/>
          <w:sz w:val="22"/>
          <w:szCs w:val="22"/>
        </w:rPr>
        <w:t>.</w:t>
      </w:r>
    </w:p>
    <w:p w14:paraId="5E57CCB3" w14:textId="7EB57F6D" w:rsidR="000F6995" w:rsidRDefault="000F6995" w:rsidP="000F6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07145B">
        <w:rPr>
          <w:rFonts w:ascii="Arial" w:hAnsi="Arial" w:cs="Arial"/>
          <w:b/>
          <w:bCs/>
          <w:sz w:val="22"/>
          <w:szCs w:val="22"/>
        </w:rPr>
        <w:t>. 21/33955/FUL – Little Ingestre House, Ingestre Park Road, Ingestre.</w:t>
      </w:r>
      <w:r>
        <w:rPr>
          <w:rFonts w:ascii="Arial" w:hAnsi="Arial" w:cs="Arial"/>
          <w:sz w:val="22"/>
          <w:szCs w:val="22"/>
        </w:rPr>
        <w:t xml:space="preserve">  Single storey extension to existing care home with pitched tiled roof.  No comments or objections made; Planning Authority advised 3.3</w:t>
      </w:r>
      <w:r w:rsidRPr="00825CB5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>.</w:t>
      </w:r>
    </w:p>
    <w:p w14:paraId="13E6774E" w14:textId="0B7BA4CF" w:rsidR="000F6995" w:rsidRDefault="000F6995" w:rsidP="000F6995">
      <w:pPr>
        <w:rPr>
          <w:rFonts w:ascii="Arial" w:hAnsi="Arial" w:cs="Arial"/>
          <w:sz w:val="22"/>
          <w:szCs w:val="22"/>
        </w:rPr>
      </w:pPr>
    </w:p>
    <w:p w14:paraId="216E58E4" w14:textId="46732261" w:rsidR="000F6995" w:rsidRDefault="000F6995" w:rsidP="000F69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Planning Applications:</w:t>
      </w:r>
    </w:p>
    <w:p w14:paraId="013EB26F" w14:textId="77777777" w:rsidR="000F6995" w:rsidRDefault="000F6995" w:rsidP="000A51D3">
      <w:pPr>
        <w:rPr>
          <w:rFonts w:ascii="Arial" w:hAnsi="Arial" w:cs="Arial"/>
          <w:sz w:val="22"/>
          <w:szCs w:val="22"/>
        </w:rPr>
      </w:pPr>
    </w:p>
    <w:p w14:paraId="1647FE0F" w14:textId="77BA526D" w:rsidR="0007145B" w:rsidRDefault="000F6995" w:rsidP="000A51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07145B" w:rsidRPr="0007145B">
        <w:rPr>
          <w:rFonts w:ascii="Arial" w:hAnsi="Arial" w:cs="Arial"/>
          <w:b/>
          <w:bCs/>
          <w:sz w:val="22"/>
          <w:szCs w:val="22"/>
        </w:rPr>
        <w:t xml:space="preserve">. 21/34467/FUL – </w:t>
      </w:r>
      <w:proofErr w:type="spellStart"/>
      <w:r w:rsidR="0007145B" w:rsidRPr="0007145B">
        <w:rPr>
          <w:rFonts w:ascii="Arial" w:hAnsi="Arial" w:cs="Arial"/>
          <w:b/>
          <w:bCs/>
          <w:sz w:val="22"/>
          <w:szCs w:val="22"/>
        </w:rPr>
        <w:t>Brancote</w:t>
      </w:r>
      <w:proofErr w:type="spellEnd"/>
      <w:r w:rsidR="0007145B" w:rsidRPr="0007145B">
        <w:rPr>
          <w:rFonts w:ascii="Arial" w:hAnsi="Arial" w:cs="Arial"/>
          <w:b/>
          <w:bCs/>
          <w:sz w:val="22"/>
          <w:szCs w:val="22"/>
        </w:rPr>
        <w:t xml:space="preserve"> Farm, Tixall Road, Tixall.</w:t>
      </w:r>
      <w:r w:rsidR="0007145B">
        <w:rPr>
          <w:rFonts w:ascii="Arial" w:hAnsi="Arial" w:cs="Arial"/>
          <w:sz w:val="22"/>
          <w:szCs w:val="22"/>
        </w:rPr>
        <w:t xml:space="preserve"> Barn conversion into one C3 dwelling.  </w:t>
      </w:r>
    </w:p>
    <w:p w14:paraId="7960CF83" w14:textId="0B4BE3FC" w:rsidR="0007145B" w:rsidRPr="00332899" w:rsidRDefault="0007145B" w:rsidP="000A51D3">
      <w:pPr>
        <w:rPr>
          <w:rFonts w:ascii="Arial" w:hAnsi="Arial" w:cs="Arial"/>
          <w:sz w:val="22"/>
          <w:szCs w:val="22"/>
        </w:rPr>
      </w:pPr>
      <w:r w:rsidRPr="0007145B">
        <w:rPr>
          <w:rFonts w:ascii="Arial" w:hAnsi="Arial" w:cs="Arial"/>
          <w:b/>
          <w:bCs/>
          <w:sz w:val="22"/>
          <w:szCs w:val="22"/>
        </w:rPr>
        <w:t xml:space="preserve">e. 22/35513/PAR – </w:t>
      </w:r>
      <w:proofErr w:type="spellStart"/>
      <w:r w:rsidRPr="0007145B">
        <w:rPr>
          <w:rFonts w:ascii="Arial" w:hAnsi="Arial" w:cs="Arial"/>
          <w:b/>
          <w:bCs/>
          <w:sz w:val="22"/>
          <w:szCs w:val="22"/>
        </w:rPr>
        <w:t>Brancote</w:t>
      </w:r>
      <w:proofErr w:type="spellEnd"/>
      <w:r w:rsidRPr="0007145B">
        <w:rPr>
          <w:rFonts w:ascii="Arial" w:hAnsi="Arial" w:cs="Arial"/>
          <w:b/>
          <w:bCs/>
          <w:sz w:val="22"/>
          <w:szCs w:val="22"/>
        </w:rPr>
        <w:t xml:space="preserve"> Farm, Tixall Road, Tixall.</w:t>
      </w:r>
      <w:r>
        <w:rPr>
          <w:rFonts w:ascii="Arial" w:hAnsi="Arial" w:cs="Arial"/>
          <w:sz w:val="22"/>
          <w:szCs w:val="22"/>
        </w:rPr>
        <w:t xml:space="preserve">  Conversion of part of agricultural shed to form a 2-bed single dwelling.  With adjacent garaging.  </w:t>
      </w:r>
    </w:p>
    <w:p w14:paraId="4E5D9A40" w14:textId="2499470C" w:rsidR="000A51D3" w:rsidRDefault="000A51D3" w:rsidP="00B8004A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274765A9" w14:textId="7913D71D" w:rsidR="001A68D1" w:rsidRDefault="001A68D1" w:rsidP="00B8004A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093061C2" w14:textId="77777777" w:rsidR="001A68D1" w:rsidRPr="00B8004A" w:rsidRDefault="001A68D1" w:rsidP="00B8004A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4006206" w14:textId="7ABE679B" w:rsidR="00825CB5" w:rsidRDefault="00825CB5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lastRenderedPageBreak/>
        <w:t xml:space="preserve">8. Civic </w:t>
      </w:r>
      <w:r w:rsidR="004A4EA3">
        <w:rPr>
          <w:rFonts w:ascii="Arial" w:hAnsi="Arial"/>
          <w:b/>
          <w:bCs/>
          <w:snapToGrid w:val="0"/>
          <w:sz w:val="22"/>
          <w:lang w:eastAsia="en-US"/>
        </w:rPr>
        <w:t>Amenity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visits</w:t>
      </w:r>
    </w:p>
    <w:p w14:paraId="3235C99D" w14:textId="7975F0F1" w:rsidR="00825CB5" w:rsidRDefault="00825CB5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Pr="00825CB5">
        <w:rPr>
          <w:rFonts w:ascii="Arial" w:hAnsi="Arial"/>
          <w:snapToGrid w:val="0"/>
          <w:sz w:val="22"/>
          <w:lang w:eastAsia="en-US"/>
        </w:rPr>
        <w:t>To note details, as received by Clerk and to approve details provided</w:t>
      </w:r>
      <w:r w:rsidR="004A4EA3">
        <w:rPr>
          <w:rFonts w:ascii="Arial" w:hAnsi="Arial"/>
          <w:snapToGrid w:val="0"/>
          <w:sz w:val="22"/>
          <w:lang w:eastAsia="en-US"/>
        </w:rPr>
        <w:t>.</w:t>
      </w:r>
      <w:r w:rsidR="00292770">
        <w:rPr>
          <w:rFonts w:ascii="Arial" w:hAnsi="Arial"/>
          <w:snapToGrid w:val="0"/>
          <w:sz w:val="22"/>
          <w:lang w:eastAsia="en-US"/>
        </w:rPr>
        <w:t xml:space="preserve"> </w:t>
      </w:r>
      <w:r w:rsidR="00292770" w:rsidRPr="002B5C0B">
        <w:rPr>
          <w:rFonts w:ascii="Arial" w:hAnsi="Arial"/>
          <w:snapToGrid w:val="0"/>
          <w:sz w:val="22"/>
          <w:lang w:eastAsia="en-US"/>
        </w:rPr>
        <w:t>Details emailed to all Cllrs on 1.3.2022</w:t>
      </w:r>
      <w:r w:rsidR="000F6995" w:rsidRPr="002B5C0B">
        <w:rPr>
          <w:rFonts w:ascii="Arial" w:hAnsi="Arial"/>
          <w:snapToGrid w:val="0"/>
          <w:sz w:val="22"/>
          <w:lang w:eastAsia="en-US"/>
        </w:rPr>
        <w:t>.</w:t>
      </w:r>
    </w:p>
    <w:p w14:paraId="6C29BA98" w14:textId="77777777" w:rsidR="00825CB5" w:rsidRDefault="00825CB5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D488057" w14:textId="1FA68469" w:rsidR="00A056ED" w:rsidRDefault="004A4E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9</w:t>
      </w:r>
      <w:r w:rsidR="00A90D1C">
        <w:rPr>
          <w:rFonts w:ascii="Arial" w:hAnsi="Arial"/>
          <w:b/>
          <w:bCs/>
          <w:snapToGrid w:val="0"/>
          <w:sz w:val="22"/>
          <w:lang w:eastAsia="en-US"/>
        </w:rPr>
        <w:t xml:space="preserve">. Parish </w:t>
      </w:r>
      <w:proofErr w:type="spellStart"/>
      <w:r w:rsidR="00A90D1C">
        <w:rPr>
          <w:rFonts w:ascii="Arial" w:hAnsi="Arial"/>
          <w:b/>
          <w:bCs/>
          <w:snapToGrid w:val="0"/>
          <w:sz w:val="22"/>
          <w:lang w:eastAsia="en-US"/>
        </w:rPr>
        <w:t>Newsheet</w:t>
      </w:r>
      <w:proofErr w:type="spellEnd"/>
      <w:r w:rsidR="00A90D1C">
        <w:rPr>
          <w:rFonts w:ascii="Arial" w:hAnsi="Arial"/>
          <w:b/>
          <w:bCs/>
          <w:snapToGrid w:val="0"/>
          <w:sz w:val="22"/>
          <w:lang w:eastAsia="en-US"/>
        </w:rPr>
        <w:t xml:space="preserve"> and Parish Council website</w:t>
      </w:r>
    </w:p>
    <w:p w14:paraId="461764AB" w14:textId="3445BACE" w:rsidR="00A90D1C" w:rsidRDefault="00A90D1C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>
        <w:rPr>
          <w:rFonts w:ascii="Arial" w:hAnsi="Arial"/>
          <w:snapToGrid w:val="0"/>
          <w:sz w:val="22"/>
          <w:lang w:eastAsia="en-US"/>
        </w:rPr>
        <w:t>T</w:t>
      </w:r>
      <w:r w:rsidRPr="00A90D1C">
        <w:rPr>
          <w:rFonts w:ascii="Arial" w:hAnsi="Arial"/>
          <w:snapToGrid w:val="0"/>
          <w:sz w:val="22"/>
          <w:lang w:eastAsia="en-US"/>
        </w:rPr>
        <w:t xml:space="preserve">o discuss strategies for increasing </w:t>
      </w:r>
      <w:r>
        <w:rPr>
          <w:rFonts w:ascii="Arial" w:hAnsi="Arial"/>
          <w:snapToGrid w:val="0"/>
          <w:sz w:val="22"/>
          <w:lang w:eastAsia="en-US"/>
        </w:rPr>
        <w:t>awareness and c</w:t>
      </w:r>
      <w:r w:rsidRPr="00A90D1C">
        <w:rPr>
          <w:rFonts w:ascii="Arial" w:hAnsi="Arial"/>
          <w:snapToGrid w:val="0"/>
          <w:sz w:val="22"/>
          <w:lang w:eastAsia="en-US"/>
        </w:rPr>
        <w:t>irculation</w:t>
      </w:r>
      <w:r w:rsidR="00825CB5">
        <w:rPr>
          <w:rFonts w:ascii="Arial" w:hAnsi="Arial"/>
          <w:snapToGrid w:val="0"/>
          <w:sz w:val="22"/>
          <w:lang w:eastAsia="en-US"/>
        </w:rPr>
        <w:t xml:space="preserve"> - </w:t>
      </w:r>
      <w:r>
        <w:rPr>
          <w:rFonts w:ascii="Arial" w:hAnsi="Arial"/>
          <w:snapToGrid w:val="0"/>
          <w:sz w:val="22"/>
          <w:lang w:eastAsia="en-US"/>
        </w:rPr>
        <w:t>Cllr Lees</w:t>
      </w:r>
    </w:p>
    <w:p w14:paraId="721C3B89" w14:textId="4024FAA5" w:rsidR="00FF2D7D" w:rsidRDefault="00FF2D7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65B059CA" w14:textId="4F6100EF" w:rsidR="00FF2D7D" w:rsidRPr="00FF2D7D" w:rsidRDefault="00FF2D7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FF2D7D">
        <w:rPr>
          <w:rFonts w:ascii="Arial" w:hAnsi="Arial"/>
          <w:b/>
          <w:bCs/>
          <w:snapToGrid w:val="0"/>
          <w:sz w:val="22"/>
          <w:lang w:eastAsia="en-US"/>
        </w:rPr>
        <w:t>10. Queens Platinum Jubilee</w:t>
      </w:r>
    </w:p>
    <w:p w14:paraId="436BFB02" w14:textId="0F29DE1A" w:rsidR="00FF2D7D" w:rsidRDefault="00FF2D7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FF2D7D">
        <w:rPr>
          <w:rFonts w:ascii="Arial" w:hAnsi="Arial"/>
          <w:b/>
          <w:bCs/>
          <w:snapToGrid w:val="0"/>
          <w:sz w:val="22"/>
          <w:lang w:eastAsia="en-US"/>
        </w:rPr>
        <w:t>a.</w:t>
      </w:r>
      <w:r>
        <w:rPr>
          <w:rFonts w:ascii="Arial" w:hAnsi="Arial"/>
          <w:snapToGrid w:val="0"/>
          <w:sz w:val="22"/>
          <w:lang w:eastAsia="en-US"/>
        </w:rPr>
        <w:t xml:space="preserve"> To discuss arrangements within Parish to celebrate the Queen’s Jubilee.</w:t>
      </w:r>
    </w:p>
    <w:p w14:paraId="1A010860" w14:textId="77777777" w:rsidR="00A90D1C" w:rsidRDefault="00A90D1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714B19F" w14:textId="0BAD674D" w:rsidR="006D017A" w:rsidRDefault="004A4E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FF2D7D">
        <w:rPr>
          <w:rFonts w:ascii="Arial" w:hAnsi="Arial"/>
          <w:b/>
          <w:bCs/>
          <w:snapToGrid w:val="0"/>
          <w:sz w:val="22"/>
          <w:lang w:eastAsia="en-US"/>
        </w:rPr>
        <w:t>1.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 xml:space="preserve">  Finance</w:t>
      </w:r>
    </w:p>
    <w:p w14:paraId="07D1B369" w14:textId="4A8C1A5E" w:rsidR="005922D1" w:rsidRPr="00195AFD" w:rsidRDefault="006D017A" w:rsidP="005922D1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</w:t>
      </w:r>
      <w:r w:rsidR="00E14C64">
        <w:rPr>
          <w:rFonts w:ascii="Arial" w:hAnsi="Arial"/>
          <w:snapToGrid w:val="0"/>
          <w:sz w:val="22"/>
          <w:lang w:eastAsia="en-US"/>
        </w:rPr>
        <w:t xml:space="preserve"> </w:t>
      </w:r>
      <w:r w:rsidR="005922D1" w:rsidRPr="006D017A">
        <w:rPr>
          <w:rFonts w:ascii="Arial" w:hAnsi="Arial"/>
          <w:snapToGrid w:val="0"/>
          <w:sz w:val="22"/>
          <w:lang w:eastAsia="en-US"/>
        </w:rPr>
        <w:t>To approve accounts for payment</w:t>
      </w:r>
      <w:r w:rsidR="005922D1">
        <w:rPr>
          <w:rFonts w:ascii="Arial" w:hAnsi="Arial"/>
          <w:snapToGrid w:val="0"/>
          <w:sz w:val="22"/>
          <w:lang w:eastAsia="en-US"/>
        </w:rPr>
        <w:t>.</w:t>
      </w:r>
      <w:r w:rsidR="00195AFD"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5B4A15A5" w14:textId="7BDC7398" w:rsidR="00E84B10" w:rsidRDefault="00E14C64" w:rsidP="005922D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E84B10" w:rsidRPr="00E84B10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E84B10">
        <w:rPr>
          <w:rFonts w:ascii="Arial" w:hAnsi="Arial"/>
          <w:snapToGrid w:val="0"/>
          <w:sz w:val="22"/>
          <w:lang w:eastAsia="en-US"/>
        </w:rPr>
        <w:t xml:space="preserve">  </w:t>
      </w:r>
      <w:r w:rsidR="00332899">
        <w:rPr>
          <w:rFonts w:ascii="Arial" w:hAnsi="Arial"/>
          <w:snapToGrid w:val="0"/>
          <w:sz w:val="22"/>
          <w:lang w:eastAsia="en-US"/>
        </w:rPr>
        <w:t>To receive details of Internal Governance checklist, carried out by Cllr Bostock</w:t>
      </w:r>
      <w:r w:rsidR="007434CD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3BD2BE0B" w14:textId="534B7A31" w:rsidR="00332899" w:rsidRDefault="00332899" w:rsidP="005922D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332899">
        <w:rPr>
          <w:rFonts w:ascii="Arial" w:hAnsi="Arial"/>
          <w:b/>
          <w:bCs/>
          <w:snapToGrid w:val="0"/>
          <w:sz w:val="22"/>
          <w:lang w:eastAsia="en-US"/>
        </w:rPr>
        <w:t>c.</w:t>
      </w:r>
      <w:r>
        <w:rPr>
          <w:rFonts w:ascii="Arial" w:hAnsi="Arial"/>
          <w:snapToGrid w:val="0"/>
          <w:sz w:val="22"/>
          <w:lang w:eastAsia="en-US"/>
        </w:rPr>
        <w:t xml:space="preserve">  To receive details of interest statement from NS&amp;I and to discuss if account remains appropriate.</w:t>
      </w:r>
      <w:r w:rsidR="007434CD"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657D1C62" w14:textId="119B79E7" w:rsidR="00A90D1C" w:rsidRDefault="00A90D1C" w:rsidP="005922D1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A90D1C">
        <w:rPr>
          <w:rFonts w:ascii="Arial" w:hAnsi="Arial"/>
          <w:b/>
          <w:bCs/>
          <w:snapToGrid w:val="0"/>
          <w:sz w:val="22"/>
          <w:lang w:eastAsia="en-US"/>
        </w:rPr>
        <w:t>d</w:t>
      </w:r>
      <w:r>
        <w:rPr>
          <w:rFonts w:ascii="Arial" w:hAnsi="Arial"/>
          <w:snapToGrid w:val="0"/>
          <w:sz w:val="22"/>
          <w:lang w:eastAsia="en-US"/>
        </w:rPr>
        <w:t>.  To approve annual payment for Parish Online is made via Direct Debit</w:t>
      </w:r>
      <w:r w:rsidR="007434CD">
        <w:rPr>
          <w:rFonts w:ascii="Arial" w:hAnsi="Arial"/>
          <w:snapToGrid w:val="0"/>
          <w:sz w:val="22"/>
          <w:lang w:eastAsia="en-US"/>
        </w:rPr>
        <w:t xml:space="preserve">.  </w:t>
      </w:r>
    </w:p>
    <w:p w14:paraId="49E5A64A" w14:textId="6EF3E631" w:rsidR="00CB13B8" w:rsidRDefault="00CB13B8" w:rsidP="005922D1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</w:p>
    <w:p w14:paraId="58FB34E7" w14:textId="161F6A76" w:rsidR="000A51D3" w:rsidRDefault="000A51D3" w:rsidP="000A51D3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FF2D7D">
        <w:rPr>
          <w:rFonts w:ascii="Arial" w:hAnsi="Arial"/>
          <w:b/>
          <w:bCs/>
          <w:snapToGrid w:val="0"/>
          <w:sz w:val="22"/>
          <w:lang w:eastAsia="en-US"/>
        </w:rPr>
        <w:t>2</w:t>
      </w:r>
      <w:r>
        <w:rPr>
          <w:rFonts w:ascii="Arial" w:hAnsi="Arial"/>
          <w:b/>
          <w:bCs/>
          <w:snapToGrid w:val="0"/>
          <w:sz w:val="22"/>
          <w:lang w:eastAsia="en-US"/>
        </w:rPr>
        <w:t>. Standing items – to receive update/discuss</w:t>
      </w:r>
    </w:p>
    <w:p w14:paraId="38296367" w14:textId="17F88261" w:rsidR="000A51D3" w:rsidRDefault="000A51D3" w:rsidP="000A51D3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3058CB">
        <w:rPr>
          <w:rFonts w:ascii="Arial" w:hAnsi="Arial"/>
          <w:b/>
          <w:bCs/>
          <w:snapToGrid w:val="0"/>
          <w:sz w:val="22"/>
          <w:lang w:eastAsia="en-US"/>
        </w:rPr>
        <w:t xml:space="preserve">a.  HS2 </w:t>
      </w:r>
      <w:r w:rsidRPr="003058CB">
        <w:rPr>
          <w:rFonts w:ascii="Arial" w:hAnsi="Arial"/>
          <w:snapToGrid w:val="0"/>
          <w:sz w:val="22"/>
          <w:lang w:eastAsia="en-US"/>
        </w:rPr>
        <w:t>– to receive update from Clerk following latest communications with HS2 and CRT</w:t>
      </w:r>
      <w:r>
        <w:rPr>
          <w:rFonts w:ascii="Arial" w:hAnsi="Arial"/>
          <w:snapToGrid w:val="0"/>
          <w:sz w:val="22"/>
          <w:lang w:eastAsia="en-US"/>
        </w:rPr>
        <w:t xml:space="preserve">. </w:t>
      </w:r>
    </w:p>
    <w:p w14:paraId="3EA504A4" w14:textId="6E6F0ACB" w:rsidR="00825CB5" w:rsidRPr="003058CB" w:rsidRDefault="00825CB5" w:rsidP="000A51D3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825CB5">
        <w:rPr>
          <w:rFonts w:ascii="Arial" w:hAnsi="Arial"/>
          <w:b/>
          <w:bCs/>
          <w:snapToGrid w:val="0"/>
          <w:sz w:val="22"/>
          <w:lang w:eastAsia="en-US"/>
        </w:rPr>
        <w:t>b.</w:t>
      </w:r>
      <w:r w:rsidRPr="00825CB5">
        <w:rPr>
          <w:rFonts w:ascii="Arial" w:hAnsi="Arial"/>
          <w:snapToGrid w:val="0"/>
          <w:sz w:val="22"/>
          <w:lang w:eastAsia="en-US"/>
        </w:rPr>
        <w:t xml:space="preserve"> </w:t>
      </w:r>
      <w:r w:rsidRPr="00A90D1C">
        <w:rPr>
          <w:rFonts w:ascii="Arial" w:hAnsi="Arial"/>
          <w:snapToGrid w:val="0"/>
          <w:sz w:val="22"/>
          <w:lang w:eastAsia="en-US"/>
        </w:rPr>
        <w:t>To discuss outcomes following meeting with Joe Wilson</w:t>
      </w:r>
      <w:r>
        <w:rPr>
          <w:rFonts w:ascii="Arial" w:hAnsi="Arial"/>
          <w:snapToGrid w:val="0"/>
          <w:sz w:val="22"/>
          <w:lang w:eastAsia="en-US"/>
        </w:rPr>
        <w:t xml:space="preserve"> - </w:t>
      </w:r>
      <w:r w:rsidRPr="00A90D1C">
        <w:rPr>
          <w:rFonts w:ascii="Arial" w:hAnsi="Arial"/>
          <w:snapToGrid w:val="0"/>
          <w:sz w:val="22"/>
          <w:lang w:eastAsia="en-US"/>
        </w:rPr>
        <w:t>HS2</w:t>
      </w:r>
      <w:r>
        <w:rPr>
          <w:rFonts w:ascii="Arial" w:hAnsi="Arial"/>
          <w:snapToGrid w:val="0"/>
          <w:sz w:val="22"/>
          <w:lang w:eastAsia="en-US"/>
        </w:rPr>
        <w:t xml:space="preserve"> on 24.2.2022.</w:t>
      </w:r>
    </w:p>
    <w:p w14:paraId="1DD2E302" w14:textId="10792DF3" w:rsidR="000A51D3" w:rsidRDefault="000A51D3" w:rsidP="005922D1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</w:p>
    <w:p w14:paraId="07441D62" w14:textId="1CC9FF15" w:rsidR="00A90D1C" w:rsidRPr="00825CB5" w:rsidRDefault="000A51D3" w:rsidP="000A51D3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0618A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FF2D7D">
        <w:rPr>
          <w:rFonts w:ascii="Arial" w:hAnsi="Arial"/>
          <w:b/>
          <w:bCs/>
          <w:snapToGrid w:val="0"/>
          <w:sz w:val="22"/>
          <w:lang w:eastAsia="en-US"/>
        </w:rPr>
        <w:t>3</w:t>
      </w:r>
      <w:r w:rsidRPr="000618A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</w:p>
    <w:p w14:paraId="12AE3352" w14:textId="7C431DDA" w:rsidR="00A90D1C" w:rsidRPr="000618A3" w:rsidRDefault="00825CB5" w:rsidP="000A51D3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</w:t>
      </w:r>
      <w:r w:rsidR="00A90D1C">
        <w:rPr>
          <w:rFonts w:ascii="Arial" w:hAnsi="Arial"/>
          <w:b/>
          <w:bCs/>
          <w:snapToGrid w:val="0"/>
          <w:sz w:val="22"/>
          <w:lang w:eastAsia="en-US"/>
        </w:rPr>
        <w:t xml:space="preserve">. </w:t>
      </w:r>
      <w:r w:rsidR="000F6995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0F6995" w:rsidRPr="000F6995">
        <w:rPr>
          <w:rFonts w:ascii="Arial" w:hAnsi="Arial"/>
          <w:snapToGrid w:val="0"/>
          <w:sz w:val="22"/>
          <w:lang w:eastAsia="en-US"/>
        </w:rPr>
        <w:t>To discuss</w:t>
      </w:r>
      <w:r w:rsidR="000F6995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90D1C" w:rsidRPr="00A90D1C">
        <w:rPr>
          <w:rFonts w:ascii="Arial" w:hAnsi="Arial"/>
          <w:snapToGrid w:val="0"/>
          <w:sz w:val="22"/>
          <w:lang w:eastAsia="en-US"/>
        </w:rPr>
        <w:t>S53 Rights of Way Applications</w:t>
      </w:r>
    </w:p>
    <w:p w14:paraId="3A5757AB" w14:textId="25B9EE4A" w:rsidR="00A90D1C" w:rsidRDefault="00825CB5" w:rsidP="000A51D3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</w:t>
      </w:r>
      <w:r w:rsidR="000A51D3" w:rsidRPr="00492281"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0A51D3">
        <w:rPr>
          <w:rFonts w:ascii="Arial" w:hAnsi="Arial"/>
          <w:b/>
          <w:bCs/>
          <w:snapToGrid w:val="0"/>
          <w:sz w:val="22"/>
          <w:lang w:eastAsia="en-US"/>
        </w:rPr>
        <w:t>Ingestre</w:t>
      </w:r>
      <w:r w:rsidR="00A90D1C">
        <w:rPr>
          <w:rFonts w:ascii="Arial" w:hAnsi="Arial"/>
          <w:b/>
          <w:bCs/>
          <w:snapToGrid w:val="0"/>
          <w:sz w:val="22"/>
          <w:lang w:eastAsia="en-US"/>
        </w:rPr>
        <w:t>:</w:t>
      </w:r>
    </w:p>
    <w:p w14:paraId="6734CAE4" w14:textId="35DD2CD5" w:rsidR="000A51D3" w:rsidRPr="00A90D1C" w:rsidRDefault="000A51D3" w:rsidP="00A90D1C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A90D1C">
        <w:rPr>
          <w:rFonts w:ascii="Arial" w:hAnsi="Arial"/>
          <w:snapToGrid w:val="0"/>
          <w:sz w:val="22"/>
          <w:lang w:eastAsia="en-US"/>
        </w:rPr>
        <w:t xml:space="preserve">to discuss </w:t>
      </w:r>
      <w:r w:rsidR="00332899" w:rsidRPr="00A90D1C">
        <w:rPr>
          <w:rFonts w:ascii="Arial" w:hAnsi="Arial"/>
          <w:snapToGrid w:val="0"/>
          <w:sz w:val="22"/>
          <w:lang w:eastAsia="en-US"/>
        </w:rPr>
        <w:t>and agree grass cutting arrangements for 2022</w:t>
      </w:r>
    </w:p>
    <w:p w14:paraId="3FD4CBB6" w14:textId="042EA9CB" w:rsidR="00A90D1C" w:rsidRDefault="00A90D1C" w:rsidP="00A90D1C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A90D1C">
        <w:rPr>
          <w:rFonts w:ascii="Arial" w:hAnsi="Arial"/>
          <w:snapToGrid w:val="0"/>
          <w:sz w:val="22"/>
          <w:lang w:eastAsia="en-US"/>
        </w:rPr>
        <w:t xml:space="preserve">to discuss </w:t>
      </w:r>
      <w:r w:rsidR="00825CB5">
        <w:rPr>
          <w:rFonts w:ascii="Arial" w:hAnsi="Arial"/>
          <w:snapToGrid w:val="0"/>
          <w:sz w:val="22"/>
          <w:lang w:eastAsia="en-US"/>
        </w:rPr>
        <w:t xml:space="preserve">village </w:t>
      </w:r>
      <w:r w:rsidRPr="00A90D1C">
        <w:rPr>
          <w:rFonts w:ascii="Arial" w:hAnsi="Arial"/>
          <w:snapToGrid w:val="0"/>
          <w:sz w:val="22"/>
          <w:lang w:eastAsia="en-US"/>
        </w:rPr>
        <w:t>storm drainage</w:t>
      </w:r>
      <w:r w:rsidR="00825CB5">
        <w:rPr>
          <w:rFonts w:ascii="Arial" w:hAnsi="Arial"/>
          <w:snapToGrid w:val="0"/>
          <w:sz w:val="22"/>
          <w:lang w:eastAsia="en-US"/>
        </w:rPr>
        <w:t xml:space="preserve"> and letter from Golf Club – Cllr Lees</w:t>
      </w:r>
    </w:p>
    <w:p w14:paraId="564F46CC" w14:textId="71E28A47" w:rsidR="00A90D1C" w:rsidRDefault="00825CB5" w:rsidP="000A51D3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c</w:t>
      </w:r>
      <w:r w:rsidR="000A51D3">
        <w:rPr>
          <w:rFonts w:ascii="Arial" w:hAnsi="Arial"/>
          <w:b/>
          <w:bCs/>
          <w:snapToGrid w:val="0"/>
          <w:sz w:val="22"/>
          <w:lang w:eastAsia="en-US"/>
        </w:rPr>
        <w:t>.  Tixall</w:t>
      </w:r>
      <w:r w:rsidR="00A90D1C">
        <w:rPr>
          <w:rFonts w:ascii="Arial" w:hAnsi="Arial"/>
          <w:b/>
          <w:bCs/>
          <w:snapToGrid w:val="0"/>
          <w:sz w:val="22"/>
          <w:lang w:eastAsia="en-US"/>
        </w:rPr>
        <w:t>:</w:t>
      </w:r>
    </w:p>
    <w:p w14:paraId="6F588A08" w14:textId="51B9ACA3" w:rsidR="000A51D3" w:rsidRDefault="000A51D3" w:rsidP="00A90D1C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A90D1C">
        <w:rPr>
          <w:rFonts w:ascii="Arial" w:hAnsi="Arial"/>
          <w:snapToGrid w:val="0"/>
          <w:sz w:val="22"/>
          <w:lang w:eastAsia="en-US"/>
        </w:rPr>
        <w:t xml:space="preserve">to receive </w:t>
      </w:r>
      <w:r w:rsidR="00332899" w:rsidRPr="00A90D1C">
        <w:rPr>
          <w:rFonts w:ascii="Arial" w:hAnsi="Arial"/>
          <w:snapToGrid w:val="0"/>
          <w:sz w:val="22"/>
          <w:lang w:eastAsia="en-US"/>
        </w:rPr>
        <w:t xml:space="preserve">progress </w:t>
      </w:r>
      <w:r w:rsidRPr="00A90D1C">
        <w:rPr>
          <w:rFonts w:ascii="Arial" w:hAnsi="Arial"/>
          <w:snapToGrid w:val="0"/>
          <w:sz w:val="22"/>
          <w:lang w:eastAsia="en-US"/>
        </w:rPr>
        <w:t>update from</w:t>
      </w:r>
      <w:r w:rsidR="00332899" w:rsidRPr="00A90D1C">
        <w:rPr>
          <w:rFonts w:ascii="Arial" w:hAnsi="Arial"/>
          <w:snapToGrid w:val="0"/>
          <w:sz w:val="22"/>
          <w:lang w:eastAsia="en-US"/>
        </w:rPr>
        <w:t xml:space="preserve"> Chairman and Cllr Mrs Parrott</w:t>
      </w:r>
      <w:r w:rsidRPr="00A90D1C">
        <w:rPr>
          <w:rFonts w:ascii="Arial" w:hAnsi="Arial"/>
          <w:snapToGrid w:val="0"/>
          <w:sz w:val="22"/>
          <w:lang w:eastAsia="en-US"/>
        </w:rPr>
        <w:t xml:space="preserve"> on Broadband for village.</w:t>
      </w:r>
    </w:p>
    <w:p w14:paraId="5B20BCAF" w14:textId="14A04D11" w:rsidR="003A300F" w:rsidRDefault="003A300F" w:rsidP="00A90D1C">
      <w:pPr>
        <w:pStyle w:val="ListParagraph"/>
        <w:numPr>
          <w:ilvl w:val="0"/>
          <w:numId w:val="17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to discuss traffic situation on </w:t>
      </w:r>
      <w:proofErr w:type="spellStart"/>
      <w:r>
        <w:rPr>
          <w:rFonts w:ascii="Arial" w:hAnsi="Arial"/>
          <w:snapToGrid w:val="0"/>
          <w:sz w:val="22"/>
          <w:lang w:eastAsia="en-US"/>
        </w:rPr>
        <w:t>Holdiford</w:t>
      </w:r>
      <w:proofErr w:type="spellEnd"/>
      <w:r>
        <w:rPr>
          <w:rFonts w:ascii="Arial" w:hAnsi="Arial"/>
          <w:snapToGrid w:val="0"/>
          <w:sz w:val="22"/>
          <w:lang w:eastAsia="en-US"/>
        </w:rPr>
        <w:t xml:space="preserve"> Road. </w:t>
      </w:r>
    </w:p>
    <w:p w14:paraId="66C34689" w14:textId="6C75E962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D6E87B5" w14:textId="4BAA9284" w:rsidR="009D1DB4" w:rsidRDefault="00825CB5" w:rsidP="00C94394">
      <w:pP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1</w:t>
      </w:r>
      <w:r w:rsidR="00FF2D7D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4</w:t>
      </w:r>
      <w:r w:rsidR="004172FD" w:rsidRPr="00C94394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. To receive Correspondence</w:t>
      </w:r>
    </w:p>
    <w:p w14:paraId="66C4D1E8" w14:textId="5438BEC9" w:rsidR="00332899" w:rsidRDefault="00332899" w:rsidP="00C94394">
      <w:pPr>
        <w:rPr>
          <w:rFonts w:ascii="Arial" w:hAnsi="Arial" w:cs="Arial"/>
          <w:snapToGrid w:val="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 xml:space="preserve">a. </w:t>
      </w:r>
      <w:r w:rsidRPr="00332899">
        <w:rPr>
          <w:rFonts w:ascii="Arial" w:hAnsi="Arial" w:cs="Arial"/>
          <w:snapToGrid w:val="0"/>
          <w:sz w:val="22"/>
          <w:szCs w:val="22"/>
          <w:lang w:eastAsia="en-US"/>
        </w:rPr>
        <w:t>To note receipt of Thank you letter from Katharine House Hospice</w:t>
      </w:r>
    </w:p>
    <w:p w14:paraId="1FFC04EE" w14:textId="2B8554AE" w:rsidR="003A300F" w:rsidRPr="008C01E8" w:rsidRDefault="003A300F" w:rsidP="00C94394">
      <w:pPr>
        <w:rPr>
          <w:rStyle w:val="Strong"/>
          <w:rFonts w:ascii="Arial" w:hAnsi="Arial" w:cs="Arial"/>
          <w:snapToGrid w:val="0"/>
          <w:sz w:val="22"/>
          <w:szCs w:val="22"/>
          <w:lang w:eastAsia="en-US"/>
        </w:rPr>
      </w:pPr>
      <w:r w:rsidRPr="003A300F">
        <w:rPr>
          <w:rFonts w:ascii="Arial" w:hAnsi="Arial" w:cs="Arial"/>
          <w:b/>
          <w:bCs/>
          <w:snapToGrid w:val="0"/>
          <w:sz w:val="22"/>
          <w:szCs w:val="22"/>
          <w:lang w:eastAsia="en-US"/>
        </w:rPr>
        <w:t>b</w:t>
      </w:r>
      <w:r>
        <w:rPr>
          <w:rFonts w:ascii="Arial" w:hAnsi="Arial" w:cs="Arial"/>
          <w:snapToGrid w:val="0"/>
          <w:sz w:val="22"/>
          <w:szCs w:val="22"/>
          <w:lang w:eastAsia="en-US"/>
        </w:rPr>
        <w:t>. To note receipt of invite to Mayoress’ Ladies Charity Lunch</w:t>
      </w:r>
    </w:p>
    <w:p w14:paraId="2B76CB7F" w14:textId="77777777" w:rsidR="00D10DAC" w:rsidRDefault="00D10DAC" w:rsidP="00143992">
      <w:pPr>
        <w:tabs>
          <w:tab w:val="left" w:pos="567"/>
        </w:tabs>
        <w:rPr>
          <w:rStyle w:val="Emphasis"/>
        </w:rPr>
      </w:pPr>
    </w:p>
    <w:p w14:paraId="509E1A21" w14:textId="148DE64E" w:rsidR="004172FD" w:rsidRDefault="00B8004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FF2D7D">
        <w:rPr>
          <w:rFonts w:ascii="Arial" w:hAnsi="Arial"/>
          <w:b/>
          <w:bCs/>
          <w:snapToGrid w:val="0"/>
          <w:sz w:val="22"/>
          <w:lang w:eastAsia="en-US"/>
        </w:rPr>
        <w:t>5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 w:rsidR="004172FD">
        <w:rPr>
          <w:rFonts w:ascii="Arial" w:hAnsi="Arial"/>
          <w:b/>
          <w:bCs/>
          <w:snapToGrid w:val="0"/>
          <w:sz w:val="22"/>
          <w:lang w:eastAsia="en-US"/>
        </w:rPr>
        <w:t>Items for the next Agenda</w:t>
      </w:r>
    </w:p>
    <w:p w14:paraId="35E9FC00" w14:textId="27E88FC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76B8B0E" w14:textId="2CB0CD52" w:rsidR="000D067F" w:rsidRPr="00C93906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Date of next meeting </w:t>
      </w:r>
      <w:r w:rsidR="000B3F70">
        <w:rPr>
          <w:rFonts w:ascii="Arial" w:hAnsi="Arial"/>
          <w:snapToGrid w:val="0"/>
          <w:sz w:val="22"/>
          <w:lang w:eastAsia="en-US"/>
        </w:rPr>
        <w:t>–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0A51D3">
        <w:rPr>
          <w:rFonts w:ascii="Arial" w:hAnsi="Arial"/>
          <w:snapToGrid w:val="0"/>
          <w:sz w:val="22"/>
          <w:lang w:eastAsia="en-US"/>
        </w:rPr>
        <w:t>11 May</w:t>
      </w:r>
      <w:r w:rsidR="00D10DAC">
        <w:rPr>
          <w:rFonts w:ascii="Arial" w:hAnsi="Arial"/>
          <w:snapToGrid w:val="0"/>
          <w:sz w:val="22"/>
          <w:lang w:eastAsia="en-US"/>
        </w:rPr>
        <w:t xml:space="preserve"> 2022</w:t>
      </w:r>
    </w:p>
    <w:sectPr w:rsidR="000D067F" w:rsidRPr="00C93906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9174A" w14:textId="77777777" w:rsidR="00700004" w:rsidRDefault="00700004" w:rsidP="007E163C">
      <w:r>
        <w:separator/>
      </w:r>
    </w:p>
  </w:endnote>
  <w:endnote w:type="continuationSeparator" w:id="0">
    <w:p w14:paraId="757A6646" w14:textId="77777777" w:rsidR="00700004" w:rsidRDefault="00700004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3B7C" w14:textId="77777777" w:rsidR="00700004" w:rsidRDefault="00700004" w:rsidP="007E163C">
      <w:r>
        <w:separator/>
      </w:r>
    </w:p>
  </w:footnote>
  <w:footnote w:type="continuationSeparator" w:id="0">
    <w:p w14:paraId="17FEBC01" w14:textId="77777777" w:rsidR="00700004" w:rsidRDefault="00700004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210FF5A1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C4EE8D1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65E5197E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C21233"/>
    <w:multiLevelType w:val="hybridMultilevel"/>
    <w:tmpl w:val="D38C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A09C2"/>
    <w:multiLevelType w:val="hybridMultilevel"/>
    <w:tmpl w:val="8794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7475"/>
    <w:multiLevelType w:val="hybridMultilevel"/>
    <w:tmpl w:val="174C0134"/>
    <w:lvl w:ilvl="0" w:tplc="37E2419C">
      <w:numFmt w:val="bullet"/>
      <w:lvlText w:val="–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014586A"/>
    <w:multiLevelType w:val="hybridMultilevel"/>
    <w:tmpl w:val="7E7A95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3" w15:restartNumberingAfterBreak="0">
    <w:nsid w:val="552E0066"/>
    <w:multiLevelType w:val="hybridMultilevel"/>
    <w:tmpl w:val="F166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4549F"/>
    <w:multiLevelType w:val="hybridMultilevel"/>
    <w:tmpl w:val="686EDE48"/>
    <w:lvl w:ilvl="0" w:tplc="37E2419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272D3"/>
    <w:multiLevelType w:val="hybridMultilevel"/>
    <w:tmpl w:val="B62059F8"/>
    <w:lvl w:ilvl="0" w:tplc="37E2419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7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7"/>
  </w:num>
  <w:num w:numId="5">
    <w:abstractNumId w:val="0"/>
  </w:num>
  <w:num w:numId="6">
    <w:abstractNumId w:val="11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15"/>
  </w:num>
  <w:num w:numId="1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4481"/>
    <w:rsid w:val="00013BA5"/>
    <w:rsid w:val="000142B2"/>
    <w:rsid w:val="00022AAB"/>
    <w:rsid w:val="00023F18"/>
    <w:rsid w:val="0002476E"/>
    <w:rsid w:val="00033B4D"/>
    <w:rsid w:val="00036AF3"/>
    <w:rsid w:val="00040AD1"/>
    <w:rsid w:val="00043C1C"/>
    <w:rsid w:val="00046427"/>
    <w:rsid w:val="00047FC0"/>
    <w:rsid w:val="00060CE2"/>
    <w:rsid w:val="000618A3"/>
    <w:rsid w:val="00064643"/>
    <w:rsid w:val="00065D51"/>
    <w:rsid w:val="000677A3"/>
    <w:rsid w:val="0007145B"/>
    <w:rsid w:val="000753BC"/>
    <w:rsid w:val="000762B9"/>
    <w:rsid w:val="0008105E"/>
    <w:rsid w:val="0008254F"/>
    <w:rsid w:val="0008341B"/>
    <w:rsid w:val="000876F7"/>
    <w:rsid w:val="00095989"/>
    <w:rsid w:val="00096442"/>
    <w:rsid w:val="00097797"/>
    <w:rsid w:val="000A51D3"/>
    <w:rsid w:val="000B3F70"/>
    <w:rsid w:val="000B4A67"/>
    <w:rsid w:val="000C5724"/>
    <w:rsid w:val="000D067F"/>
    <w:rsid w:val="000D4D1F"/>
    <w:rsid w:val="000F49B1"/>
    <w:rsid w:val="000F6995"/>
    <w:rsid w:val="000F6A9D"/>
    <w:rsid w:val="000F73F1"/>
    <w:rsid w:val="00103D7F"/>
    <w:rsid w:val="001071D7"/>
    <w:rsid w:val="00116474"/>
    <w:rsid w:val="00117F20"/>
    <w:rsid w:val="00120288"/>
    <w:rsid w:val="001212B9"/>
    <w:rsid w:val="0012347D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95AFD"/>
    <w:rsid w:val="001A3C22"/>
    <w:rsid w:val="001A68D1"/>
    <w:rsid w:val="001A6D58"/>
    <w:rsid w:val="001B236B"/>
    <w:rsid w:val="001B73D5"/>
    <w:rsid w:val="001C01E8"/>
    <w:rsid w:val="001C2319"/>
    <w:rsid w:val="001C3E73"/>
    <w:rsid w:val="001C45A6"/>
    <w:rsid w:val="001C68FB"/>
    <w:rsid w:val="001D172C"/>
    <w:rsid w:val="001D4B89"/>
    <w:rsid w:val="001E3263"/>
    <w:rsid w:val="001E4CEE"/>
    <w:rsid w:val="001E63F9"/>
    <w:rsid w:val="001E740D"/>
    <w:rsid w:val="001F1491"/>
    <w:rsid w:val="001F1A2A"/>
    <w:rsid w:val="001F3901"/>
    <w:rsid w:val="001F79FC"/>
    <w:rsid w:val="00201093"/>
    <w:rsid w:val="00210B99"/>
    <w:rsid w:val="00212CD3"/>
    <w:rsid w:val="00213E1F"/>
    <w:rsid w:val="00221834"/>
    <w:rsid w:val="00230522"/>
    <w:rsid w:val="0023788A"/>
    <w:rsid w:val="002425CB"/>
    <w:rsid w:val="00243A2D"/>
    <w:rsid w:val="002451F1"/>
    <w:rsid w:val="00250B12"/>
    <w:rsid w:val="00252660"/>
    <w:rsid w:val="00252DCB"/>
    <w:rsid w:val="002555D6"/>
    <w:rsid w:val="00255C04"/>
    <w:rsid w:val="00256F43"/>
    <w:rsid w:val="00262633"/>
    <w:rsid w:val="00264B53"/>
    <w:rsid w:val="00267E87"/>
    <w:rsid w:val="0027128C"/>
    <w:rsid w:val="00284D4A"/>
    <w:rsid w:val="0029111C"/>
    <w:rsid w:val="00292770"/>
    <w:rsid w:val="00292CC8"/>
    <w:rsid w:val="00294003"/>
    <w:rsid w:val="002A2265"/>
    <w:rsid w:val="002A44A0"/>
    <w:rsid w:val="002A7CB9"/>
    <w:rsid w:val="002B1E51"/>
    <w:rsid w:val="002B5C0B"/>
    <w:rsid w:val="002C3A9E"/>
    <w:rsid w:val="002C521E"/>
    <w:rsid w:val="002D53BC"/>
    <w:rsid w:val="002E483C"/>
    <w:rsid w:val="002E49F2"/>
    <w:rsid w:val="002E4DED"/>
    <w:rsid w:val="002E5E89"/>
    <w:rsid w:val="002F0F70"/>
    <w:rsid w:val="002F5C0B"/>
    <w:rsid w:val="002F6E58"/>
    <w:rsid w:val="003002A8"/>
    <w:rsid w:val="0030066D"/>
    <w:rsid w:val="003058CB"/>
    <w:rsid w:val="0030610F"/>
    <w:rsid w:val="00312460"/>
    <w:rsid w:val="00321611"/>
    <w:rsid w:val="003239BE"/>
    <w:rsid w:val="003253AE"/>
    <w:rsid w:val="003310D4"/>
    <w:rsid w:val="00332899"/>
    <w:rsid w:val="003353D9"/>
    <w:rsid w:val="003442A6"/>
    <w:rsid w:val="00345669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86560"/>
    <w:rsid w:val="00390310"/>
    <w:rsid w:val="003A300F"/>
    <w:rsid w:val="003B10EC"/>
    <w:rsid w:val="003B21B3"/>
    <w:rsid w:val="003B21E1"/>
    <w:rsid w:val="003B2546"/>
    <w:rsid w:val="003B290D"/>
    <w:rsid w:val="003C3D5F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17066"/>
    <w:rsid w:val="004172FD"/>
    <w:rsid w:val="00433BA1"/>
    <w:rsid w:val="00433E98"/>
    <w:rsid w:val="0043483F"/>
    <w:rsid w:val="004421EA"/>
    <w:rsid w:val="0044296C"/>
    <w:rsid w:val="00452623"/>
    <w:rsid w:val="004535C5"/>
    <w:rsid w:val="00463DB2"/>
    <w:rsid w:val="0046434D"/>
    <w:rsid w:val="00475625"/>
    <w:rsid w:val="00485B4D"/>
    <w:rsid w:val="004870FD"/>
    <w:rsid w:val="00491257"/>
    <w:rsid w:val="00492192"/>
    <w:rsid w:val="00492281"/>
    <w:rsid w:val="0049360B"/>
    <w:rsid w:val="004A2CCE"/>
    <w:rsid w:val="004A4EA3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057C"/>
    <w:rsid w:val="005311A2"/>
    <w:rsid w:val="00537B7A"/>
    <w:rsid w:val="005433EA"/>
    <w:rsid w:val="005447CF"/>
    <w:rsid w:val="00546DAC"/>
    <w:rsid w:val="005617C0"/>
    <w:rsid w:val="00561A40"/>
    <w:rsid w:val="00564A99"/>
    <w:rsid w:val="0057445C"/>
    <w:rsid w:val="00575154"/>
    <w:rsid w:val="00591861"/>
    <w:rsid w:val="005922D1"/>
    <w:rsid w:val="00592E81"/>
    <w:rsid w:val="00597DB9"/>
    <w:rsid w:val="005A170D"/>
    <w:rsid w:val="005A1F57"/>
    <w:rsid w:val="005A4C10"/>
    <w:rsid w:val="005A6591"/>
    <w:rsid w:val="005B4895"/>
    <w:rsid w:val="005C5E54"/>
    <w:rsid w:val="005D2954"/>
    <w:rsid w:val="005D3ECC"/>
    <w:rsid w:val="005D7006"/>
    <w:rsid w:val="005E140E"/>
    <w:rsid w:val="005E2F96"/>
    <w:rsid w:val="005E3625"/>
    <w:rsid w:val="005F0A52"/>
    <w:rsid w:val="005F45B7"/>
    <w:rsid w:val="005F668B"/>
    <w:rsid w:val="005F7567"/>
    <w:rsid w:val="00602126"/>
    <w:rsid w:val="00606337"/>
    <w:rsid w:val="00610AA1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725"/>
    <w:rsid w:val="006D0BD8"/>
    <w:rsid w:val="006D2407"/>
    <w:rsid w:val="006D2D4A"/>
    <w:rsid w:val="006D3A8C"/>
    <w:rsid w:val="006F246D"/>
    <w:rsid w:val="006F4037"/>
    <w:rsid w:val="006F48EB"/>
    <w:rsid w:val="006F5934"/>
    <w:rsid w:val="00700004"/>
    <w:rsid w:val="0070073A"/>
    <w:rsid w:val="00701CA4"/>
    <w:rsid w:val="007107F9"/>
    <w:rsid w:val="00712CF2"/>
    <w:rsid w:val="007134EF"/>
    <w:rsid w:val="00714554"/>
    <w:rsid w:val="00716752"/>
    <w:rsid w:val="00720561"/>
    <w:rsid w:val="00721A8F"/>
    <w:rsid w:val="00721E63"/>
    <w:rsid w:val="00722429"/>
    <w:rsid w:val="00734884"/>
    <w:rsid w:val="007369C3"/>
    <w:rsid w:val="00742BF0"/>
    <w:rsid w:val="007434CD"/>
    <w:rsid w:val="00743D62"/>
    <w:rsid w:val="007440B1"/>
    <w:rsid w:val="00746F83"/>
    <w:rsid w:val="00752191"/>
    <w:rsid w:val="00761F56"/>
    <w:rsid w:val="00763F44"/>
    <w:rsid w:val="00770BEA"/>
    <w:rsid w:val="0078090E"/>
    <w:rsid w:val="0078102F"/>
    <w:rsid w:val="007969EE"/>
    <w:rsid w:val="00796F8E"/>
    <w:rsid w:val="007A2574"/>
    <w:rsid w:val="007A5141"/>
    <w:rsid w:val="007C1024"/>
    <w:rsid w:val="007C1C35"/>
    <w:rsid w:val="007C2F79"/>
    <w:rsid w:val="007C47A8"/>
    <w:rsid w:val="007C5E61"/>
    <w:rsid w:val="007D2D1C"/>
    <w:rsid w:val="007D4B4F"/>
    <w:rsid w:val="007E163C"/>
    <w:rsid w:val="007E202E"/>
    <w:rsid w:val="007E36B1"/>
    <w:rsid w:val="007E749A"/>
    <w:rsid w:val="007F5B97"/>
    <w:rsid w:val="007F673F"/>
    <w:rsid w:val="00810BB9"/>
    <w:rsid w:val="008149EE"/>
    <w:rsid w:val="008168FD"/>
    <w:rsid w:val="00820AE4"/>
    <w:rsid w:val="00825CB5"/>
    <w:rsid w:val="008316A5"/>
    <w:rsid w:val="00832AD1"/>
    <w:rsid w:val="00841A23"/>
    <w:rsid w:val="00846813"/>
    <w:rsid w:val="008570FF"/>
    <w:rsid w:val="008608F5"/>
    <w:rsid w:val="00867917"/>
    <w:rsid w:val="00871E0F"/>
    <w:rsid w:val="00882531"/>
    <w:rsid w:val="00885F94"/>
    <w:rsid w:val="00893350"/>
    <w:rsid w:val="00893EC5"/>
    <w:rsid w:val="00894588"/>
    <w:rsid w:val="008A049C"/>
    <w:rsid w:val="008A3C0E"/>
    <w:rsid w:val="008A6F0F"/>
    <w:rsid w:val="008C01E8"/>
    <w:rsid w:val="008D4D12"/>
    <w:rsid w:val="008D6DAD"/>
    <w:rsid w:val="008F1A69"/>
    <w:rsid w:val="008F256A"/>
    <w:rsid w:val="008F2909"/>
    <w:rsid w:val="008F52C5"/>
    <w:rsid w:val="009068DF"/>
    <w:rsid w:val="009135B7"/>
    <w:rsid w:val="00914CF8"/>
    <w:rsid w:val="00914DDC"/>
    <w:rsid w:val="00916ACC"/>
    <w:rsid w:val="00920037"/>
    <w:rsid w:val="00922420"/>
    <w:rsid w:val="009233F4"/>
    <w:rsid w:val="009407E7"/>
    <w:rsid w:val="00942157"/>
    <w:rsid w:val="00943E18"/>
    <w:rsid w:val="00964B52"/>
    <w:rsid w:val="0097053F"/>
    <w:rsid w:val="00973EFF"/>
    <w:rsid w:val="00977716"/>
    <w:rsid w:val="00981752"/>
    <w:rsid w:val="0098426C"/>
    <w:rsid w:val="0098640C"/>
    <w:rsid w:val="0099459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1DB4"/>
    <w:rsid w:val="009D517C"/>
    <w:rsid w:val="009E431B"/>
    <w:rsid w:val="009E7021"/>
    <w:rsid w:val="009E79ED"/>
    <w:rsid w:val="009F022B"/>
    <w:rsid w:val="009F6C63"/>
    <w:rsid w:val="00A056ED"/>
    <w:rsid w:val="00A10D9D"/>
    <w:rsid w:val="00A1415B"/>
    <w:rsid w:val="00A16D1B"/>
    <w:rsid w:val="00A223C0"/>
    <w:rsid w:val="00A24EE3"/>
    <w:rsid w:val="00A30A4D"/>
    <w:rsid w:val="00A371F6"/>
    <w:rsid w:val="00A41283"/>
    <w:rsid w:val="00A41BC1"/>
    <w:rsid w:val="00A42482"/>
    <w:rsid w:val="00A47FAB"/>
    <w:rsid w:val="00A506E8"/>
    <w:rsid w:val="00A5658B"/>
    <w:rsid w:val="00A56962"/>
    <w:rsid w:val="00A61A1B"/>
    <w:rsid w:val="00A621DA"/>
    <w:rsid w:val="00A702A7"/>
    <w:rsid w:val="00A71138"/>
    <w:rsid w:val="00A715BB"/>
    <w:rsid w:val="00A71BA1"/>
    <w:rsid w:val="00A77F33"/>
    <w:rsid w:val="00A809F3"/>
    <w:rsid w:val="00A8339A"/>
    <w:rsid w:val="00A90D1C"/>
    <w:rsid w:val="00A90F1D"/>
    <w:rsid w:val="00A9228A"/>
    <w:rsid w:val="00A95B52"/>
    <w:rsid w:val="00AA03EA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AF782F"/>
    <w:rsid w:val="00B024F0"/>
    <w:rsid w:val="00B04D6A"/>
    <w:rsid w:val="00B06A57"/>
    <w:rsid w:val="00B075CE"/>
    <w:rsid w:val="00B1435D"/>
    <w:rsid w:val="00B14D8E"/>
    <w:rsid w:val="00B41CD0"/>
    <w:rsid w:val="00B42D85"/>
    <w:rsid w:val="00B60AF1"/>
    <w:rsid w:val="00B66C13"/>
    <w:rsid w:val="00B716C3"/>
    <w:rsid w:val="00B72692"/>
    <w:rsid w:val="00B8004A"/>
    <w:rsid w:val="00B81DE7"/>
    <w:rsid w:val="00B91866"/>
    <w:rsid w:val="00B919E3"/>
    <w:rsid w:val="00B9222B"/>
    <w:rsid w:val="00B9224F"/>
    <w:rsid w:val="00BA1BD8"/>
    <w:rsid w:val="00BA5F87"/>
    <w:rsid w:val="00BC79FD"/>
    <w:rsid w:val="00BC7BC3"/>
    <w:rsid w:val="00BD233A"/>
    <w:rsid w:val="00BE57C9"/>
    <w:rsid w:val="00BF680F"/>
    <w:rsid w:val="00C06CDA"/>
    <w:rsid w:val="00C06F9A"/>
    <w:rsid w:val="00C07094"/>
    <w:rsid w:val="00C149A1"/>
    <w:rsid w:val="00C16776"/>
    <w:rsid w:val="00C23F63"/>
    <w:rsid w:val="00C35CE6"/>
    <w:rsid w:val="00C4695E"/>
    <w:rsid w:val="00C47A0B"/>
    <w:rsid w:val="00C526A6"/>
    <w:rsid w:val="00C63981"/>
    <w:rsid w:val="00C653B9"/>
    <w:rsid w:val="00C7475F"/>
    <w:rsid w:val="00C7780E"/>
    <w:rsid w:val="00C873F5"/>
    <w:rsid w:val="00C87946"/>
    <w:rsid w:val="00C9350B"/>
    <w:rsid w:val="00C93906"/>
    <w:rsid w:val="00C94394"/>
    <w:rsid w:val="00C962B8"/>
    <w:rsid w:val="00C96967"/>
    <w:rsid w:val="00CA0FE1"/>
    <w:rsid w:val="00CA40E0"/>
    <w:rsid w:val="00CA61F5"/>
    <w:rsid w:val="00CA76A7"/>
    <w:rsid w:val="00CA79C7"/>
    <w:rsid w:val="00CB13B8"/>
    <w:rsid w:val="00CB154B"/>
    <w:rsid w:val="00CB6315"/>
    <w:rsid w:val="00CB6A07"/>
    <w:rsid w:val="00CB7C21"/>
    <w:rsid w:val="00CC5419"/>
    <w:rsid w:val="00CC64A3"/>
    <w:rsid w:val="00CD232A"/>
    <w:rsid w:val="00CD5F59"/>
    <w:rsid w:val="00D00E6F"/>
    <w:rsid w:val="00D0122D"/>
    <w:rsid w:val="00D10AB5"/>
    <w:rsid w:val="00D10DAC"/>
    <w:rsid w:val="00D3080F"/>
    <w:rsid w:val="00D34A97"/>
    <w:rsid w:val="00D372AF"/>
    <w:rsid w:val="00D40714"/>
    <w:rsid w:val="00D46209"/>
    <w:rsid w:val="00D55335"/>
    <w:rsid w:val="00D56374"/>
    <w:rsid w:val="00D619B1"/>
    <w:rsid w:val="00D663D8"/>
    <w:rsid w:val="00D674F8"/>
    <w:rsid w:val="00D77740"/>
    <w:rsid w:val="00D80D9F"/>
    <w:rsid w:val="00D83A45"/>
    <w:rsid w:val="00D84E0D"/>
    <w:rsid w:val="00D870EA"/>
    <w:rsid w:val="00D87363"/>
    <w:rsid w:val="00D87D68"/>
    <w:rsid w:val="00D92893"/>
    <w:rsid w:val="00DA1574"/>
    <w:rsid w:val="00DA1F91"/>
    <w:rsid w:val="00DA620D"/>
    <w:rsid w:val="00DB277F"/>
    <w:rsid w:val="00DB2AB2"/>
    <w:rsid w:val="00DB5BB8"/>
    <w:rsid w:val="00DB7C48"/>
    <w:rsid w:val="00DC66E4"/>
    <w:rsid w:val="00DD0FEF"/>
    <w:rsid w:val="00DD52B0"/>
    <w:rsid w:val="00DE3568"/>
    <w:rsid w:val="00DE741B"/>
    <w:rsid w:val="00DF00D9"/>
    <w:rsid w:val="00DF1720"/>
    <w:rsid w:val="00DF6633"/>
    <w:rsid w:val="00E01562"/>
    <w:rsid w:val="00E0763E"/>
    <w:rsid w:val="00E14C64"/>
    <w:rsid w:val="00E21782"/>
    <w:rsid w:val="00E24DFF"/>
    <w:rsid w:val="00E26487"/>
    <w:rsid w:val="00E268A4"/>
    <w:rsid w:val="00E31A7D"/>
    <w:rsid w:val="00E35C0A"/>
    <w:rsid w:val="00E41828"/>
    <w:rsid w:val="00E4431B"/>
    <w:rsid w:val="00E63387"/>
    <w:rsid w:val="00E644C4"/>
    <w:rsid w:val="00E64CC3"/>
    <w:rsid w:val="00E67916"/>
    <w:rsid w:val="00E71A36"/>
    <w:rsid w:val="00E72C23"/>
    <w:rsid w:val="00E75A20"/>
    <w:rsid w:val="00E77BCE"/>
    <w:rsid w:val="00E82DDE"/>
    <w:rsid w:val="00E84B10"/>
    <w:rsid w:val="00E912AE"/>
    <w:rsid w:val="00E93027"/>
    <w:rsid w:val="00E934A6"/>
    <w:rsid w:val="00EA024C"/>
    <w:rsid w:val="00EA3C52"/>
    <w:rsid w:val="00EB2877"/>
    <w:rsid w:val="00EB7777"/>
    <w:rsid w:val="00ED01F0"/>
    <w:rsid w:val="00ED7FDB"/>
    <w:rsid w:val="00EE147C"/>
    <w:rsid w:val="00EE3A06"/>
    <w:rsid w:val="00EE3F0F"/>
    <w:rsid w:val="00EF0008"/>
    <w:rsid w:val="00EF4513"/>
    <w:rsid w:val="00EF4EA4"/>
    <w:rsid w:val="00F02539"/>
    <w:rsid w:val="00F029A8"/>
    <w:rsid w:val="00F04342"/>
    <w:rsid w:val="00F26D98"/>
    <w:rsid w:val="00F31351"/>
    <w:rsid w:val="00F32372"/>
    <w:rsid w:val="00F34BA0"/>
    <w:rsid w:val="00F40D92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4302"/>
    <w:rsid w:val="00FA5F18"/>
    <w:rsid w:val="00FB4B77"/>
    <w:rsid w:val="00FC1853"/>
    <w:rsid w:val="00FD0C7A"/>
    <w:rsid w:val="00FD5259"/>
    <w:rsid w:val="00FD5765"/>
    <w:rsid w:val="00FD57DD"/>
    <w:rsid w:val="00FD631D"/>
    <w:rsid w:val="00FD7367"/>
    <w:rsid w:val="00FF2D7D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2</cp:revision>
  <cp:lastPrinted>2021-11-04T18:25:00Z</cp:lastPrinted>
  <dcterms:created xsi:type="dcterms:W3CDTF">2022-03-03T11:24:00Z</dcterms:created>
  <dcterms:modified xsi:type="dcterms:W3CDTF">2022-03-03T11:24:00Z</dcterms:modified>
</cp:coreProperties>
</file>