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11848" w14:textId="77777777" w:rsidR="00280862" w:rsidRPr="00A576E8" w:rsidRDefault="00280862" w:rsidP="00280862">
      <w:pPr>
        <w:tabs>
          <w:tab w:val="left" w:pos="567"/>
        </w:tabs>
        <w:spacing w:after="0" w:line="240" w:lineRule="auto"/>
        <w:jc w:val="center"/>
        <w:rPr>
          <w:rFonts w:ascii="Arial" w:eastAsia="Times New Roman" w:hAnsi="Arial" w:cs="Arial"/>
          <w:b/>
          <w:bCs/>
          <w:sz w:val="40"/>
          <w:szCs w:val="40"/>
        </w:rPr>
      </w:pPr>
      <w:r w:rsidRPr="00A576E8">
        <w:rPr>
          <w:rFonts w:ascii="Arial" w:eastAsia="Times New Roman" w:hAnsi="Arial" w:cs="Arial"/>
          <w:b/>
          <w:bCs/>
          <w:sz w:val="40"/>
          <w:szCs w:val="40"/>
        </w:rPr>
        <w:t>MINUTES OF THE MEETING OF INGESTRE WITH TIXALL PARISH COUNCIL</w:t>
      </w:r>
    </w:p>
    <w:p w14:paraId="04BD5E06" w14:textId="08A39768" w:rsidR="00280862" w:rsidRDefault="00280862" w:rsidP="00280862">
      <w:pPr>
        <w:pBdr>
          <w:bottom w:val="single" w:sz="4" w:space="1" w:color="auto"/>
        </w:pBdr>
        <w:tabs>
          <w:tab w:val="left" w:pos="567"/>
        </w:tabs>
        <w:spacing w:after="0" w:line="240" w:lineRule="auto"/>
        <w:jc w:val="center"/>
        <w:rPr>
          <w:rFonts w:ascii="Arial" w:eastAsia="Times New Roman" w:hAnsi="Arial" w:cs="Arial"/>
          <w:b/>
          <w:bCs/>
          <w:sz w:val="32"/>
          <w:szCs w:val="32"/>
        </w:rPr>
      </w:pPr>
      <w:r w:rsidRPr="00A576E8">
        <w:rPr>
          <w:rFonts w:ascii="Arial" w:eastAsia="Times New Roman" w:hAnsi="Arial" w:cs="Arial"/>
          <w:b/>
          <w:bCs/>
          <w:sz w:val="32"/>
          <w:szCs w:val="32"/>
        </w:rPr>
        <w:t xml:space="preserve">on </w:t>
      </w:r>
      <w:r>
        <w:rPr>
          <w:rFonts w:ascii="Arial" w:eastAsia="Times New Roman" w:hAnsi="Arial" w:cs="Arial"/>
          <w:b/>
          <w:bCs/>
          <w:sz w:val="32"/>
          <w:szCs w:val="32"/>
        </w:rPr>
        <w:t xml:space="preserve">Wednesday, </w:t>
      </w:r>
      <w:r w:rsidR="004C26DD">
        <w:rPr>
          <w:rFonts w:ascii="Arial" w:eastAsia="Times New Roman" w:hAnsi="Arial" w:cs="Arial"/>
          <w:b/>
          <w:bCs/>
          <w:sz w:val="32"/>
          <w:szCs w:val="32"/>
        </w:rPr>
        <w:t>10 November</w:t>
      </w:r>
      <w:r>
        <w:rPr>
          <w:rFonts w:ascii="Arial" w:eastAsia="Times New Roman" w:hAnsi="Arial" w:cs="Arial"/>
          <w:b/>
          <w:bCs/>
          <w:sz w:val="32"/>
          <w:szCs w:val="32"/>
        </w:rPr>
        <w:t xml:space="preserve"> 2021, at 7.30pm </w:t>
      </w:r>
    </w:p>
    <w:p w14:paraId="6FCCB3D0" w14:textId="77777777" w:rsidR="00280862" w:rsidRPr="00A576E8" w:rsidRDefault="00280862" w:rsidP="00280862">
      <w:pPr>
        <w:pBdr>
          <w:bottom w:val="single" w:sz="4" w:space="1" w:color="auto"/>
        </w:pBdr>
        <w:tabs>
          <w:tab w:val="left" w:pos="567"/>
        </w:tabs>
        <w:spacing w:after="0" w:line="240" w:lineRule="auto"/>
        <w:jc w:val="center"/>
        <w:rPr>
          <w:rFonts w:ascii="Arial" w:eastAsia="Times New Roman" w:hAnsi="Arial" w:cs="Arial"/>
          <w:bCs/>
          <w:snapToGrid w:val="0"/>
        </w:rPr>
      </w:pPr>
      <w:r>
        <w:rPr>
          <w:rFonts w:ascii="Arial" w:eastAsia="Times New Roman" w:hAnsi="Arial" w:cs="Arial"/>
          <w:b/>
          <w:bCs/>
          <w:sz w:val="32"/>
          <w:szCs w:val="32"/>
        </w:rPr>
        <w:t>at Tixall Village Hall</w:t>
      </w:r>
    </w:p>
    <w:p w14:paraId="1B1B3624" w14:textId="77777777" w:rsidR="00280862" w:rsidRPr="00A576E8" w:rsidRDefault="00280862" w:rsidP="00280862">
      <w:pPr>
        <w:spacing w:after="0" w:line="240" w:lineRule="auto"/>
        <w:rPr>
          <w:rFonts w:ascii="Arial" w:eastAsia="Times New Roman" w:hAnsi="Arial" w:cs="Arial"/>
          <w:b/>
          <w:bCs/>
          <w:u w:val="single"/>
          <w:lang w:eastAsia="en-GB"/>
        </w:rPr>
      </w:pPr>
    </w:p>
    <w:p w14:paraId="7DF8B50D" w14:textId="29A405D1" w:rsidR="00280862" w:rsidRPr="00A576E8" w:rsidRDefault="00280862" w:rsidP="00280862">
      <w:pPr>
        <w:spacing w:after="0" w:line="240" w:lineRule="auto"/>
        <w:rPr>
          <w:rFonts w:ascii="Arial" w:eastAsia="Times New Roman" w:hAnsi="Arial" w:cs="Arial"/>
          <w:lang w:eastAsia="en-GB"/>
        </w:rPr>
      </w:pPr>
      <w:r w:rsidRPr="00A576E8">
        <w:rPr>
          <w:rFonts w:ascii="Arial" w:eastAsia="Times New Roman" w:hAnsi="Arial" w:cs="Arial"/>
          <w:b/>
          <w:bCs/>
          <w:lang w:eastAsia="en-GB"/>
        </w:rPr>
        <w:t>Present</w:t>
      </w:r>
      <w:r w:rsidRPr="00A576E8">
        <w:rPr>
          <w:rFonts w:ascii="Arial" w:eastAsia="Times New Roman" w:hAnsi="Arial" w:cs="Arial"/>
          <w:lang w:eastAsia="en-GB"/>
        </w:rPr>
        <w:t>: Cllrs: Mr M</w:t>
      </w:r>
      <w:r>
        <w:rPr>
          <w:rFonts w:ascii="Arial" w:eastAsia="Times New Roman" w:hAnsi="Arial" w:cs="Arial"/>
          <w:lang w:eastAsia="en-GB"/>
        </w:rPr>
        <w:t xml:space="preserve">alcolm </w:t>
      </w:r>
      <w:r w:rsidRPr="00A576E8">
        <w:rPr>
          <w:rFonts w:ascii="Arial" w:eastAsia="Times New Roman" w:hAnsi="Arial" w:cs="Arial"/>
          <w:lang w:eastAsia="en-GB"/>
        </w:rPr>
        <w:t xml:space="preserve">Sindrey (Chairman), </w:t>
      </w:r>
      <w:r w:rsidRPr="00A576E8">
        <w:rPr>
          <w:rFonts w:ascii="Arial" w:eastAsia="Times New Roman" w:hAnsi="Arial" w:cs="Arial"/>
          <w:snapToGrid w:val="0"/>
        </w:rPr>
        <w:t>Mr</w:t>
      </w:r>
      <w:r w:rsidRPr="00A576E8">
        <w:rPr>
          <w:rFonts w:ascii="Arial" w:eastAsia="Times New Roman" w:hAnsi="Arial" w:cs="Arial"/>
          <w:b/>
          <w:snapToGrid w:val="0"/>
        </w:rPr>
        <w:t xml:space="preserve"> </w:t>
      </w:r>
      <w:r w:rsidRPr="00A576E8">
        <w:rPr>
          <w:rFonts w:ascii="Arial" w:eastAsia="Times New Roman" w:hAnsi="Arial" w:cs="Arial"/>
          <w:snapToGrid w:val="0"/>
        </w:rPr>
        <w:t>N</w:t>
      </w:r>
      <w:r>
        <w:rPr>
          <w:rFonts w:ascii="Arial" w:eastAsia="Times New Roman" w:hAnsi="Arial" w:cs="Arial"/>
          <w:snapToGrid w:val="0"/>
        </w:rPr>
        <w:t xml:space="preserve">icholas </w:t>
      </w:r>
      <w:r w:rsidRPr="00A576E8">
        <w:rPr>
          <w:rFonts w:ascii="Arial" w:eastAsia="Times New Roman" w:hAnsi="Arial" w:cs="Arial"/>
          <w:snapToGrid w:val="0"/>
        </w:rPr>
        <w:t>Bostock</w:t>
      </w:r>
      <w:r>
        <w:rPr>
          <w:rFonts w:ascii="Arial" w:eastAsia="Times New Roman" w:hAnsi="Arial" w:cs="Arial"/>
          <w:lang w:eastAsia="en-GB"/>
        </w:rPr>
        <w:t xml:space="preserve">, </w:t>
      </w:r>
      <w:r w:rsidRPr="00A576E8">
        <w:rPr>
          <w:rFonts w:ascii="Arial" w:eastAsia="Times New Roman" w:hAnsi="Arial" w:cs="Arial"/>
          <w:lang w:eastAsia="en-GB"/>
        </w:rPr>
        <w:t xml:space="preserve">Mrs </w:t>
      </w:r>
      <w:r>
        <w:rPr>
          <w:rFonts w:ascii="Arial" w:eastAsia="Times New Roman" w:hAnsi="Arial" w:cs="Arial"/>
          <w:lang w:eastAsia="en-GB"/>
        </w:rPr>
        <w:t>Tric</w:t>
      </w:r>
      <w:r w:rsidRPr="00A576E8">
        <w:rPr>
          <w:rFonts w:ascii="Arial" w:eastAsia="Times New Roman" w:hAnsi="Arial" w:cs="Arial"/>
          <w:lang w:eastAsia="en-GB"/>
        </w:rPr>
        <w:t xml:space="preserve"> Parrott </w:t>
      </w:r>
      <w:r>
        <w:rPr>
          <w:rFonts w:ascii="Arial" w:eastAsia="Times New Roman" w:hAnsi="Arial" w:cs="Arial"/>
          <w:lang w:eastAsia="en-GB"/>
        </w:rPr>
        <w:t xml:space="preserve">and Mrs Jane Tinniswood </w:t>
      </w:r>
      <w:r w:rsidRPr="00A576E8">
        <w:rPr>
          <w:rFonts w:ascii="Arial" w:eastAsia="Times New Roman" w:hAnsi="Arial" w:cs="Arial"/>
          <w:lang w:eastAsia="en-GB"/>
        </w:rPr>
        <w:t xml:space="preserve">representing </w:t>
      </w:r>
      <w:r>
        <w:rPr>
          <w:rFonts w:ascii="Arial" w:eastAsia="Times New Roman" w:hAnsi="Arial" w:cs="Arial"/>
          <w:lang w:eastAsia="en-GB"/>
        </w:rPr>
        <w:t xml:space="preserve">Tixall.  Cllrs </w:t>
      </w:r>
      <w:r w:rsidRPr="00A576E8">
        <w:rPr>
          <w:rFonts w:ascii="Arial" w:eastAsia="Times New Roman" w:hAnsi="Arial" w:cs="Arial"/>
          <w:lang w:eastAsia="en-GB"/>
        </w:rPr>
        <w:t>Mrs N</w:t>
      </w:r>
      <w:r>
        <w:rPr>
          <w:rFonts w:ascii="Arial" w:eastAsia="Times New Roman" w:hAnsi="Arial" w:cs="Arial"/>
          <w:lang w:eastAsia="en-GB"/>
        </w:rPr>
        <w:t>icola</w:t>
      </w:r>
      <w:r w:rsidRPr="00A576E8">
        <w:rPr>
          <w:rFonts w:ascii="Arial" w:eastAsia="Times New Roman" w:hAnsi="Arial" w:cs="Arial"/>
          <w:lang w:eastAsia="en-GB"/>
        </w:rPr>
        <w:t xml:space="preserve"> Woodhouse</w:t>
      </w:r>
      <w:r w:rsidR="00A36DCC">
        <w:rPr>
          <w:rFonts w:ascii="Arial" w:eastAsia="Times New Roman" w:hAnsi="Arial" w:cs="Arial"/>
          <w:lang w:eastAsia="en-GB"/>
        </w:rPr>
        <w:t xml:space="preserve"> </w:t>
      </w:r>
      <w:r>
        <w:rPr>
          <w:rFonts w:ascii="Arial" w:eastAsia="Times New Roman" w:hAnsi="Arial" w:cs="Arial"/>
          <w:lang w:eastAsia="en-GB"/>
        </w:rPr>
        <w:t xml:space="preserve">and Mr David Lees </w:t>
      </w:r>
      <w:r w:rsidRPr="00A576E8">
        <w:rPr>
          <w:rFonts w:ascii="Arial" w:eastAsia="Times New Roman" w:hAnsi="Arial" w:cs="Arial"/>
          <w:lang w:eastAsia="en-GB"/>
        </w:rPr>
        <w:t xml:space="preserve">representing </w:t>
      </w:r>
      <w:r>
        <w:rPr>
          <w:rFonts w:ascii="Arial" w:eastAsia="Times New Roman" w:hAnsi="Arial" w:cs="Arial"/>
          <w:lang w:eastAsia="en-GB"/>
        </w:rPr>
        <w:t>Ingestre.</w:t>
      </w:r>
    </w:p>
    <w:p w14:paraId="4946B9D8" w14:textId="77777777" w:rsidR="00280862" w:rsidRPr="00A576E8" w:rsidRDefault="00280862" w:rsidP="00280862">
      <w:pPr>
        <w:spacing w:after="0" w:line="240" w:lineRule="auto"/>
        <w:ind w:firstLine="720"/>
        <w:rPr>
          <w:rFonts w:ascii="Arial" w:eastAsia="Times New Roman" w:hAnsi="Arial" w:cs="Arial"/>
          <w:lang w:eastAsia="en-GB"/>
        </w:rPr>
      </w:pPr>
      <w:r w:rsidRPr="00A576E8">
        <w:rPr>
          <w:rFonts w:ascii="Arial" w:eastAsia="Times New Roman" w:hAnsi="Arial" w:cs="Arial"/>
          <w:lang w:eastAsia="en-GB"/>
        </w:rPr>
        <w:t xml:space="preserve">   </w:t>
      </w:r>
    </w:p>
    <w:p w14:paraId="395472B4" w14:textId="0AA9B613" w:rsidR="00280862" w:rsidRPr="007B12D9" w:rsidRDefault="004C26DD" w:rsidP="00280862">
      <w:pPr>
        <w:spacing w:after="0" w:line="240" w:lineRule="auto"/>
        <w:rPr>
          <w:rFonts w:ascii="Arial" w:eastAsia="Times New Roman" w:hAnsi="Arial" w:cs="Arial"/>
          <w:bCs/>
          <w:lang w:eastAsia="en-GB"/>
        </w:rPr>
      </w:pPr>
      <w:r>
        <w:rPr>
          <w:rFonts w:ascii="Arial" w:eastAsia="Times New Roman" w:hAnsi="Arial" w:cs="Arial"/>
          <w:b/>
          <w:snapToGrid w:val="0"/>
          <w:u w:val="single"/>
        </w:rPr>
        <w:t>102</w:t>
      </w:r>
      <w:r w:rsidR="00280862">
        <w:rPr>
          <w:rFonts w:ascii="Arial" w:eastAsia="Times New Roman" w:hAnsi="Arial" w:cs="Arial"/>
          <w:b/>
          <w:snapToGrid w:val="0"/>
          <w:u w:val="single"/>
        </w:rPr>
        <w:t>/21</w:t>
      </w:r>
      <w:r w:rsidR="00280862">
        <w:rPr>
          <w:rFonts w:ascii="Arial" w:eastAsia="Times New Roman" w:hAnsi="Arial" w:cs="Arial"/>
          <w:b/>
          <w:snapToGrid w:val="0"/>
          <w:u w:val="single"/>
        </w:rPr>
        <w:tab/>
      </w:r>
      <w:r w:rsidR="00280862" w:rsidRPr="00A576E8">
        <w:rPr>
          <w:rFonts w:ascii="Arial" w:eastAsia="Times New Roman" w:hAnsi="Arial" w:cs="Arial"/>
          <w:b/>
          <w:snapToGrid w:val="0"/>
          <w:u w:val="single"/>
        </w:rPr>
        <w:t>Apologies</w:t>
      </w:r>
      <w:r w:rsidR="00280862" w:rsidRPr="00A576E8">
        <w:rPr>
          <w:rFonts w:ascii="Arial" w:eastAsia="Times New Roman" w:hAnsi="Arial" w:cs="Arial"/>
          <w:b/>
          <w:snapToGrid w:val="0"/>
        </w:rPr>
        <w:t>:</w:t>
      </w:r>
      <w:r w:rsidR="00280862">
        <w:rPr>
          <w:rFonts w:ascii="Arial" w:eastAsia="Times New Roman" w:hAnsi="Arial" w:cs="Arial"/>
          <w:b/>
          <w:snapToGrid w:val="0"/>
        </w:rPr>
        <w:t xml:space="preserve"> </w:t>
      </w:r>
      <w:r w:rsidRPr="004C26DD">
        <w:rPr>
          <w:rFonts w:ascii="Arial" w:eastAsia="Times New Roman" w:hAnsi="Arial" w:cs="Arial"/>
          <w:bCs/>
          <w:snapToGrid w:val="0"/>
        </w:rPr>
        <w:t>Cllr Mrs Sue Haenelt and</w:t>
      </w:r>
      <w:r>
        <w:rPr>
          <w:rFonts w:ascii="Arial" w:eastAsia="Times New Roman" w:hAnsi="Arial" w:cs="Arial"/>
          <w:b/>
          <w:snapToGrid w:val="0"/>
        </w:rPr>
        <w:t xml:space="preserve"> </w:t>
      </w:r>
      <w:r w:rsidR="00280862" w:rsidRPr="00FE53E3">
        <w:rPr>
          <w:rFonts w:ascii="Arial" w:eastAsia="Times New Roman" w:hAnsi="Arial" w:cs="Arial"/>
          <w:bCs/>
          <w:snapToGrid w:val="0"/>
        </w:rPr>
        <w:t>SCC Cllr Franc</w:t>
      </w:r>
      <w:r>
        <w:rPr>
          <w:rFonts w:ascii="Arial" w:eastAsia="Times New Roman" w:hAnsi="Arial" w:cs="Arial"/>
          <w:bCs/>
          <w:snapToGrid w:val="0"/>
        </w:rPr>
        <w:t>is</w:t>
      </w:r>
      <w:r w:rsidR="00280862">
        <w:rPr>
          <w:rFonts w:ascii="Arial" w:eastAsia="Times New Roman" w:hAnsi="Arial" w:cs="Arial"/>
          <w:bCs/>
          <w:snapToGrid w:val="0"/>
        </w:rPr>
        <w:t>.</w:t>
      </w:r>
    </w:p>
    <w:p w14:paraId="77C1380E" w14:textId="77777777" w:rsidR="00280862" w:rsidRPr="00A576E8" w:rsidRDefault="00280862" w:rsidP="00280862">
      <w:pPr>
        <w:widowControl w:val="0"/>
        <w:spacing w:after="0" w:line="240" w:lineRule="auto"/>
        <w:ind w:left="200" w:hanging="200"/>
        <w:jc w:val="both"/>
        <w:rPr>
          <w:rFonts w:ascii="Arial" w:eastAsia="Times New Roman" w:hAnsi="Arial" w:cs="Arial"/>
          <w:b/>
          <w:snapToGrid w:val="0"/>
        </w:rPr>
      </w:pPr>
    </w:p>
    <w:p w14:paraId="4A907B07" w14:textId="5CC873B5" w:rsidR="00280862" w:rsidRPr="007B12D9" w:rsidRDefault="004C26DD" w:rsidP="00280862">
      <w:pPr>
        <w:widowControl w:val="0"/>
        <w:spacing w:after="0" w:line="240" w:lineRule="auto"/>
        <w:jc w:val="both"/>
        <w:rPr>
          <w:rFonts w:ascii="Arial" w:eastAsia="Times New Roman" w:hAnsi="Arial" w:cs="Arial"/>
          <w:bCs/>
          <w:snapToGrid w:val="0"/>
        </w:rPr>
      </w:pPr>
      <w:r>
        <w:rPr>
          <w:rFonts w:ascii="Arial" w:eastAsia="Times New Roman" w:hAnsi="Arial" w:cs="Arial"/>
          <w:b/>
          <w:snapToGrid w:val="0"/>
          <w:u w:val="single"/>
        </w:rPr>
        <w:t>103</w:t>
      </w:r>
      <w:r w:rsidR="00280862">
        <w:rPr>
          <w:rFonts w:ascii="Arial" w:eastAsia="Times New Roman" w:hAnsi="Arial" w:cs="Arial"/>
          <w:b/>
          <w:snapToGrid w:val="0"/>
          <w:u w:val="single"/>
        </w:rPr>
        <w:t>/21</w:t>
      </w:r>
      <w:r w:rsidR="00280862">
        <w:rPr>
          <w:rFonts w:ascii="Arial" w:eastAsia="Times New Roman" w:hAnsi="Arial" w:cs="Arial"/>
          <w:b/>
          <w:snapToGrid w:val="0"/>
          <w:u w:val="single"/>
        </w:rPr>
        <w:tab/>
      </w:r>
      <w:r w:rsidR="00280862" w:rsidRPr="00A576E8">
        <w:rPr>
          <w:rFonts w:ascii="Arial" w:eastAsia="Times New Roman" w:hAnsi="Arial" w:cs="Arial"/>
          <w:b/>
          <w:snapToGrid w:val="0"/>
          <w:u w:val="single"/>
        </w:rPr>
        <w:t>PUBLIC OPEN SESSION</w:t>
      </w:r>
      <w:r w:rsidR="00280862">
        <w:rPr>
          <w:rFonts w:ascii="Arial" w:eastAsia="Times New Roman" w:hAnsi="Arial" w:cs="Arial"/>
          <w:bCs/>
          <w:snapToGrid w:val="0"/>
        </w:rPr>
        <w:t xml:space="preserve"> – no public attended.</w:t>
      </w:r>
    </w:p>
    <w:p w14:paraId="23CCA4D2" w14:textId="77777777" w:rsidR="00280862" w:rsidRDefault="00280862" w:rsidP="00280862">
      <w:pPr>
        <w:widowControl w:val="0"/>
        <w:spacing w:after="0" w:line="240" w:lineRule="auto"/>
        <w:jc w:val="both"/>
        <w:rPr>
          <w:rFonts w:ascii="Arial" w:eastAsia="Times New Roman" w:hAnsi="Arial" w:cs="Arial"/>
          <w:b/>
          <w:snapToGrid w:val="0"/>
          <w:u w:val="single"/>
        </w:rPr>
      </w:pPr>
    </w:p>
    <w:p w14:paraId="7CDBC7A1" w14:textId="75A4C026" w:rsidR="00280862" w:rsidRPr="001F1F46" w:rsidRDefault="004C26DD" w:rsidP="00280862">
      <w:pPr>
        <w:pStyle w:val="NoSpacing"/>
        <w:rPr>
          <w:rFonts w:ascii="Arial" w:hAnsi="Arial" w:cs="Arial"/>
          <w:b/>
          <w:bCs/>
          <w:snapToGrid w:val="0"/>
          <w:u w:val="single"/>
        </w:rPr>
      </w:pPr>
      <w:r>
        <w:rPr>
          <w:rFonts w:ascii="Arial" w:hAnsi="Arial" w:cs="Arial"/>
          <w:b/>
          <w:bCs/>
          <w:snapToGrid w:val="0"/>
          <w:u w:val="single"/>
        </w:rPr>
        <w:t>104</w:t>
      </w:r>
      <w:r w:rsidR="00280862" w:rsidRPr="001F1F46">
        <w:rPr>
          <w:rFonts w:ascii="Arial" w:hAnsi="Arial" w:cs="Arial"/>
          <w:b/>
          <w:bCs/>
          <w:snapToGrid w:val="0"/>
          <w:u w:val="single"/>
        </w:rPr>
        <w:t>/21</w:t>
      </w:r>
      <w:r w:rsidR="00280862" w:rsidRPr="001F1F46">
        <w:rPr>
          <w:rFonts w:ascii="Arial" w:hAnsi="Arial" w:cs="Arial"/>
          <w:b/>
          <w:bCs/>
          <w:snapToGrid w:val="0"/>
          <w:u w:val="single"/>
        </w:rPr>
        <w:tab/>
        <w:t>DECLARATION OF INTERESTS</w:t>
      </w:r>
    </w:p>
    <w:p w14:paraId="1686664C" w14:textId="77777777" w:rsidR="00280862" w:rsidRPr="001F1F46" w:rsidRDefault="00280862" w:rsidP="00280862">
      <w:pPr>
        <w:pStyle w:val="NoSpacing"/>
        <w:rPr>
          <w:rFonts w:ascii="Arial" w:hAnsi="Arial" w:cs="Arial"/>
          <w:snapToGrid w:val="0"/>
        </w:rPr>
      </w:pPr>
      <w:r w:rsidRPr="001F1F46">
        <w:rPr>
          <w:rFonts w:ascii="Arial" w:hAnsi="Arial" w:cs="Arial"/>
          <w:snapToGrid w:val="0"/>
        </w:rPr>
        <w:t xml:space="preserve">Chairman commented that all Councillors present had previously declared an interest in HS2. </w:t>
      </w:r>
    </w:p>
    <w:p w14:paraId="3D0F405C" w14:textId="308DB3F6" w:rsidR="00280862" w:rsidRDefault="00280862" w:rsidP="00280862">
      <w:pPr>
        <w:pStyle w:val="NoSpacing"/>
        <w:rPr>
          <w:rFonts w:ascii="Arial" w:hAnsi="Arial" w:cs="Arial"/>
          <w:snapToGrid w:val="0"/>
        </w:rPr>
      </w:pPr>
      <w:r w:rsidRPr="001F1F46">
        <w:rPr>
          <w:rFonts w:ascii="Arial" w:hAnsi="Arial" w:cs="Arial"/>
          <w:snapToGrid w:val="0"/>
        </w:rPr>
        <w:t>No further Declarations of Interest were declared.</w:t>
      </w:r>
    </w:p>
    <w:p w14:paraId="473DA8DA" w14:textId="23838DC9" w:rsidR="00280862" w:rsidRPr="00280862" w:rsidRDefault="00280862" w:rsidP="00280862">
      <w:pPr>
        <w:pStyle w:val="NoSpacing"/>
        <w:rPr>
          <w:rFonts w:ascii="Arial" w:hAnsi="Arial" w:cs="Arial"/>
          <w:b/>
          <w:bCs/>
          <w:snapToGrid w:val="0"/>
          <w:u w:val="single"/>
        </w:rPr>
      </w:pPr>
    </w:p>
    <w:p w14:paraId="08E322A7" w14:textId="538DACA9" w:rsidR="00280862" w:rsidRDefault="004C26DD" w:rsidP="00280862">
      <w:pPr>
        <w:pStyle w:val="NoSpacing"/>
        <w:rPr>
          <w:rFonts w:ascii="Arial" w:hAnsi="Arial" w:cs="Arial"/>
          <w:b/>
          <w:bCs/>
          <w:snapToGrid w:val="0"/>
          <w:u w:val="single"/>
        </w:rPr>
      </w:pPr>
      <w:r>
        <w:rPr>
          <w:rFonts w:ascii="Arial" w:hAnsi="Arial" w:cs="Arial"/>
          <w:b/>
          <w:bCs/>
          <w:snapToGrid w:val="0"/>
          <w:u w:val="single"/>
        </w:rPr>
        <w:t>105</w:t>
      </w:r>
      <w:r w:rsidR="00280862" w:rsidRPr="00280862">
        <w:rPr>
          <w:rFonts w:ascii="Arial" w:hAnsi="Arial" w:cs="Arial"/>
          <w:b/>
          <w:bCs/>
          <w:snapToGrid w:val="0"/>
          <w:u w:val="single"/>
        </w:rPr>
        <w:t>/21</w:t>
      </w:r>
      <w:r w:rsidR="00280862" w:rsidRPr="00280862">
        <w:rPr>
          <w:rFonts w:ascii="Arial" w:hAnsi="Arial" w:cs="Arial"/>
          <w:b/>
          <w:bCs/>
          <w:snapToGrid w:val="0"/>
          <w:u w:val="single"/>
        </w:rPr>
        <w:tab/>
        <w:t>MINUTES APPROVED</w:t>
      </w:r>
    </w:p>
    <w:p w14:paraId="2B9DE258" w14:textId="55A62167" w:rsidR="00280862" w:rsidRDefault="00280862" w:rsidP="00280862">
      <w:pPr>
        <w:pStyle w:val="NoSpacing"/>
        <w:rPr>
          <w:rFonts w:ascii="Arial" w:hAnsi="Arial" w:cs="Arial"/>
          <w:b/>
          <w:bCs/>
          <w:snapToGrid w:val="0"/>
        </w:rPr>
      </w:pPr>
      <w:r>
        <w:rPr>
          <w:rFonts w:ascii="Arial" w:hAnsi="Arial" w:cs="Arial"/>
          <w:b/>
          <w:bCs/>
          <w:snapToGrid w:val="0"/>
        </w:rPr>
        <w:t xml:space="preserve">a. </w:t>
      </w:r>
      <w:r w:rsidRPr="009C7756">
        <w:rPr>
          <w:rFonts w:ascii="Arial" w:hAnsi="Arial" w:cs="Arial"/>
          <w:snapToGrid w:val="0"/>
        </w:rPr>
        <w:t xml:space="preserve">Minutes of the Parish Council meeting held on </w:t>
      </w:r>
      <w:r w:rsidR="004C26DD">
        <w:rPr>
          <w:rFonts w:ascii="Arial" w:hAnsi="Arial" w:cs="Arial"/>
          <w:snapToGrid w:val="0"/>
        </w:rPr>
        <w:t>8 September</w:t>
      </w:r>
      <w:r w:rsidRPr="009C7756">
        <w:rPr>
          <w:rFonts w:ascii="Arial" w:hAnsi="Arial" w:cs="Arial"/>
          <w:snapToGrid w:val="0"/>
        </w:rPr>
        <w:t xml:space="preserve"> 2021 were approved and signed as a correct record.</w:t>
      </w:r>
    </w:p>
    <w:p w14:paraId="773BF476" w14:textId="521E46EE" w:rsidR="00280862" w:rsidRDefault="00280862" w:rsidP="00280862">
      <w:pPr>
        <w:pStyle w:val="NoSpacing"/>
        <w:rPr>
          <w:rFonts w:ascii="Arial" w:hAnsi="Arial" w:cs="Arial"/>
          <w:b/>
          <w:bCs/>
          <w:snapToGrid w:val="0"/>
        </w:rPr>
      </w:pPr>
    </w:p>
    <w:p w14:paraId="6E94003C" w14:textId="0785B6F6" w:rsidR="00280862" w:rsidRDefault="004C26DD" w:rsidP="00280862">
      <w:pPr>
        <w:pStyle w:val="NoSpacing"/>
        <w:rPr>
          <w:rFonts w:ascii="Arial" w:hAnsi="Arial" w:cs="Arial"/>
          <w:b/>
          <w:bCs/>
          <w:snapToGrid w:val="0"/>
          <w:u w:val="single"/>
        </w:rPr>
      </w:pPr>
      <w:r>
        <w:rPr>
          <w:rFonts w:ascii="Arial" w:hAnsi="Arial" w:cs="Arial"/>
          <w:b/>
          <w:bCs/>
          <w:snapToGrid w:val="0"/>
          <w:u w:val="single"/>
        </w:rPr>
        <w:t>106</w:t>
      </w:r>
      <w:r w:rsidR="00280862">
        <w:rPr>
          <w:rFonts w:ascii="Arial" w:hAnsi="Arial" w:cs="Arial"/>
          <w:b/>
          <w:bCs/>
          <w:snapToGrid w:val="0"/>
          <w:u w:val="single"/>
        </w:rPr>
        <w:t>/21</w:t>
      </w:r>
      <w:r w:rsidR="00280862">
        <w:rPr>
          <w:rFonts w:ascii="Arial" w:hAnsi="Arial" w:cs="Arial"/>
          <w:b/>
          <w:bCs/>
          <w:snapToGrid w:val="0"/>
          <w:u w:val="single"/>
        </w:rPr>
        <w:tab/>
        <w:t>MATTERS TO BE UPDATED from previous meeting</w:t>
      </w:r>
    </w:p>
    <w:p w14:paraId="05EAB327" w14:textId="7ADDCBF0" w:rsidR="00280862" w:rsidRDefault="00280862" w:rsidP="00A36DCC">
      <w:pPr>
        <w:pStyle w:val="NoSpacing"/>
        <w:rPr>
          <w:rFonts w:ascii="Arial" w:hAnsi="Arial" w:cs="Arial"/>
          <w:snapToGrid w:val="0"/>
        </w:rPr>
      </w:pPr>
      <w:r>
        <w:rPr>
          <w:rFonts w:ascii="Arial" w:hAnsi="Arial" w:cs="Arial"/>
          <w:b/>
          <w:bCs/>
          <w:snapToGrid w:val="0"/>
        </w:rPr>
        <w:t xml:space="preserve">a. </w:t>
      </w:r>
      <w:r w:rsidR="00BE3F78">
        <w:rPr>
          <w:rFonts w:ascii="Arial" w:hAnsi="Arial" w:cs="Arial"/>
          <w:b/>
          <w:bCs/>
          <w:snapToGrid w:val="0"/>
        </w:rPr>
        <w:t xml:space="preserve">96/21b – Ingestre Orangery. </w:t>
      </w:r>
      <w:r w:rsidR="00BE3F78">
        <w:rPr>
          <w:rFonts w:ascii="Arial" w:hAnsi="Arial" w:cs="Arial"/>
          <w:snapToGrid w:val="0"/>
        </w:rPr>
        <w:t>Matter discussed and it was resolved to provide details of original Planning conditions to SBC Cllr Mrs Beatty, who will investigate latest developments with Planning colleagues on behalf of Parish Council.  Cllr Bostock commented that he disputes the right of the Parish Council to lodge complaints on behalf of residents.  Cllr Lees commented that the Orangery does a lot of good work too and wished this to be noted.</w:t>
      </w:r>
    </w:p>
    <w:p w14:paraId="29E5C24E" w14:textId="77B4E612" w:rsidR="00BE3F78" w:rsidRPr="00BE3F78" w:rsidRDefault="00BE3F78" w:rsidP="00A36DCC">
      <w:pPr>
        <w:pStyle w:val="NoSpacing"/>
        <w:rPr>
          <w:rFonts w:ascii="Arial" w:hAnsi="Arial" w:cs="Arial"/>
          <w:b/>
          <w:bCs/>
          <w:snapToGrid w:val="0"/>
        </w:rPr>
      </w:pPr>
      <w:r w:rsidRPr="00BE3F78">
        <w:rPr>
          <w:rFonts w:ascii="Arial" w:hAnsi="Arial" w:cs="Arial"/>
          <w:b/>
          <w:bCs/>
          <w:snapToGrid w:val="0"/>
        </w:rPr>
        <w:t>Action – Clerk and SBC Cllr Beatty</w:t>
      </w:r>
    </w:p>
    <w:p w14:paraId="0852255A" w14:textId="526FABEC" w:rsidR="00280862" w:rsidRDefault="00280862" w:rsidP="00280862">
      <w:pPr>
        <w:pStyle w:val="NoSpacing"/>
        <w:rPr>
          <w:rFonts w:ascii="Arial" w:hAnsi="Arial" w:cs="Arial"/>
          <w:snapToGrid w:val="0"/>
        </w:rPr>
      </w:pPr>
    </w:p>
    <w:p w14:paraId="21234D1B" w14:textId="3438F603" w:rsidR="00280862" w:rsidRDefault="004C26DD" w:rsidP="00280862">
      <w:pPr>
        <w:pStyle w:val="NoSpacing"/>
        <w:rPr>
          <w:rFonts w:ascii="Arial" w:hAnsi="Arial" w:cs="Arial"/>
          <w:b/>
          <w:bCs/>
          <w:snapToGrid w:val="0"/>
          <w:u w:val="single"/>
        </w:rPr>
      </w:pPr>
      <w:r>
        <w:rPr>
          <w:rFonts w:ascii="Arial" w:hAnsi="Arial" w:cs="Arial"/>
          <w:b/>
          <w:bCs/>
          <w:snapToGrid w:val="0"/>
          <w:u w:val="single"/>
        </w:rPr>
        <w:t>107</w:t>
      </w:r>
      <w:r w:rsidR="00280862">
        <w:rPr>
          <w:rFonts w:ascii="Arial" w:hAnsi="Arial" w:cs="Arial"/>
          <w:b/>
          <w:bCs/>
          <w:snapToGrid w:val="0"/>
          <w:u w:val="single"/>
        </w:rPr>
        <w:t>/21 REPORT FROM COUNTY COUNCILLOR</w:t>
      </w:r>
    </w:p>
    <w:p w14:paraId="42ED452B" w14:textId="08429641" w:rsidR="00293C5B" w:rsidRPr="00293C5B" w:rsidRDefault="00280862" w:rsidP="004C26DD">
      <w:pPr>
        <w:pStyle w:val="NoSpacing"/>
        <w:rPr>
          <w:rFonts w:ascii="Arial" w:hAnsi="Arial" w:cs="Arial"/>
          <w:b/>
          <w:bCs/>
          <w:snapToGrid w:val="0"/>
        </w:rPr>
      </w:pPr>
      <w:r>
        <w:rPr>
          <w:rFonts w:ascii="Arial" w:hAnsi="Arial" w:cs="Arial"/>
          <w:b/>
          <w:bCs/>
          <w:snapToGrid w:val="0"/>
        </w:rPr>
        <w:t xml:space="preserve">a. </w:t>
      </w:r>
      <w:r>
        <w:rPr>
          <w:rFonts w:ascii="Arial" w:hAnsi="Arial" w:cs="Arial"/>
          <w:snapToGrid w:val="0"/>
        </w:rPr>
        <w:t xml:space="preserve">No report received. </w:t>
      </w:r>
    </w:p>
    <w:p w14:paraId="3E5EBF9E" w14:textId="53E9E238" w:rsidR="00280862" w:rsidRDefault="00280862" w:rsidP="00280862">
      <w:pPr>
        <w:pStyle w:val="NoSpacing"/>
        <w:rPr>
          <w:rFonts w:ascii="Arial" w:hAnsi="Arial" w:cs="Arial"/>
          <w:snapToGrid w:val="0"/>
        </w:rPr>
      </w:pPr>
    </w:p>
    <w:p w14:paraId="4E9865AB" w14:textId="7465430D" w:rsidR="00280862" w:rsidRDefault="004C26DD" w:rsidP="00280862">
      <w:pPr>
        <w:pStyle w:val="NoSpacing"/>
        <w:rPr>
          <w:rFonts w:ascii="Arial" w:hAnsi="Arial" w:cs="Arial"/>
          <w:b/>
          <w:bCs/>
          <w:snapToGrid w:val="0"/>
          <w:u w:val="single"/>
        </w:rPr>
      </w:pPr>
      <w:r>
        <w:rPr>
          <w:rFonts w:ascii="Arial" w:hAnsi="Arial" w:cs="Arial"/>
          <w:b/>
          <w:bCs/>
          <w:snapToGrid w:val="0"/>
          <w:u w:val="single"/>
        </w:rPr>
        <w:t>108</w:t>
      </w:r>
      <w:r w:rsidR="00293C5B">
        <w:rPr>
          <w:rFonts w:ascii="Arial" w:hAnsi="Arial" w:cs="Arial"/>
          <w:b/>
          <w:bCs/>
          <w:snapToGrid w:val="0"/>
          <w:u w:val="single"/>
        </w:rPr>
        <w:t>/21</w:t>
      </w:r>
      <w:r w:rsidR="00293C5B">
        <w:rPr>
          <w:rFonts w:ascii="Arial" w:hAnsi="Arial" w:cs="Arial"/>
          <w:b/>
          <w:bCs/>
          <w:snapToGrid w:val="0"/>
          <w:u w:val="single"/>
        </w:rPr>
        <w:tab/>
        <w:t>REPORT FROM BOROUGH COUNCILLOR</w:t>
      </w:r>
    </w:p>
    <w:p w14:paraId="4B672A74" w14:textId="63F53746" w:rsidR="00293C5B" w:rsidRDefault="00293C5B" w:rsidP="00280862">
      <w:pPr>
        <w:pStyle w:val="NoSpacing"/>
        <w:rPr>
          <w:rFonts w:ascii="Arial" w:hAnsi="Arial" w:cs="Arial"/>
          <w:snapToGrid w:val="0"/>
        </w:rPr>
      </w:pPr>
      <w:r>
        <w:rPr>
          <w:rFonts w:ascii="Arial" w:hAnsi="Arial" w:cs="Arial"/>
          <w:b/>
          <w:bCs/>
          <w:snapToGrid w:val="0"/>
        </w:rPr>
        <w:t xml:space="preserve">a. </w:t>
      </w:r>
      <w:r w:rsidRPr="00293C5B">
        <w:rPr>
          <w:rFonts w:ascii="Arial" w:hAnsi="Arial" w:cs="Arial"/>
          <w:snapToGrid w:val="0"/>
        </w:rPr>
        <w:t>Cllr Mrs Beatty</w:t>
      </w:r>
      <w:r w:rsidR="004C26DD">
        <w:rPr>
          <w:rFonts w:ascii="Arial" w:hAnsi="Arial" w:cs="Arial"/>
          <w:snapToGrid w:val="0"/>
        </w:rPr>
        <w:t xml:space="preserve"> delivered her Report.  Copy attached as Appendix A.</w:t>
      </w:r>
    </w:p>
    <w:p w14:paraId="7C1B0D53" w14:textId="77777777" w:rsidR="004C26DD" w:rsidRDefault="004C26DD" w:rsidP="00280862">
      <w:pPr>
        <w:pStyle w:val="NoSpacing"/>
        <w:rPr>
          <w:rFonts w:ascii="Arial" w:hAnsi="Arial" w:cs="Arial"/>
          <w:snapToGrid w:val="0"/>
        </w:rPr>
      </w:pPr>
    </w:p>
    <w:p w14:paraId="4A7CB6B7" w14:textId="0EB0820C" w:rsidR="00280862" w:rsidRPr="002B573E" w:rsidRDefault="004036E2" w:rsidP="00280862">
      <w:pPr>
        <w:pStyle w:val="NoSpacing"/>
        <w:rPr>
          <w:rFonts w:ascii="Arial" w:eastAsia="Times New Roman" w:hAnsi="Arial" w:cs="Arial"/>
          <w:bCs/>
          <w:snapToGrid w:val="0"/>
        </w:rPr>
      </w:pPr>
      <w:r>
        <w:rPr>
          <w:rFonts w:ascii="Arial" w:eastAsia="Times New Roman" w:hAnsi="Arial" w:cs="Arial"/>
          <w:b/>
          <w:snapToGrid w:val="0"/>
          <w:u w:val="single"/>
        </w:rPr>
        <w:t>109</w:t>
      </w:r>
      <w:r w:rsidR="00280862" w:rsidRPr="002B573E">
        <w:rPr>
          <w:rFonts w:ascii="Arial" w:eastAsia="Times New Roman" w:hAnsi="Arial" w:cs="Arial"/>
          <w:b/>
          <w:snapToGrid w:val="0"/>
          <w:u w:val="single"/>
        </w:rPr>
        <w:t>/21</w:t>
      </w:r>
      <w:r w:rsidR="00280862" w:rsidRPr="002B573E">
        <w:rPr>
          <w:rFonts w:ascii="Arial" w:eastAsia="Times New Roman" w:hAnsi="Arial" w:cs="Arial"/>
          <w:b/>
          <w:snapToGrid w:val="0"/>
          <w:u w:val="single"/>
        </w:rPr>
        <w:tab/>
        <w:t>PLANNING MATTERS</w:t>
      </w:r>
      <w:r w:rsidR="00280862" w:rsidRPr="002B573E">
        <w:rPr>
          <w:rFonts w:ascii="Arial" w:eastAsia="Times New Roman" w:hAnsi="Arial" w:cs="Arial"/>
          <w:bCs/>
          <w:snapToGrid w:val="0"/>
        </w:rPr>
        <w:t xml:space="preserve"> </w:t>
      </w:r>
    </w:p>
    <w:p w14:paraId="596EE9CF" w14:textId="57EE66AF" w:rsidR="00280862" w:rsidRDefault="004036E2" w:rsidP="00280862">
      <w:pPr>
        <w:tabs>
          <w:tab w:val="left" w:pos="567"/>
        </w:tabs>
        <w:spacing w:after="0" w:line="240" w:lineRule="auto"/>
        <w:rPr>
          <w:rFonts w:ascii="Arial" w:eastAsia="Calibri" w:hAnsi="Arial" w:cs="Arial"/>
          <w:lang w:eastAsia="en-GB"/>
        </w:rPr>
      </w:pPr>
      <w:r>
        <w:rPr>
          <w:rFonts w:ascii="Arial" w:eastAsia="Calibri" w:hAnsi="Arial" w:cs="Arial"/>
          <w:lang w:eastAsia="en-GB"/>
        </w:rPr>
        <w:t>No Planning matters to be considered.</w:t>
      </w:r>
    </w:p>
    <w:p w14:paraId="6FE634E4" w14:textId="77777777" w:rsidR="004036E2" w:rsidRDefault="004036E2" w:rsidP="00280862">
      <w:pPr>
        <w:tabs>
          <w:tab w:val="left" w:pos="567"/>
        </w:tabs>
        <w:spacing w:after="0" w:line="240" w:lineRule="auto"/>
        <w:rPr>
          <w:rFonts w:ascii="Arial" w:eastAsia="Calibri" w:hAnsi="Arial" w:cs="Arial"/>
          <w:lang w:eastAsia="en-GB"/>
        </w:rPr>
      </w:pPr>
    </w:p>
    <w:p w14:paraId="0F0C7FFF" w14:textId="6D7D80BA" w:rsidR="00280862" w:rsidRDefault="004036E2" w:rsidP="00280862">
      <w:pPr>
        <w:tabs>
          <w:tab w:val="left" w:pos="567"/>
        </w:tabs>
        <w:spacing w:after="0" w:line="240" w:lineRule="auto"/>
        <w:rPr>
          <w:rFonts w:ascii="Arial" w:eastAsia="Calibri" w:hAnsi="Arial" w:cs="Arial"/>
          <w:b/>
          <w:bCs/>
          <w:u w:val="single"/>
          <w:lang w:eastAsia="en-GB"/>
        </w:rPr>
      </w:pPr>
      <w:r>
        <w:rPr>
          <w:rFonts w:ascii="Arial" w:eastAsia="Calibri" w:hAnsi="Arial" w:cs="Arial"/>
          <w:b/>
          <w:bCs/>
          <w:u w:val="single"/>
          <w:lang w:eastAsia="en-GB"/>
        </w:rPr>
        <w:t>110</w:t>
      </w:r>
      <w:r w:rsidR="00280862">
        <w:rPr>
          <w:rFonts w:ascii="Arial" w:eastAsia="Calibri" w:hAnsi="Arial" w:cs="Arial"/>
          <w:b/>
          <w:bCs/>
          <w:u w:val="single"/>
          <w:lang w:eastAsia="en-GB"/>
        </w:rPr>
        <w:t>/21</w:t>
      </w:r>
      <w:r w:rsidR="00280862">
        <w:rPr>
          <w:rFonts w:ascii="Arial" w:eastAsia="Calibri" w:hAnsi="Arial" w:cs="Arial"/>
          <w:b/>
          <w:bCs/>
          <w:u w:val="single"/>
          <w:lang w:eastAsia="en-GB"/>
        </w:rPr>
        <w:tab/>
      </w:r>
      <w:r>
        <w:rPr>
          <w:rFonts w:ascii="Arial" w:eastAsia="Calibri" w:hAnsi="Arial" w:cs="Arial"/>
          <w:b/>
          <w:bCs/>
          <w:u w:val="single"/>
          <w:lang w:eastAsia="en-GB"/>
        </w:rPr>
        <w:t>HOLDIFORD ROAD/BRIDGES. TIXALL</w:t>
      </w:r>
    </w:p>
    <w:p w14:paraId="6D970C49" w14:textId="3F61908C" w:rsidR="00280862" w:rsidRPr="00E71A1C" w:rsidRDefault="00280862" w:rsidP="00280862">
      <w:pPr>
        <w:tabs>
          <w:tab w:val="left" w:pos="567"/>
        </w:tabs>
        <w:spacing w:after="0" w:line="240" w:lineRule="auto"/>
        <w:rPr>
          <w:rFonts w:ascii="Arial" w:eastAsia="Calibri" w:hAnsi="Arial" w:cs="Arial"/>
          <w:b/>
          <w:bCs/>
          <w:lang w:eastAsia="en-GB"/>
        </w:rPr>
      </w:pPr>
      <w:r>
        <w:rPr>
          <w:rFonts w:ascii="Arial" w:eastAsia="Calibri" w:hAnsi="Arial" w:cs="Arial"/>
          <w:b/>
          <w:bCs/>
          <w:lang w:eastAsia="en-GB"/>
        </w:rPr>
        <w:t xml:space="preserve">a.  </w:t>
      </w:r>
      <w:r w:rsidR="004036E2">
        <w:rPr>
          <w:rFonts w:ascii="Arial" w:eastAsia="Calibri" w:hAnsi="Arial" w:cs="Arial"/>
          <w:lang w:eastAsia="en-GB"/>
        </w:rPr>
        <w:t>Cllr Sindrey presented Report, attached as Appendix B</w:t>
      </w:r>
      <w:r w:rsidR="00C4575B">
        <w:rPr>
          <w:rFonts w:ascii="Arial" w:eastAsia="Calibri" w:hAnsi="Arial" w:cs="Arial"/>
          <w:lang w:eastAsia="en-GB"/>
        </w:rPr>
        <w:t>.</w:t>
      </w:r>
      <w:r w:rsidR="00BE3F78">
        <w:rPr>
          <w:rFonts w:ascii="Arial" w:eastAsia="Calibri" w:hAnsi="Arial" w:cs="Arial"/>
          <w:lang w:eastAsia="en-GB"/>
        </w:rPr>
        <w:t xml:space="preserve">  No further action to be taken at present, until future update provided by SCC.</w:t>
      </w:r>
    </w:p>
    <w:p w14:paraId="56BF44A1" w14:textId="77777777" w:rsidR="00280862" w:rsidRDefault="00280862" w:rsidP="00280862">
      <w:pPr>
        <w:tabs>
          <w:tab w:val="left" w:pos="567"/>
        </w:tabs>
        <w:spacing w:after="0" w:line="240" w:lineRule="auto"/>
        <w:rPr>
          <w:rFonts w:ascii="Arial" w:eastAsia="Calibri" w:hAnsi="Arial" w:cs="Arial"/>
          <w:lang w:eastAsia="en-GB"/>
        </w:rPr>
      </w:pPr>
    </w:p>
    <w:p w14:paraId="66755CEB" w14:textId="363FD9D2" w:rsidR="00C4575B" w:rsidRPr="00D07903" w:rsidRDefault="00C4575B" w:rsidP="00280862">
      <w:pPr>
        <w:pStyle w:val="NoSpacing"/>
        <w:rPr>
          <w:rFonts w:ascii="Arial" w:hAnsi="Arial" w:cs="Arial"/>
          <w:b/>
          <w:snapToGrid w:val="0"/>
          <w:u w:val="single"/>
        </w:rPr>
      </w:pPr>
      <w:r>
        <w:rPr>
          <w:rFonts w:ascii="Arial" w:hAnsi="Arial" w:cs="Arial"/>
          <w:b/>
          <w:snapToGrid w:val="0"/>
          <w:u w:val="single"/>
        </w:rPr>
        <w:t>111</w:t>
      </w:r>
      <w:r w:rsidR="00280862" w:rsidRPr="00D07903">
        <w:rPr>
          <w:rFonts w:ascii="Arial" w:hAnsi="Arial" w:cs="Arial"/>
          <w:b/>
          <w:snapToGrid w:val="0"/>
          <w:u w:val="single"/>
        </w:rPr>
        <w:t>/21</w:t>
      </w:r>
      <w:r w:rsidR="00280862" w:rsidRPr="00D07903">
        <w:rPr>
          <w:rFonts w:ascii="Arial" w:hAnsi="Arial" w:cs="Arial"/>
          <w:b/>
          <w:snapToGrid w:val="0"/>
          <w:u w:val="single"/>
        </w:rPr>
        <w:tab/>
      </w:r>
      <w:r>
        <w:rPr>
          <w:rFonts w:ascii="Arial" w:hAnsi="Arial" w:cs="Arial"/>
          <w:b/>
          <w:snapToGrid w:val="0"/>
          <w:u w:val="single"/>
        </w:rPr>
        <w:t>TRENT VALLEY COLLOBORATION MEETING</w:t>
      </w:r>
    </w:p>
    <w:p w14:paraId="6B95B672" w14:textId="28757B79" w:rsidR="00293C5B" w:rsidRDefault="00C4575B" w:rsidP="00280862">
      <w:pPr>
        <w:pStyle w:val="NoSpacing"/>
        <w:rPr>
          <w:rFonts w:ascii="Arial" w:hAnsi="Arial" w:cs="Arial"/>
          <w:snapToGrid w:val="0"/>
        </w:rPr>
      </w:pPr>
      <w:r>
        <w:rPr>
          <w:rFonts w:ascii="Arial" w:hAnsi="Arial" w:cs="Arial"/>
          <w:b/>
          <w:bCs/>
          <w:snapToGrid w:val="0"/>
        </w:rPr>
        <w:t xml:space="preserve">a. </w:t>
      </w:r>
      <w:r w:rsidRPr="00C4575B">
        <w:rPr>
          <w:rFonts w:ascii="Arial" w:hAnsi="Arial" w:cs="Arial"/>
          <w:snapToGrid w:val="0"/>
        </w:rPr>
        <w:t>Cllr Sindrey presented Report</w:t>
      </w:r>
      <w:r>
        <w:rPr>
          <w:rFonts w:ascii="Arial" w:hAnsi="Arial" w:cs="Arial"/>
          <w:snapToGrid w:val="0"/>
        </w:rPr>
        <w:t xml:space="preserve"> and commented on the success of the meeting. Cllr Mrs Tinniswood covered the following items:</w:t>
      </w:r>
    </w:p>
    <w:p w14:paraId="5973F299" w14:textId="77777777" w:rsidR="00C4575B" w:rsidRDefault="00C4575B" w:rsidP="00C4575B">
      <w:pPr>
        <w:pStyle w:val="NoSpacing"/>
        <w:numPr>
          <w:ilvl w:val="0"/>
          <w:numId w:val="1"/>
        </w:numPr>
        <w:rPr>
          <w:rFonts w:ascii="Arial" w:hAnsi="Arial" w:cs="Arial"/>
          <w:snapToGrid w:val="0"/>
        </w:rPr>
      </w:pPr>
      <w:r>
        <w:rPr>
          <w:rFonts w:ascii="Arial" w:hAnsi="Arial" w:cs="Arial"/>
          <w:snapToGrid w:val="0"/>
        </w:rPr>
        <w:t xml:space="preserve">Community Speed Watch – it was resolved to arrange for villages to be assessed for the suitability of setting up a Community Speed Watch. </w:t>
      </w:r>
    </w:p>
    <w:p w14:paraId="581A4770" w14:textId="3C2E3BB8" w:rsidR="00C4575B" w:rsidRPr="00BB4513" w:rsidRDefault="00C4575B" w:rsidP="00C4575B">
      <w:pPr>
        <w:pStyle w:val="NoSpacing"/>
        <w:ind w:left="720"/>
        <w:rPr>
          <w:rFonts w:ascii="Arial" w:hAnsi="Arial" w:cs="Arial"/>
          <w:b/>
          <w:bCs/>
          <w:snapToGrid w:val="0"/>
        </w:rPr>
      </w:pPr>
      <w:r w:rsidRPr="00BB4513">
        <w:rPr>
          <w:rFonts w:ascii="Arial" w:hAnsi="Arial" w:cs="Arial"/>
          <w:b/>
          <w:bCs/>
          <w:snapToGrid w:val="0"/>
        </w:rPr>
        <w:t>Action – Clerk</w:t>
      </w:r>
    </w:p>
    <w:p w14:paraId="54B5D6A9" w14:textId="74C9B735" w:rsidR="00BB4513" w:rsidRDefault="00BB4513" w:rsidP="00BB4513">
      <w:pPr>
        <w:pStyle w:val="NoSpacing"/>
        <w:numPr>
          <w:ilvl w:val="0"/>
          <w:numId w:val="1"/>
        </w:numPr>
        <w:rPr>
          <w:rFonts w:ascii="Arial" w:hAnsi="Arial" w:cs="Arial"/>
          <w:snapToGrid w:val="0"/>
        </w:rPr>
      </w:pPr>
      <w:r>
        <w:rPr>
          <w:rFonts w:ascii="Arial" w:hAnsi="Arial" w:cs="Arial"/>
          <w:snapToGrid w:val="0"/>
        </w:rPr>
        <w:t>Parish Cllr to be responsible for maintaining contact with PCSO and providing updates to full Council.  No decision made.</w:t>
      </w:r>
    </w:p>
    <w:p w14:paraId="79865A18" w14:textId="2578FA54" w:rsidR="00BB4513" w:rsidRDefault="00BB4513" w:rsidP="00BB4513">
      <w:pPr>
        <w:pStyle w:val="NoSpacing"/>
        <w:numPr>
          <w:ilvl w:val="0"/>
          <w:numId w:val="1"/>
        </w:numPr>
        <w:rPr>
          <w:rFonts w:ascii="Arial" w:hAnsi="Arial" w:cs="Arial"/>
          <w:snapToGrid w:val="0"/>
        </w:rPr>
      </w:pPr>
      <w:r>
        <w:rPr>
          <w:rFonts w:ascii="Arial" w:hAnsi="Arial" w:cs="Arial"/>
          <w:snapToGrid w:val="0"/>
        </w:rPr>
        <w:lastRenderedPageBreak/>
        <w:t xml:space="preserve">Promotion of Online Police reporting tool – it was resolved to include update in next Parish </w:t>
      </w:r>
      <w:proofErr w:type="spellStart"/>
      <w:r>
        <w:rPr>
          <w:rFonts w:ascii="Arial" w:hAnsi="Arial" w:cs="Arial"/>
          <w:snapToGrid w:val="0"/>
        </w:rPr>
        <w:t>Newsheet</w:t>
      </w:r>
      <w:proofErr w:type="spellEnd"/>
      <w:r>
        <w:rPr>
          <w:rFonts w:ascii="Arial" w:hAnsi="Arial" w:cs="Arial"/>
          <w:snapToGrid w:val="0"/>
        </w:rPr>
        <w:t>.</w:t>
      </w:r>
    </w:p>
    <w:p w14:paraId="783ECA72" w14:textId="49CE0A5D" w:rsidR="00BB4513" w:rsidRDefault="00BB4513" w:rsidP="00BB4513">
      <w:pPr>
        <w:pStyle w:val="NoSpacing"/>
        <w:ind w:left="720"/>
        <w:rPr>
          <w:rFonts w:ascii="Arial" w:hAnsi="Arial" w:cs="Arial"/>
          <w:b/>
          <w:bCs/>
          <w:snapToGrid w:val="0"/>
        </w:rPr>
      </w:pPr>
      <w:r w:rsidRPr="00BB4513">
        <w:rPr>
          <w:rFonts w:ascii="Arial" w:hAnsi="Arial" w:cs="Arial"/>
          <w:b/>
          <w:bCs/>
          <w:snapToGrid w:val="0"/>
        </w:rPr>
        <w:t xml:space="preserve">Action </w:t>
      </w:r>
      <w:r>
        <w:rPr>
          <w:rFonts w:ascii="Arial" w:hAnsi="Arial" w:cs="Arial"/>
          <w:b/>
          <w:bCs/>
          <w:snapToGrid w:val="0"/>
        </w:rPr>
        <w:t>–</w:t>
      </w:r>
      <w:r w:rsidRPr="00BB4513">
        <w:rPr>
          <w:rFonts w:ascii="Arial" w:hAnsi="Arial" w:cs="Arial"/>
          <w:b/>
          <w:bCs/>
          <w:snapToGrid w:val="0"/>
        </w:rPr>
        <w:t xml:space="preserve"> Clerk</w:t>
      </w:r>
    </w:p>
    <w:p w14:paraId="7B5B7C2D" w14:textId="670C9E04" w:rsidR="00BB4513" w:rsidRPr="00BB4513" w:rsidRDefault="00BB4513" w:rsidP="00BB4513">
      <w:pPr>
        <w:pStyle w:val="NoSpacing"/>
        <w:numPr>
          <w:ilvl w:val="0"/>
          <w:numId w:val="1"/>
        </w:numPr>
        <w:rPr>
          <w:rFonts w:ascii="Arial" w:hAnsi="Arial" w:cs="Arial"/>
          <w:snapToGrid w:val="0"/>
        </w:rPr>
      </w:pPr>
      <w:r w:rsidRPr="00BB4513">
        <w:rPr>
          <w:rFonts w:ascii="Arial" w:hAnsi="Arial" w:cs="Arial"/>
          <w:snapToGrid w:val="0"/>
        </w:rPr>
        <w:t xml:space="preserve">Promotion of </w:t>
      </w:r>
      <w:proofErr w:type="spellStart"/>
      <w:r w:rsidRPr="00BB4513">
        <w:rPr>
          <w:rFonts w:ascii="Arial" w:hAnsi="Arial" w:cs="Arial"/>
          <w:snapToGrid w:val="0"/>
        </w:rPr>
        <w:t>MyStaffsApp</w:t>
      </w:r>
      <w:proofErr w:type="spellEnd"/>
      <w:r w:rsidRPr="00BB4513">
        <w:rPr>
          <w:rFonts w:ascii="Arial" w:hAnsi="Arial" w:cs="Arial"/>
          <w:snapToGrid w:val="0"/>
        </w:rPr>
        <w:t xml:space="preserve"> for reporting Highways related matters – it was resolved to include update in next Parish </w:t>
      </w:r>
      <w:proofErr w:type="spellStart"/>
      <w:r w:rsidRPr="00BB4513">
        <w:rPr>
          <w:rFonts w:ascii="Arial" w:hAnsi="Arial" w:cs="Arial"/>
          <w:snapToGrid w:val="0"/>
        </w:rPr>
        <w:t>Newsheet</w:t>
      </w:r>
      <w:proofErr w:type="spellEnd"/>
    </w:p>
    <w:p w14:paraId="6CEB74D2" w14:textId="3CE6C82A" w:rsidR="00BB4513" w:rsidRDefault="00BB4513" w:rsidP="00BB4513">
      <w:pPr>
        <w:pStyle w:val="NoSpacing"/>
        <w:ind w:left="720"/>
        <w:rPr>
          <w:rFonts w:ascii="Arial" w:hAnsi="Arial" w:cs="Arial"/>
          <w:b/>
          <w:bCs/>
          <w:snapToGrid w:val="0"/>
        </w:rPr>
      </w:pPr>
      <w:r>
        <w:rPr>
          <w:rFonts w:ascii="Arial" w:hAnsi="Arial" w:cs="Arial"/>
          <w:b/>
          <w:bCs/>
          <w:snapToGrid w:val="0"/>
        </w:rPr>
        <w:t>Action – Clerk</w:t>
      </w:r>
    </w:p>
    <w:p w14:paraId="34E7D80A" w14:textId="3D57B599" w:rsidR="00BB4513" w:rsidRDefault="00BB4513" w:rsidP="00BB4513">
      <w:pPr>
        <w:pStyle w:val="NoSpacing"/>
        <w:rPr>
          <w:rFonts w:ascii="Arial" w:hAnsi="Arial" w:cs="Arial"/>
          <w:b/>
          <w:bCs/>
          <w:snapToGrid w:val="0"/>
        </w:rPr>
      </w:pPr>
    </w:p>
    <w:p w14:paraId="68DE90BC" w14:textId="55E52E86" w:rsidR="00BB4513" w:rsidRPr="00BB4513" w:rsidRDefault="00BB4513" w:rsidP="00BB4513">
      <w:pPr>
        <w:pStyle w:val="NoSpacing"/>
        <w:rPr>
          <w:rFonts w:ascii="Arial" w:hAnsi="Arial" w:cs="Arial"/>
          <w:b/>
          <w:bCs/>
          <w:snapToGrid w:val="0"/>
        </w:rPr>
      </w:pPr>
      <w:r>
        <w:rPr>
          <w:rFonts w:ascii="Arial" w:hAnsi="Arial" w:cs="Arial"/>
          <w:b/>
          <w:bCs/>
          <w:snapToGrid w:val="0"/>
        </w:rPr>
        <w:t>SBC Cllr Mrs Beatty left meeting at 8.20pm</w:t>
      </w:r>
    </w:p>
    <w:p w14:paraId="3E0EA387" w14:textId="600C6F64" w:rsidR="00C4575B" w:rsidRDefault="00C4575B" w:rsidP="00C4575B">
      <w:pPr>
        <w:pStyle w:val="NoSpacing"/>
        <w:ind w:left="720"/>
        <w:rPr>
          <w:rFonts w:ascii="Arial" w:hAnsi="Arial" w:cs="Arial"/>
          <w:snapToGrid w:val="0"/>
        </w:rPr>
      </w:pPr>
      <w:r>
        <w:rPr>
          <w:rFonts w:ascii="Arial" w:hAnsi="Arial" w:cs="Arial"/>
          <w:snapToGrid w:val="0"/>
        </w:rPr>
        <w:t xml:space="preserve"> </w:t>
      </w:r>
    </w:p>
    <w:p w14:paraId="33768477" w14:textId="19B15591" w:rsidR="00293C5B" w:rsidRDefault="00BB4513" w:rsidP="00280862">
      <w:pPr>
        <w:pStyle w:val="NoSpacing"/>
        <w:rPr>
          <w:rFonts w:ascii="Arial" w:hAnsi="Arial" w:cs="Arial"/>
          <w:b/>
          <w:bCs/>
          <w:snapToGrid w:val="0"/>
          <w:u w:val="single"/>
        </w:rPr>
      </w:pPr>
      <w:r>
        <w:rPr>
          <w:rFonts w:ascii="Arial" w:hAnsi="Arial" w:cs="Arial"/>
          <w:b/>
          <w:bCs/>
          <w:snapToGrid w:val="0"/>
          <w:u w:val="single"/>
        </w:rPr>
        <w:t>112</w:t>
      </w:r>
      <w:r w:rsidR="00293C5B">
        <w:rPr>
          <w:rFonts w:ascii="Arial" w:hAnsi="Arial" w:cs="Arial"/>
          <w:b/>
          <w:bCs/>
          <w:snapToGrid w:val="0"/>
          <w:u w:val="single"/>
        </w:rPr>
        <w:t>/21</w:t>
      </w:r>
      <w:r w:rsidR="00293C5B">
        <w:rPr>
          <w:rFonts w:ascii="Arial" w:hAnsi="Arial" w:cs="Arial"/>
          <w:b/>
          <w:bCs/>
          <w:snapToGrid w:val="0"/>
          <w:u w:val="single"/>
        </w:rPr>
        <w:tab/>
        <w:t>FINANCE</w:t>
      </w:r>
    </w:p>
    <w:p w14:paraId="7E66EAB5" w14:textId="074890A4" w:rsidR="00293C5B" w:rsidRDefault="00293C5B" w:rsidP="00280862">
      <w:pPr>
        <w:pStyle w:val="NoSpacing"/>
        <w:rPr>
          <w:rFonts w:ascii="Arial" w:hAnsi="Arial" w:cs="Arial"/>
          <w:snapToGrid w:val="0"/>
        </w:rPr>
      </w:pPr>
      <w:r>
        <w:rPr>
          <w:rFonts w:ascii="Arial" w:hAnsi="Arial" w:cs="Arial"/>
          <w:b/>
          <w:bCs/>
          <w:snapToGrid w:val="0"/>
        </w:rPr>
        <w:t xml:space="preserve">a. </w:t>
      </w:r>
      <w:r w:rsidRPr="00293C5B">
        <w:rPr>
          <w:rFonts w:ascii="Arial" w:hAnsi="Arial" w:cs="Arial"/>
          <w:snapToGrid w:val="0"/>
        </w:rPr>
        <w:t>Accounts outlined below were approved for payment:</w:t>
      </w:r>
    </w:p>
    <w:tbl>
      <w:tblPr>
        <w:tblStyle w:val="TableGrid"/>
        <w:tblW w:w="0" w:type="auto"/>
        <w:tblLook w:val="04A0" w:firstRow="1" w:lastRow="0" w:firstColumn="1" w:lastColumn="0" w:noHBand="0" w:noVBand="1"/>
      </w:tblPr>
      <w:tblGrid>
        <w:gridCol w:w="1714"/>
        <w:gridCol w:w="3243"/>
        <w:gridCol w:w="1559"/>
        <w:gridCol w:w="992"/>
        <w:gridCol w:w="1508"/>
      </w:tblGrid>
      <w:tr w:rsidR="00352ED1" w14:paraId="3DC2E9ED" w14:textId="77777777" w:rsidTr="00352ED1">
        <w:tc>
          <w:tcPr>
            <w:tcW w:w="1714" w:type="dxa"/>
          </w:tcPr>
          <w:p w14:paraId="3CCA9E33" w14:textId="77777777" w:rsidR="00293C5B" w:rsidRDefault="00293C5B" w:rsidP="00280862">
            <w:pPr>
              <w:pStyle w:val="NoSpacing"/>
              <w:rPr>
                <w:rFonts w:ascii="Arial" w:hAnsi="Arial" w:cs="Arial"/>
                <w:b/>
                <w:bCs/>
                <w:snapToGrid w:val="0"/>
              </w:rPr>
            </w:pPr>
            <w:r>
              <w:rPr>
                <w:rFonts w:ascii="Arial" w:hAnsi="Arial" w:cs="Arial"/>
                <w:b/>
                <w:bCs/>
                <w:snapToGrid w:val="0"/>
              </w:rPr>
              <w:t>Paid to:</w:t>
            </w:r>
          </w:p>
          <w:p w14:paraId="6D1CB7EE" w14:textId="425E7566" w:rsidR="00352ED1" w:rsidRPr="00293C5B" w:rsidRDefault="00352ED1" w:rsidP="00280862">
            <w:pPr>
              <w:pStyle w:val="NoSpacing"/>
              <w:rPr>
                <w:rFonts w:ascii="Arial" w:hAnsi="Arial" w:cs="Arial"/>
                <w:b/>
                <w:bCs/>
                <w:snapToGrid w:val="0"/>
              </w:rPr>
            </w:pPr>
          </w:p>
        </w:tc>
        <w:tc>
          <w:tcPr>
            <w:tcW w:w="3243" w:type="dxa"/>
          </w:tcPr>
          <w:p w14:paraId="01C917CE" w14:textId="0BF61BDB" w:rsidR="00293C5B" w:rsidRPr="00352ED1" w:rsidRDefault="00293C5B" w:rsidP="00280862">
            <w:pPr>
              <w:pStyle w:val="NoSpacing"/>
              <w:rPr>
                <w:rFonts w:ascii="Arial" w:hAnsi="Arial" w:cs="Arial"/>
                <w:b/>
                <w:bCs/>
                <w:snapToGrid w:val="0"/>
              </w:rPr>
            </w:pPr>
            <w:r w:rsidRPr="00352ED1">
              <w:rPr>
                <w:rFonts w:ascii="Arial" w:hAnsi="Arial" w:cs="Arial"/>
                <w:b/>
                <w:bCs/>
                <w:snapToGrid w:val="0"/>
              </w:rPr>
              <w:t>Details:</w:t>
            </w:r>
          </w:p>
        </w:tc>
        <w:tc>
          <w:tcPr>
            <w:tcW w:w="1559" w:type="dxa"/>
          </w:tcPr>
          <w:p w14:paraId="1AA2F482" w14:textId="6E5389B1" w:rsidR="00293C5B" w:rsidRPr="00352ED1" w:rsidRDefault="00293C5B" w:rsidP="00280862">
            <w:pPr>
              <w:pStyle w:val="NoSpacing"/>
              <w:rPr>
                <w:rFonts w:ascii="Arial" w:hAnsi="Arial" w:cs="Arial"/>
                <w:b/>
                <w:bCs/>
                <w:snapToGrid w:val="0"/>
              </w:rPr>
            </w:pPr>
            <w:r w:rsidRPr="00352ED1">
              <w:rPr>
                <w:rFonts w:ascii="Arial" w:hAnsi="Arial" w:cs="Arial"/>
                <w:b/>
                <w:bCs/>
                <w:snapToGrid w:val="0"/>
              </w:rPr>
              <w:t>Net Amount</w:t>
            </w:r>
          </w:p>
        </w:tc>
        <w:tc>
          <w:tcPr>
            <w:tcW w:w="992" w:type="dxa"/>
          </w:tcPr>
          <w:p w14:paraId="788ADB51" w14:textId="28F0AF4B" w:rsidR="00293C5B" w:rsidRPr="00352ED1" w:rsidRDefault="00293C5B" w:rsidP="00280862">
            <w:pPr>
              <w:pStyle w:val="NoSpacing"/>
              <w:rPr>
                <w:rFonts w:ascii="Arial" w:hAnsi="Arial" w:cs="Arial"/>
                <w:b/>
                <w:bCs/>
                <w:snapToGrid w:val="0"/>
              </w:rPr>
            </w:pPr>
            <w:r w:rsidRPr="00352ED1">
              <w:rPr>
                <w:rFonts w:ascii="Arial" w:hAnsi="Arial" w:cs="Arial"/>
                <w:b/>
                <w:bCs/>
                <w:snapToGrid w:val="0"/>
              </w:rPr>
              <w:t>VAT</w:t>
            </w:r>
          </w:p>
        </w:tc>
        <w:tc>
          <w:tcPr>
            <w:tcW w:w="1508" w:type="dxa"/>
          </w:tcPr>
          <w:p w14:paraId="020CBD32" w14:textId="37CB66B9" w:rsidR="00293C5B" w:rsidRPr="00352ED1" w:rsidRDefault="00293C5B" w:rsidP="00280862">
            <w:pPr>
              <w:pStyle w:val="NoSpacing"/>
              <w:rPr>
                <w:rFonts w:ascii="Arial" w:hAnsi="Arial" w:cs="Arial"/>
                <w:b/>
                <w:bCs/>
                <w:snapToGrid w:val="0"/>
              </w:rPr>
            </w:pPr>
            <w:r w:rsidRPr="00352ED1">
              <w:rPr>
                <w:rFonts w:ascii="Arial" w:hAnsi="Arial" w:cs="Arial"/>
                <w:b/>
                <w:bCs/>
                <w:snapToGrid w:val="0"/>
              </w:rPr>
              <w:t>Total Paid</w:t>
            </w:r>
          </w:p>
        </w:tc>
      </w:tr>
      <w:tr w:rsidR="00352ED1" w14:paraId="541F0820" w14:textId="77777777" w:rsidTr="00352ED1">
        <w:tc>
          <w:tcPr>
            <w:tcW w:w="1714" w:type="dxa"/>
          </w:tcPr>
          <w:p w14:paraId="7994FCDE" w14:textId="0DABF704" w:rsidR="00293C5B" w:rsidRDefault="00352ED1" w:rsidP="00280862">
            <w:pPr>
              <w:pStyle w:val="NoSpacing"/>
              <w:rPr>
                <w:rFonts w:ascii="Arial" w:hAnsi="Arial" w:cs="Arial"/>
                <w:snapToGrid w:val="0"/>
              </w:rPr>
            </w:pPr>
            <w:r>
              <w:rPr>
                <w:rFonts w:ascii="Arial" w:hAnsi="Arial" w:cs="Arial"/>
                <w:snapToGrid w:val="0"/>
              </w:rPr>
              <w:t>Clerks’</w:t>
            </w:r>
            <w:r w:rsidR="00293C5B">
              <w:rPr>
                <w:rFonts w:ascii="Arial" w:hAnsi="Arial" w:cs="Arial"/>
                <w:snapToGrid w:val="0"/>
              </w:rPr>
              <w:t xml:space="preserve"> salary &amp; expenses</w:t>
            </w:r>
          </w:p>
        </w:tc>
        <w:tc>
          <w:tcPr>
            <w:tcW w:w="3243" w:type="dxa"/>
          </w:tcPr>
          <w:p w14:paraId="1D2E0E26" w14:textId="24534AB4" w:rsidR="00352ED1" w:rsidRDefault="00293C5B" w:rsidP="00280862">
            <w:pPr>
              <w:pStyle w:val="NoSpacing"/>
              <w:rPr>
                <w:rFonts w:ascii="Arial" w:hAnsi="Arial" w:cs="Arial"/>
                <w:snapToGrid w:val="0"/>
              </w:rPr>
            </w:pPr>
            <w:r>
              <w:rPr>
                <w:rFonts w:ascii="Arial" w:hAnsi="Arial" w:cs="Arial"/>
                <w:snapToGrid w:val="0"/>
              </w:rPr>
              <w:t>Period covered 1 – 3</w:t>
            </w:r>
            <w:r w:rsidR="00BB4513">
              <w:rPr>
                <w:rFonts w:ascii="Arial" w:hAnsi="Arial" w:cs="Arial"/>
                <w:snapToGrid w:val="0"/>
              </w:rPr>
              <w:t>0 September</w:t>
            </w:r>
            <w:r>
              <w:rPr>
                <w:rFonts w:ascii="Arial" w:hAnsi="Arial" w:cs="Arial"/>
                <w:snapToGrid w:val="0"/>
              </w:rPr>
              <w:t xml:space="preserve"> 2021 and </w:t>
            </w:r>
          </w:p>
          <w:p w14:paraId="63B5C456" w14:textId="1E51292E" w:rsidR="00293C5B" w:rsidRDefault="00293C5B" w:rsidP="00280862">
            <w:pPr>
              <w:pStyle w:val="NoSpacing"/>
              <w:rPr>
                <w:rFonts w:ascii="Arial" w:hAnsi="Arial" w:cs="Arial"/>
                <w:snapToGrid w:val="0"/>
              </w:rPr>
            </w:pPr>
            <w:r>
              <w:rPr>
                <w:rFonts w:ascii="Arial" w:hAnsi="Arial" w:cs="Arial"/>
                <w:snapToGrid w:val="0"/>
              </w:rPr>
              <w:t>1 – 3</w:t>
            </w:r>
            <w:r w:rsidR="00BB4513">
              <w:rPr>
                <w:rFonts w:ascii="Arial" w:hAnsi="Arial" w:cs="Arial"/>
                <w:snapToGrid w:val="0"/>
              </w:rPr>
              <w:t>1 October</w:t>
            </w:r>
            <w:r>
              <w:rPr>
                <w:rFonts w:ascii="Arial" w:hAnsi="Arial" w:cs="Arial"/>
                <w:snapToGrid w:val="0"/>
              </w:rPr>
              <w:t xml:space="preserve"> 2021</w:t>
            </w:r>
          </w:p>
        </w:tc>
        <w:tc>
          <w:tcPr>
            <w:tcW w:w="1559" w:type="dxa"/>
          </w:tcPr>
          <w:p w14:paraId="4F3A0277" w14:textId="29D59C56" w:rsidR="00293C5B" w:rsidRDefault="00352ED1" w:rsidP="00280862">
            <w:pPr>
              <w:pStyle w:val="NoSpacing"/>
              <w:rPr>
                <w:rFonts w:ascii="Arial" w:hAnsi="Arial" w:cs="Arial"/>
                <w:snapToGrid w:val="0"/>
              </w:rPr>
            </w:pPr>
            <w:r>
              <w:rPr>
                <w:rFonts w:ascii="Arial" w:hAnsi="Arial" w:cs="Arial"/>
                <w:snapToGrid w:val="0"/>
              </w:rPr>
              <w:t>£</w:t>
            </w:r>
            <w:r w:rsidR="00A36DCC">
              <w:rPr>
                <w:rFonts w:ascii="Arial" w:hAnsi="Arial" w:cs="Arial"/>
                <w:snapToGrid w:val="0"/>
              </w:rPr>
              <w:t>340.06</w:t>
            </w:r>
          </w:p>
        </w:tc>
        <w:tc>
          <w:tcPr>
            <w:tcW w:w="992" w:type="dxa"/>
          </w:tcPr>
          <w:p w14:paraId="7F7D664B" w14:textId="59B39B4B" w:rsidR="00293C5B" w:rsidRDefault="00352ED1" w:rsidP="00280862">
            <w:pPr>
              <w:pStyle w:val="NoSpacing"/>
              <w:rPr>
                <w:rFonts w:ascii="Arial" w:hAnsi="Arial" w:cs="Arial"/>
                <w:snapToGrid w:val="0"/>
              </w:rPr>
            </w:pPr>
            <w:r>
              <w:rPr>
                <w:rFonts w:ascii="Arial" w:hAnsi="Arial" w:cs="Arial"/>
                <w:snapToGrid w:val="0"/>
              </w:rPr>
              <w:t>£1.16</w:t>
            </w:r>
          </w:p>
        </w:tc>
        <w:tc>
          <w:tcPr>
            <w:tcW w:w="1508" w:type="dxa"/>
          </w:tcPr>
          <w:p w14:paraId="08CA4E00" w14:textId="7EA9B1F8" w:rsidR="00293C5B" w:rsidRDefault="00352ED1" w:rsidP="00280862">
            <w:pPr>
              <w:pStyle w:val="NoSpacing"/>
              <w:rPr>
                <w:rFonts w:ascii="Arial" w:hAnsi="Arial" w:cs="Arial"/>
                <w:snapToGrid w:val="0"/>
              </w:rPr>
            </w:pPr>
            <w:r>
              <w:rPr>
                <w:rFonts w:ascii="Arial" w:hAnsi="Arial" w:cs="Arial"/>
                <w:snapToGrid w:val="0"/>
              </w:rPr>
              <w:t>£</w:t>
            </w:r>
            <w:r w:rsidR="00A36DCC">
              <w:rPr>
                <w:rFonts w:ascii="Arial" w:hAnsi="Arial" w:cs="Arial"/>
                <w:snapToGrid w:val="0"/>
              </w:rPr>
              <w:t>341.22</w:t>
            </w:r>
          </w:p>
        </w:tc>
      </w:tr>
      <w:tr w:rsidR="00352ED1" w14:paraId="74076628" w14:textId="77777777" w:rsidTr="00352ED1">
        <w:tc>
          <w:tcPr>
            <w:tcW w:w="1714" w:type="dxa"/>
          </w:tcPr>
          <w:p w14:paraId="4587A152" w14:textId="5F3C86A2" w:rsidR="00293C5B" w:rsidRDefault="00352ED1" w:rsidP="00280862">
            <w:pPr>
              <w:pStyle w:val="NoSpacing"/>
              <w:rPr>
                <w:rFonts w:ascii="Arial" w:hAnsi="Arial" w:cs="Arial"/>
                <w:snapToGrid w:val="0"/>
              </w:rPr>
            </w:pPr>
            <w:r>
              <w:rPr>
                <w:rFonts w:ascii="Arial" w:hAnsi="Arial" w:cs="Arial"/>
                <w:snapToGrid w:val="0"/>
              </w:rPr>
              <w:t>HMRC</w:t>
            </w:r>
          </w:p>
        </w:tc>
        <w:tc>
          <w:tcPr>
            <w:tcW w:w="3243" w:type="dxa"/>
          </w:tcPr>
          <w:p w14:paraId="7F449DA1" w14:textId="6C120D5B" w:rsidR="00293C5B" w:rsidRDefault="00352ED1" w:rsidP="00280862">
            <w:pPr>
              <w:pStyle w:val="NoSpacing"/>
              <w:rPr>
                <w:rFonts w:ascii="Arial" w:hAnsi="Arial" w:cs="Arial"/>
                <w:snapToGrid w:val="0"/>
              </w:rPr>
            </w:pPr>
            <w:r>
              <w:rPr>
                <w:rFonts w:ascii="Arial" w:hAnsi="Arial" w:cs="Arial"/>
                <w:snapToGrid w:val="0"/>
              </w:rPr>
              <w:t>PAYE for the period 6.</w:t>
            </w:r>
            <w:r w:rsidR="00A36DCC">
              <w:rPr>
                <w:rFonts w:ascii="Arial" w:hAnsi="Arial" w:cs="Arial"/>
                <w:snapToGrid w:val="0"/>
              </w:rPr>
              <w:t>9</w:t>
            </w:r>
            <w:r>
              <w:rPr>
                <w:rFonts w:ascii="Arial" w:hAnsi="Arial" w:cs="Arial"/>
                <w:snapToGrid w:val="0"/>
              </w:rPr>
              <w:t>.21 – 5.</w:t>
            </w:r>
            <w:r w:rsidR="00A36DCC">
              <w:rPr>
                <w:rFonts w:ascii="Arial" w:hAnsi="Arial" w:cs="Arial"/>
                <w:snapToGrid w:val="0"/>
              </w:rPr>
              <w:t>11</w:t>
            </w:r>
            <w:r>
              <w:rPr>
                <w:rFonts w:ascii="Arial" w:hAnsi="Arial" w:cs="Arial"/>
                <w:snapToGrid w:val="0"/>
              </w:rPr>
              <w:t>.21</w:t>
            </w:r>
          </w:p>
        </w:tc>
        <w:tc>
          <w:tcPr>
            <w:tcW w:w="1559" w:type="dxa"/>
          </w:tcPr>
          <w:p w14:paraId="06601756" w14:textId="3494E594" w:rsidR="00293C5B" w:rsidRDefault="00352ED1" w:rsidP="00280862">
            <w:pPr>
              <w:pStyle w:val="NoSpacing"/>
              <w:rPr>
                <w:rFonts w:ascii="Arial" w:hAnsi="Arial" w:cs="Arial"/>
                <w:snapToGrid w:val="0"/>
              </w:rPr>
            </w:pPr>
            <w:r>
              <w:rPr>
                <w:rFonts w:ascii="Arial" w:hAnsi="Arial" w:cs="Arial"/>
                <w:snapToGrid w:val="0"/>
              </w:rPr>
              <w:t>£</w:t>
            </w:r>
            <w:r w:rsidR="00A36DCC">
              <w:rPr>
                <w:rFonts w:ascii="Arial" w:hAnsi="Arial" w:cs="Arial"/>
                <w:snapToGrid w:val="0"/>
              </w:rPr>
              <w:t>78.40</w:t>
            </w:r>
          </w:p>
        </w:tc>
        <w:tc>
          <w:tcPr>
            <w:tcW w:w="992" w:type="dxa"/>
          </w:tcPr>
          <w:p w14:paraId="2F6BFCCF" w14:textId="7DFC3E09" w:rsidR="00293C5B" w:rsidRDefault="00352ED1" w:rsidP="00280862">
            <w:pPr>
              <w:pStyle w:val="NoSpacing"/>
              <w:rPr>
                <w:rFonts w:ascii="Arial" w:hAnsi="Arial" w:cs="Arial"/>
                <w:snapToGrid w:val="0"/>
              </w:rPr>
            </w:pPr>
            <w:r>
              <w:rPr>
                <w:rFonts w:ascii="Arial" w:hAnsi="Arial" w:cs="Arial"/>
                <w:snapToGrid w:val="0"/>
              </w:rPr>
              <w:t>Nil</w:t>
            </w:r>
          </w:p>
        </w:tc>
        <w:tc>
          <w:tcPr>
            <w:tcW w:w="1508" w:type="dxa"/>
          </w:tcPr>
          <w:p w14:paraId="5CCE5E60" w14:textId="0A335D4A" w:rsidR="00293C5B" w:rsidRDefault="00352ED1" w:rsidP="00280862">
            <w:pPr>
              <w:pStyle w:val="NoSpacing"/>
              <w:rPr>
                <w:rFonts w:ascii="Arial" w:hAnsi="Arial" w:cs="Arial"/>
                <w:snapToGrid w:val="0"/>
              </w:rPr>
            </w:pPr>
            <w:r>
              <w:rPr>
                <w:rFonts w:ascii="Arial" w:hAnsi="Arial" w:cs="Arial"/>
                <w:snapToGrid w:val="0"/>
              </w:rPr>
              <w:t>£</w:t>
            </w:r>
            <w:r w:rsidR="00A36DCC">
              <w:rPr>
                <w:rFonts w:ascii="Arial" w:hAnsi="Arial" w:cs="Arial"/>
                <w:snapToGrid w:val="0"/>
              </w:rPr>
              <w:t>78.40</w:t>
            </w:r>
          </w:p>
        </w:tc>
      </w:tr>
      <w:tr w:rsidR="00352ED1" w14:paraId="181AB701" w14:textId="77777777" w:rsidTr="00352ED1">
        <w:tc>
          <w:tcPr>
            <w:tcW w:w="1714" w:type="dxa"/>
          </w:tcPr>
          <w:p w14:paraId="5AE71234" w14:textId="148BCB77" w:rsidR="00293C5B" w:rsidRDefault="00352ED1" w:rsidP="00280862">
            <w:pPr>
              <w:pStyle w:val="NoSpacing"/>
              <w:rPr>
                <w:rFonts w:ascii="Arial" w:hAnsi="Arial" w:cs="Arial"/>
                <w:snapToGrid w:val="0"/>
              </w:rPr>
            </w:pPr>
            <w:r>
              <w:rPr>
                <w:rFonts w:ascii="Arial" w:hAnsi="Arial" w:cs="Arial"/>
                <w:snapToGrid w:val="0"/>
              </w:rPr>
              <w:t>SVS Garden Services</w:t>
            </w:r>
          </w:p>
        </w:tc>
        <w:tc>
          <w:tcPr>
            <w:tcW w:w="3243" w:type="dxa"/>
          </w:tcPr>
          <w:p w14:paraId="6DB23087" w14:textId="4CA6C7DD" w:rsidR="00293C5B" w:rsidRDefault="00352ED1" w:rsidP="00280862">
            <w:pPr>
              <w:pStyle w:val="NoSpacing"/>
              <w:rPr>
                <w:rFonts w:ascii="Arial" w:hAnsi="Arial" w:cs="Arial"/>
                <w:snapToGrid w:val="0"/>
              </w:rPr>
            </w:pPr>
            <w:r>
              <w:rPr>
                <w:rFonts w:ascii="Arial" w:hAnsi="Arial" w:cs="Arial"/>
                <w:snapToGrid w:val="0"/>
              </w:rPr>
              <w:t>Garden Services for</w:t>
            </w:r>
            <w:r w:rsidR="00A36DCC">
              <w:rPr>
                <w:rFonts w:ascii="Arial" w:hAnsi="Arial" w:cs="Arial"/>
                <w:snapToGrid w:val="0"/>
              </w:rPr>
              <w:t xml:space="preserve"> 14</w:t>
            </w:r>
            <w:r>
              <w:rPr>
                <w:rFonts w:ascii="Arial" w:hAnsi="Arial" w:cs="Arial"/>
                <w:snapToGrid w:val="0"/>
              </w:rPr>
              <w:t xml:space="preserve"> &amp; 2</w:t>
            </w:r>
            <w:r w:rsidR="00A36DCC">
              <w:rPr>
                <w:rFonts w:ascii="Arial" w:hAnsi="Arial" w:cs="Arial"/>
                <w:snapToGrid w:val="0"/>
              </w:rPr>
              <w:t>8</w:t>
            </w:r>
            <w:r>
              <w:rPr>
                <w:rFonts w:ascii="Arial" w:hAnsi="Arial" w:cs="Arial"/>
                <w:snapToGrid w:val="0"/>
              </w:rPr>
              <w:t xml:space="preserve"> </w:t>
            </w:r>
            <w:r w:rsidR="00A36DCC">
              <w:rPr>
                <w:rFonts w:ascii="Arial" w:hAnsi="Arial" w:cs="Arial"/>
                <w:snapToGrid w:val="0"/>
              </w:rPr>
              <w:t>September</w:t>
            </w:r>
            <w:r>
              <w:rPr>
                <w:rFonts w:ascii="Arial" w:hAnsi="Arial" w:cs="Arial"/>
                <w:snapToGrid w:val="0"/>
              </w:rPr>
              <w:t xml:space="preserve"> and </w:t>
            </w:r>
            <w:r w:rsidR="00A36DCC">
              <w:rPr>
                <w:rFonts w:ascii="Arial" w:hAnsi="Arial" w:cs="Arial"/>
                <w:snapToGrid w:val="0"/>
              </w:rPr>
              <w:t>12</w:t>
            </w:r>
            <w:r>
              <w:rPr>
                <w:rFonts w:ascii="Arial" w:hAnsi="Arial" w:cs="Arial"/>
                <w:snapToGrid w:val="0"/>
              </w:rPr>
              <w:t xml:space="preserve"> &amp; </w:t>
            </w:r>
            <w:r w:rsidR="00A36DCC">
              <w:rPr>
                <w:rFonts w:ascii="Arial" w:hAnsi="Arial" w:cs="Arial"/>
                <w:snapToGrid w:val="0"/>
              </w:rPr>
              <w:t>26</w:t>
            </w:r>
            <w:r>
              <w:rPr>
                <w:rFonts w:ascii="Arial" w:hAnsi="Arial" w:cs="Arial"/>
                <w:snapToGrid w:val="0"/>
              </w:rPr>
              <w:t xml:space="preserve"> </w:t>
            </w:r>
            <w:r w:rsidR="00A36DCC">
              <w:rPr>
                <w:rFonts w:ascii="Arial" w:hAnsi="Arial" w:cs="Arial"/>
                <w:snapToGrid w:val="0"/>
              </w:rPr>
              <w:t>October</w:t>
            </w:r>
            <w:r>
              <w:rPr>
                <w:rFonts w:ascii="Arial" w:hAnsi="Arial" w:cs="Arial"/>
                <w:snapToGrid w:val="0"/>
              </w:rPr>
              <w:t xml:space="preserve"> 2021</w:t>
            </w:r>
          </w:p>
        </w:tc>
        <w:tc>
          <w:tcPr>
            <w:tcW w:w="1559" w:type="dxa"/>
          </w:tcPr>
          <w:p w14:paraId="67FC8A80" w14:textId="198870BC" w:rsidR="00293C5B" w:rsidRDefault="00352ED1" w:rsidP="00280862">
            <w:pPr>
              <w:pStyle w:val="NoSpacing"/>
              <w:rPr>
                <w:rFonts w:ascii="Arial" w:hAnsi="Arial" w:cs="Arial"/>
                <w:snapToGrid w:val="0"/>
              </w:rPr>
            </w:pPr>
            <w:r>
              <w:rPr>
                <w:rFonts w:ascii="Arial" w:hAnsi="Arial" w:cs="Arial"/>
                <w:snapToGrid w:val="0"/>
              </w:rPr>
              <w:t>£1</w:t>
            </w:r>
            <w:r w:rsidR="00A36DCC">
              <w:rPr>
                <w:rFonts w:ascii="Arial" w:hAnsi="Arial" w:cs="Arial"/>
                <w:snapToGrid w:val="0"/>
              </w:rPr>
              <w:t>2</w:t>
            </w:r>
            <w:r>
              <w:rPr>
                <w:rFonts w:ascii="Arial" w:hAnsi="Arial" w:cs="Arial"/>
                <w:snapToGrid w:val="0"/>
              </w:rPr>
              <w:t>0.00</w:t>
            </w:r>
          </w:p>
        </w:tc>
        <w:tc>
          <w:tcPr>
            <w:tcW w:w="992" w:type="dxa"/>
          </w:tcPr>
          <w:p w14:paraId="5E5A3A39" w14:textId="53651C59" w:rsidR="00293C5B" w:rsidRDefault="00352ED1" w:rsidP="00280862">
            <w:pPr>
              <w:pStyle w:val="NoSpacing"/>
              <w:rPr>
                <w:rFonts w:ascii="Arial" w:hAnsi="Arial" w:cs="Arial"/>
                <w:snapToGrid w:val="0"/>
              </w:rPr>
            </w:pPr>
            <w:r>
              <w:rPr>
                <w:rFonts w:ascii="Arial" w:hAnsi="Arial" w:cs="Arial"/>
                <w:snapToGrid w:val="0"/>
              </w:rPr>
              <w:t>Nil</w:t>
            </w:r>
          </w:p>
        </w:tc>
        <w:tc>
          <w:tcPr>
            <w:tcW w:w="1508" w:type="dxa"/>
          </w:tcPr>
          <w:p w14:paraId="467881DC" w14:textId="637FB2FC" w:rsidR="00293C5B" w:rsidRDefault="00352ED1" w:rsidP="00280862">
            <w:pPr>
              <w:pStyle w:val="NoSpacing"/>
              <w:rPr>
                <w:rFonts w:ascii="Arial" w:hAnsi="Arial" w:cs="Arial"/>
                <w:snapToGrid w:val="0"/>
              </w:rPr>
            </w:pPr>
            <w:r>
              <w:rPr>
                <w:rFonts w:ascii="Arial" w:hAnsi="Arial" w:cs="Arial"/>
                <w:snapToGrid w:val="0"/>
              </w:rPr>
              <w:t>£1</w:t>
            </w:r>
            <w:r w:rsidR="00A36DCC">
              <w:rPr>
                <w:rFonts w:ascii="Arial" w:hAnsi="Arial" w:cs="Arial"/>
                <w:snapToGrid w:val="0"/>
              </w:rPr>
              <w:t>2</w:t>
            </w:r>
            <w:r>
              <w:rPr>
                <w:rFonts w:ascii="Arial" w:hAnsi="Arial" w:cs="Arial"/>
                <w:snapToGrid w:val="0"/>
              </w:rPr>
              <w:t>0.00</w:t>
            </w:r>
          </w:p>
        </w:tc>
      </w:tr>
      <w:tr w:rsidR="00BB4513" w14:paraId="1D1FAE64" w14:textId="77777777" w:rsidTr="00352ED1">
        <w:tc>
          <w:tcPr>
            <w:tcW w:w="1714" w:type="dxa"/>
          </w:tcPr>
          <w:p w14:paraId="0F7876B6" w14:textId="5BBACD98" w:rsidR="00BB4513" w:rsidRDefault="00BB4513" w:rsidP="00280862">
            <w:pPr>
              <w:pStyle w:val="NoSpacing"/>
              <w:rPr>
                <w:rFonts w:ascii="Arial" w:hAnsi="Arial" w:cs="Arial"/>
                <w:snapToGrid w:val="0"/>
              </w:rPr>
            </w:pPr>
            <w:r>
              <w:rPr>
                <w:rFonts w:ascii="Arial" w:hAnsi="Arial" w:cs="Arial"/>
                <w:snapToGrid w:val="0"/>
              </w:rPr>
              <w:t>Sheila Sindrey</w:t>
            </w:r>
          </w:p>
        </w:tc>
        <w:tc>
          <w:tcPr>
            <w:tcW w:w="3243" w:type="dxa"/>
          </w:tcPr>
          <w:p w14:paraId="1B6ED340" w14:textId="7D7AB206" w:rsidR="00BB4513" w:rsidRDefault="00A36DCC" w:rsidP="00280862">
            <w:pPr>
              <w:pStyle w:val="NoSpacing"/>
              <w:rPr>
                <w:rFonts w:ascii="Arial" w:hAnsi="Arial" w:cs="Arial"/>
                <w:snapToGrid w:val="0"/>
              </w:rPr>
            </w:pPr>
            <w:r>
              <w:rPr>
                <w:rFonts w:ascii="Arial" w:hAnsi="Arial" w:cs="Arial"/>
                <w:snapToGrid w:val="0"/>
              </w:rPr>
              <w:t>Refreshments for TVCG meeting on 21.9.21</w:t>
            </w:r>
          </w:p>
        </w:tc>
        <w:tc>
          <w:tcPr>
            <w:tcW w:w="1559" w:type="dxa"/>
          </w:tcPr>
          <w:p w14:paraId="05AAFB65" w14:textId="76D981C1" w:rsidR="00BB4513" w:rsidRDefault="00BB4513" w:rsidP="00280862">
            <w:pPr>
              <w:pStyle w:val="NoSpacing"/>
              <w:rPr>
                <w:rFonts w:ascii="Arial" w:hAnsi="Arial" w:cs="Arial"/>
                <w:snapToGrid w:val="0"/>
              </w:rPr>
            </w:pPr>
            <w:r>
              <w:rPr>
                <w:rFonts w:ascii="Arial" w:hAnsi="Arial" w:cs="Arial"/>
                <w:snapToGrid w:val="0"/>
              </w:rPr>
              <w:t>£96.00</w:t>
            </w:r>
          </w:p>
        </w:tc>
        <w:tc>
          <w:tcPr>
            <w:tcW w:w="992" w:type="dxa"/>
          </w:tcPr>
          <w:p w14:paraId="0B7B0D90" w14:textId="2EA1023E" w:rsidR="00BB4513" w:rsidRDefault="00BB4513" w:rsidP="00280862">
            <w:pPr>
              <w:pStyle w:val="NoSpacing"/>
              <w:rPr>
                <w:rFonts w:ascii="Arial" w:hAnsi="Arial" w:cs="Arial"/>
                <w:snapToGrid w:val="0"/>
              </w:rPr>
            </w:pPr>
            <w:r>
              <w:rPr>
                <w:rFonts w:ascii="Arial" w:hAnsi="Arial" w:cs="Arial"/>
                <w:snapToGrid w:val="0"/>
              </w:rPr>
              <w:t>Nil</w:t>
            </w:r>
          </w:p>
        </w:tc>
        <w:tc>
          <w:tcPr>
            <w:tcW w:w="1508" w:type="dxa"/>
          </w:tcPr>
          <w:p w14:paraId="0AC405D0" w14:textId="515EA67D" w:rsidR="00BB4513" w:rsidRDefault="00BB4513" w:rsidP="00280862">
            <w:pPr>
              <w:pStyle w:val="NoSpacing"/>
              <w:rPr>
                <w:rFonts w:ascii="Arial" w:hAnsi="Arial" w:cs="Arial"/>
                <w:snapToGrid w:val="0"/>
              </w:rPr>
            </w:pPr>
            <w:r>
              <w:rPr>
                <w:rFonts w:ascii="Arial" w:hAnsi="Arial" w:cs="Arial"/>
                <w:snapToGrid w:val="0"/>
              </w:rPr>
              <w:t>£96.00</w:t>
            </w:r>
          </w:p>
        </w:tc>
      </w:tr>
      <w:tr w:rsidR="00BB4513" w14:paraId="1FFAE112" w14:textId="77777777" w:rsidTr="00352ED1">
        <w:tc>
          <w:tcPr>
            <w:tcW w:w="1714" w:type="dxa"/>
          </w:tcPr>
          <w:p w14:paraId="33BC2849" w14:textId="29491FF2" w:rsidR="00BB4513" w:rsidRDefault="00BB4513" w:rsidP="00280862">
            <w:pPr>
              <w:pStyle w:val="NoSpacing"/>
              <w:rPr>
                <w:rFonts w:ascii="Arial" w:hAnsi="Arial" w:cs="Arial"/>
                <w:snapToGrid w:val="0"/>
              </w:rPr>
            </w:pPr>
            <w:r>
              <w:rPr>
                <w:rFonts w:ascii="Arial" w:hAnsi="Arial" w:cs="Arial"/>
                <w:snapToGrid w:val="0"/>
              </w:rPr>
              <w:t>RBL Poppy Appeal</w:t>
            </w:r>
          </w:p>
        </w:tc>
        <w:tc>
          <w:tcPr>
            <w:tcW w:w="3243" w:type="dxa"/>
          </w:tcPr>
          <w:p w14:paraId="54625235" w14:textId="3BF3D65E" w:rsidR="00BB4513" w:rsidRDefault="00BB4513" w:rsidP="00280862">
            <w:pPr>
              <w:pStyle w:val="NoSpacing"/>
              <w:rPr>
                <w:rFonts w:ascii="Arial" w:hAnsi="Arial" w:cs="Arial"/>
                <w:snapToGrid w:val="0"/>
              </w:rPr>
            </w:pPr>
            <w:r>
              <w:rPr>
                <w:rFonts w:ascii="Arial" w:hAnsi="Arial" w:cs="Arial"/>
                <w:snapToGrid w:val="0"/>
              </w:rPr>
              <w:t>1 x Poppy Wreath – s137 expenditure</w:t>
            </w:r>
          </w:p>
        </w:tc>
        <w:tc>
          <w:tcPr>
            <w:tcW w:w="1559" w:type="dxa"/>
          </w:tcPr>
          <w:p w14:paraId="5AF8A55A" w14:textId="01259146" w:rsidR="00BB4513" w:rsidRDefault="00BB4513" w:rsidP="00280862">
            <w:pPr>
              <w:pStyle w:val="NoSpacing"/>
              <w:rPr>
                <w:rFonts w:ascii="Arial" w:hAnsi="Arial" w:cs="Arial"/>
                <w:snapToGrid w:val="0"/>
              </w:rPr>
            </w:pPr>
            <w:r>
              <w:rPr>
                <w:rFonts w:ascii="Arial" w:hAnsi="Arial" w:cs="Arial"/>
                <w:snapToGrid w:val="0"/>
              </w:rPr>
              <w:t>£25.00</w:t>
            </w:r>
          </w:p>
        </w:tc>
        <w:tc>
          <w:tcPr>
            <w:tcW w:w="992" w:type="dxa"/>
          </w:tcPr>
          <w:p w14:paraId="0FEC4F55" w14:textId="430B9DE6" w:rsidR="00BB4513" w:rsidRDefault="00BB4513" w:rsidP="00280862">
            <w:pPr>
              <w:pStyle w:val="NoSpacing"/>
              <w:rPr>
                <w:rFonts w:ascii="Arial" w:hAnsi="Arial" w:cs="Arial"/>
                <w:snapToGrid w:val="0"/>
              </w:rPr>
            </w:pPr>
            <w:r>
              <w:rPr>
                <w:rFonts w:ascii="Arial" w:hAnsi="Arial" w:cs="Arial"/>
                <w:snapToGrid w:val="0"/>
              </w:rPr>
              <w:t>Nil</w:t>
            </w:r>
          </w:p>
        </w:tc>
        <w:tc>
          <w:tcPr>
            <w:tcW w:w="1508" w:type="dxa"/>
          </w:tcPr>
          <w:p w14:paraId="77AC16FD" w14:textId="46A61152" w:rsidR="00BB4513" w:rsidRDefault="00BB4513" w:rsidP="00280862">
            <w:pPr>
              <w:pStyle w:val="NoSpacing"/>
              <w:rPr>
                <w:rFonts w:ascii="Arial" w:hAnsi="Arial" w:cs="Arial"/>
                <w:snapToGrid w:val="0"/>
              </w:rPr>
            </w:pPr>
            <w:r>
              <w:rPr>
                <w:rFonts w:ascii="Arial" w:hAnsi="Arial" w:cs="Arial"/>
                <w:snapToGrid w:val="0"/>
              </w:rPr>
              <w:t>£25.00</w:t>
            </w:r>
          </w:p>
        </w:tc>
      </w:tr>
    </w:tbl>
    <w:p w14:paraId="05E18A18" w14:textId="77777777" w:rsidR="00293C5B" w:rsidRPr="00293C5B" w:rsidRDefault="00293C5B" w:rsidP="00280862">
      <w:pPr>
        <w:pStyle w:val="NoSpacing"/>
        <w:rPr>
          <w:rFonts w:ascii="Arial" w:hAnsi="Arial" w:cs="Arial"/>
          <w:snapToGrid w:val="0"/>
        </w:rPr>
      </w:pPr>
    </w:p>
    <w:p w14:paraId="5C1BAD33" w14:textId="5E15DD68" w:rsidR="00352ED1" w:rsidRPr="00352ED1" w:rsidRDefault="00352ED1" w:rsidP="00352ED1">
      <w:pPr>
        <w:pStyle w:val="NoSpacing"/>
        <w:rPr>
          <w:rFonts w:ascii="Arial" w:hAnsi="Arial" w:cs="Arial"/>
        </w:rPr>
      </w:pPr>
      <w:r w:rsidRPr="00352ED1">
        <w:rPr>
          <w:rFonts w:ascii="Arial" w:hAnsi="Arial" w:cs="Arial"/>
          <w:b/>
          <w:bCs/>
        </w:rPr>
        <w:t xml:space="preserve">b. </w:t>
      </w:r>
      <w:r w:rsidR="00BB4513">
        <w:rPr>
          <w:rFonts w:ascii="Arial" w:hAnsi="Arial" w:cs="Arial"/>
        </w:rPr>
        <w:t>Receipt of precept payment was</w:t>
      </w:r>
      <w:r w:rsidRPr="00352ED1">
        <w:rPr>
          <w:rFonts w:ascii="Arial" w:hAnsi="Arial" w:cs="Arial"/>
        </w:rPr>
        <w:t xml:space="preserve"> noted.</w:t>
      </w:r>
    </w:p>
    <w:p w14:paraId="514B27E3" w14:textId="77777777" w:rsidR="00280862" w:rsidRPr="00C15D43" w:rsidRDefault="00280862" w:rsidP="00280862">
      <w:pPr>
        <w:pStyle w:val="NoSpacing"/>
        <w:rPr>
          <w:rFonts w:ascii="Arial" w:hAnsi="Arial" w:cs="Arial"/>
          <w:b/>
          <w:sz w:val="20"/>
          <w:szCs w:val="20"/>
          <w:lang w:eastAsia="en-GB"/>
        </w:rPr>
      </w:pPr>
    </w:p>
    <w:p w14:paraId="4B460F13" w14:textId="586B3378" w:rsidR="00280862" w:rsidRDefault="00BB4513" w:rsidP="00280862">
      <w:pPr>
        <w:pStyle w:val="NoSpacing"/>
        <w:rPr>
          <w:rFonts w:ascii="Arial" w:eastAsia="Times New Roman" w:hAnsi="Arial" w:cs="Arial"/>
          <w:b/>
          <w:snapToGrid w:val="0"/>
        </w:rPr>
      </w:pPr>
      <w:r>
        <w:rPr>
          <w:rFonts w:ascii="Arial" w:eastAsia="Times New Roman" w:hAnsi="Arial" w:cs="Arial"/>
          <w:b/>
          <w:snapToGrid w:val="0"/>
          <w:u w:val="single"/>
        </w:rPr>
        <w:t>113</w:t>
      </w:r>
      <w:r w:rsidR="00280862" w:rsidRPr="00C927F1">
        <w:rPr>
          <w:rFonts w:ascii="Arial" w:eastAsia="Times New Roman" w:hAnsi="Arial" w:cs="Arial"/>
          <w:b/>
          <w:snapToGrid w:val="0"/>
          <w:u w:val="single"/>
        </w:rPr>
        <w:t>/2</w:t>
      </w:r>
      <w:r w:rsidR="00280862">
        <w:rPr>
          <w:rFonts w:ascii="Arial" w:eastAsia="Times New Roman" w:hAnsi="Arial" w:cs="Arial"/>
          <w:b/>
          <w:snapToGrid w:val="0"/>
          <w:u w:val="single"/>
        </w:rPr>
        <w:t>1</w:t>
      </w:r>
      <w:r w:rsidR="00280862" w:rsidRPr="00C927F1">
        <w:rPr>
          <w:rFonts w:ascii="Arial" w:eastAsia="Times New Roman" w:hAnsi="Arial" w:cs="Arial"/>
          <w:b/>
          <w:snapToGrid w:val="0"/>
          <w:u w:val="single"/>
        </w:rPr>
        <w:tab/>
        <w:t>STANDING ITEMS</w:t>
      </w:r>
      <w:r w:rsidR="00280862">
        <w:rPr>
          <w:rFonts w:ascii="Arial" w:eastAsia="Times New Roman" w:hAnsi="Arial" w:cs="Arial"/>
          <w:b/>
          <w:snapToGrid w:val="0"/>
        </w:rPr>
        <w:t xml:space="preserve"> – to receive update/discuss</w:t>
      </w:r>
    </w:p>
    <w:p w14:paraId="47104AB2" w14:textId="08911EA4" w:rsidR="00280862" w:rsidRDefault="00280862" w:rsidP="00280862">
      <w:pPr>
        <w:pStyle w:val="NoSpacing"/>
        <w:rPr>
          <w:rFonts w:ascii="Arial" w:hAnsi="Arial" w:cs="Arial"/>
        </w:rPr>
      </w:pPr>
      <w:r>
        <w:rPr>
          <w:rFonts w:ascii="Arial" w:hAnsi="Arial" w:cs="Arial"/>
          <w:b/>
          <w:bCs/>
        </w:rPr>
        <w:t>a</w:t>
      </w:r>
      <w:r w:rsidR="00BB4513">
        <w:rPr>
          <w:rFonts w:ascii="Arial" w:hAnsi="Arial" w:cs="Arial"/>
          <w:b/>
          <w:bCs/>
        </w:rPr>
        <w:t xml:space="preserve">. </w:t>
      </w:r>
      <w:r w:rsidR="00BB4513" w:rsidRPr="00510212">
        <w:rPr>
          <w:rFonts w:ascii="Arial" w:hAnsi="Arial" w:cs="Arial"/>
        </w:rPr>
        <w:t xml:space="preserve">Clerk updated Cllrs on delays to work on Canal Tow path project, due to small shortfall in funding.  CRT are in discussion with HS2, led by Sam Caraway.  Improvement </w:t>
      </w:r>
      <w:r w:rsidR="00510212" w:rsidRPr="00510212">
        <w:rPr>
          <w:rFonts w:ascii="Arial" w:hAnsi="Arial" w:cs="Arial"/>
        </w:rPr>
        <w:t>works</w:t>
      </w:r>
      <w:r w:rsidR="00BB4513" w:rsidRPr="00510212">
        <w:rPr>
          <w:rFonts w:ascii="Arial" w:hAnsi="Arial" w:cs="Arial"/>
        </w:rPr>
        <w:t xml:space="preserve"> </w:t>
      </w:r>
      <w:r w:rsidR="00510212" w:rsidRPr="00510212">
        <w:rPr>
          <w:rFonts w:ascii="Arial" w:hAnsi="Arial" w:cs="Arial"/>
        </w:rPr>
        <w:t>unlikely</w:t>
      </w:r>
      <w:r w:rsidR="00BB4513" w:rsidRPr="00510212">
        <w:rPr>
          <w:rFonts w:ascii="Arial" w:hAnsi="Arial" w:cs="Arial"/>
        </w:rPr>
        <w:t xml:space="preserve"> to comm</w:t>
      </w:r>
      <w:r w:rsidR="00510212" w:rsidRPr="00510212">
        <w:rPr>
          <w:rFonts w:ascii="Arial" w:hAnsi="Arial" w:cs="Arial"/>
        </w:rPr>
        <w:t>ence</w:t>
      </w:r>
      <w:r w:rsidR="00BB4513" w:rsidRPr="00510212">
        <w:rPr>
          <w:rFonts w:ascii="Arial" w:hAnsi="Arial" w:cs="Arial"/>
        </w:rPr>
        <w:t xml:space="preserve"> before January 2023</w:t>
      </w:r>
      <w:r w:rsidR="00510212">
        <w:rPr>
          <w:rFonts w:ascii="Arial" w:hAnsi="Arial" w:cs="Arial"/>
        </w:rPr>
        <w:t>.</w:t>
      </w:r>
    </w:p>
    <w:p w14:paraId="42511DC5" w14:textId="5FF5B682" w:rsidR="00510212" w:rsidRPr="00510212" w:rsidRDefault="00510212" w:rsidP="00280862">
      <w:pPr>
        <w:pStyle w:val="NoSpacing"/>
        <w:rPr>
          <w:rFonts w:ascii="Arial" w:hAnsi="Arial" w:cs="Arial"/>
        </w:rPr>
      </w:pPr>
      <w:r w:rsidRPr="00510212">
        <w:rPr>
          <w:rFonts w:ascii="Arial" w:hAnsi="Arial" w:cs="Arial"/>
          <w:b/>
          <w:bCs/>
        </w:rPr>
        <w:t>b.</w:t>
      </w:r>
      <w:r>
        <w:rPr>
          <w:rFonts w:ascii="Arial" w:hAnsi="Arial" w:cs="Arial"/>
        </w:rPr>
        <w:t xml:space="preserve"> Ingestre footpath – it was noted that the footpath will be built up to village entrance, as per the map provided with the Assurance.  It was resolved to discuss this matter further with Joe Wilson at meeting arranged for 16 November 2021.</w:t>
      </w:r>
    </w:p>
    <w:p w14:paraId="4DA11ECA" w14:textId="77777777" w:rsidR="00352ED1" w:rsidRPr="003E3A6A" w:rsidRDefault="00352ED1" w:rsidP="00280862">
      <w:pPr>
        <w:pStyle w:val="NoSpacing"/>
        <w:rPr>
          <w:rFonts w:ascii="Arial" w:hAnsi="Arial" w:cs="Arial"/>
          <w:b/>
          <w:bCs/>
        </w:rPr>
      </w:pPr>
    </w:p>
    <w:p w14:paraId="66C54403" w14:textId="094ED221" w:rsidR="00352ED1" w:rsidRPr="00352ED1" w:rsidRDefault="00510212" w:rsidP="00352ED1">
      <w:pPr>
        <w:pStyle w:val="NoSpacing"/>
        <w:rPr>
          <w:rFonts w:ascii="Arial" w:eastAsia="Times New Roman" w:hAnsi="Arial" w:cs="Arial"/>
          <w:b/>
          <w:bCs/>
          <w:snapToGrid w:val="0"/>
          <w:u w:val="single"/>
        </w:rPr>
      </w:pPr>
      <w:r>
        <w:rPr>
          <w:rFonts w:ascii="Arial" w:eastAsia="Times New Roman" w:hAnsi="Arial" w:cs="Arial"/>
          <w:b/>
          <w:bCs/>
          <w:snapToGrid w:val="0"/>
          <w:u w:val="single"/>
        </w:rPr>
        <w:t>114</w:t>
      </w:r>
      <w:r w:rsidR="00280862" w:rsidRPr="00352ED1">
        <w:rPr>
          <w:rFonts w:ascii="Arial" w:eastAsia="Times New Roman" w:hAnsi="Arial" w:cs="Arial"/>
          <w:b/>
          <w:bCs/>
          <w:snapToGrid w:val="0"/>
          <w:u w:val="single"/>
        </w:rPr>
        <w:t>/21</w:t>
      </w:r>
      <w:r w:rsidR="00280862" w:rsidRPr="00352ED1">
        <w:rPr>
          <w:rFonts w:ascii="Arial" w:eastAsia="Times New Roman" w:hAnsi="Arial" w:cs="Arial"/>
          <w:b/>
          <w:bCs/>
          <w:snapToGrid w:val="0"/>
          <w:u w:val="single"/>
        </w:rPr>
        <w:tab/>
        <w:t>VILLAGE MATTERS</w:t>
      </w:r>
    </w:p>
    <w:p w14:paraId="616110CA" w14:textId="622C0944" w:rsidR="00280862" w:rsidRPr="00352ED1" w:rsidRDefault="00280862" w:rsidP="00352ED1">
      <w:pPr>
        <w:pStyle w:val="NoSpacing"/>
        <w:rPr>
          <w:rFonts w:ascii="Arial" w:eastAsia="Times New Roman" w:hAnsi="Arial" w:cs="Arial"/>
          <w:snapToGrid w:val="0"/>
          <w:u w:val="single"/>
        </w:rPr>
      </w:pPr>
      <w:r w:rsidRPr="00352ED1">
        <w:rPr>
          <w:rFonts w:ascii="Arial" w:hAnsi="Arial" w:cs="Arial"/>
          <w:b/>
          <w:bCs/>
          <w:snapToGrid w:val="0"/>
        </w:rPr>
        <w:t>a. Ingestre</w:t>
      </w:r>
      <w:r w:rsidRPr="00352ED1">
        <w:rPr>
          <w:rFonts w:ascii="Arial" w:hAnsi="Arial" w:cs="Arial"/>
          <w:snapToGrid w:val="0"/>
        </w:rPr>
        <w:t xml:space="preserve"> – see Minute Ref </w:t>
      </w:r>
      <w:r w:rsidR="00510212">
        <w:rPr>
          <w:rFonts w:ascii="Arial" w:hAnsi="Arial" w:cs="Arial"/>
          <w:snapToGrid w:val="0"/>
        </w:rPr>
        <w:t>111</w:t>
      </w:r>
      <w:r w:rsidRPr="00352ED1">
        <w:rPr>
          <w:rFonts w:ascii="Arial" w:hAnsi="Arial" w:cs="Arial"/>
          <w:snapToGrid w:val="0"/>
        </w:rPr>
        <w:t>/21a above</w:t>
      </w:r>
      <w:r w:rsidR="00510212">
        <w:rPr>
          <w:rFonts w:ascii="Arial" w:hAnsi="Arial" w:cs="Arial"/>
          <w:snapToGrid w:val="0"/>
        </w:rPr>
        <w:t>, Community Speed Watch</w:t>
      </w:r>
      <w:r w:rsidRPr="00352ED1">
        <w:rPr>
          <w:rFonts w:ascii="Arial" w:hAnsi="Arial" w:cs="Arial"/>
          <w:snapToGrid w:val="0"/>
        </w:rPr>
        <w:t>.</w:t>
      </w:r>
    </w:p>
    <w:p w14:paraId="63CDFA02" w14:textId="07988318" w:rsidR="00280862" w:rsidRPr="00510212" w:rsidRDefault="00280862" w:rsidP="00280862">
      <w:pPr>
        <w:pStyle w:val="NoSpacing"/>
        <w:rPr>
          <w:rFonts w:ascii="Arial" w:eastAsia="Times New Roman" w:hAnsi="Arial" w:cs="Arial"/>
          <w:bCs/>
          <w:snapToGrid w:val="0"/>
        </w:rPr>
      </w:pPr>
      <w:r w:rsidRPr="00817E3C">
        <w:rPr>
          <w:rFonts w:ascii="Arial" w:eastAsia="Times New Roman" w:hAnsi="Arial" w:cs="Arial"/>
          <w:b/>
          <w:snapToGrid w:val="0"/>
        </w:rPr>
        <w:t xml:space="preserve">b. </w:t>
      </w:r>
      <w:r w:rsidR="00510212">
        <w:rPr>
          <w:rFonts w:ascii="Arial" w:eastAsia="Times New Roman" w:hAnsi="Arial" w:cs="Arial"/>
          <w:b/>
          <w:snapToGrid w:val="0"/>
        </w:rPr>
        <w:t xml:space="preserve">Tixall Broadband </w:t>
      </w:r>
      <w:r w:rsidR="00510212">
        <w:rPr>
          <w:rFonts w:ascii="Arial" w:eastAsia="Times New Roman" w:hAnsi="Arial" w:cs="Arial"/>
          <w:bCs/>
          <w:snapToGrid w:val="0"/>
        </w:rPr>
        <w:t>– Cllr Sindrey provided progress update following latest communications from Openreach.  It was resolved to arrange a meeting with Rural Engagement Manager to clarify situation before providing update for residents.</w:t>
      </w:r>
    </w:p>
    <w:p w14:paraId="6FFD1CC1" w14:textId="30E85D09" w:rsidR="00280862" w:rsidRDefault="00280862" w:rsidP="00280862">
      <w:pPr>
        <w:pStyle w:val="NoSpacing"/>
        <w:rPr>
          <w:rFonts w:ascii="Arial" w:eastAsia="Times New Roman" w:hAnsi="Arial" w:cs="Arial"/>
          <w:b/>
          <w:bCs/>
          <w:snapToGrid w:val="0"/>
        </w:rPr>
      </w:pPr>
      <w:r w:rsidRPr="00817E3C">
        <w:rPr>
          <w:rFonts w:ascii="Arial" w:eastAsia="Times New Roman" w:hAnsi="Arial" w:cs="Arial"/>
          <w:b/>
          <w:bCs/>
          <w:snapToGrid w:val="0"/>
        </w:rPr>
        <w:t xml:space="preserve">Action </w:t>
      </w:r>
      <w:r w:rsidR="0011751A">
        <w:rPr>
          <w:rFonts w:ascii="Arial" w:eastAsia="Times New Roman" w:hAnsi="Arial" w:cs="Arial"/>
          <w:b/>
          <w:bCs/>
          <w:snapToGrid w:val="0"/>
        </w:rPr>
        <w:t>–</w:t>
      </w:r>
      <w:r w:rsidRPr="00817E3C">
        <w:rPr>
          <w:rFonts w:ascii="Arial" w:eastAsia="Times New Roman" w:hAnsi="Arial" w:cs="Arial"/>
          <w:b/>
          <w:bCs/>
          <w:snapToGrid w:val="0"/>
        </w:rPr>
        <w:t xml:space="preserve"> Clerk</w:t>
      </w:r>
    </w:p>
    <w:p w14:paraId="23FAEA0D" w14:textId="5D45FD02" w:rsidR="0011751A" w:rsidRDefault="0011751A" w:rsidP="00280862">
      <w:pPr>
        <w:pStyle w:val="NoSpacing"/>
        <w:rPr>
          <w:rFonts w:ascii="Arial" w:eastAsia="Times New Roman" w:hAnsi="Arial" w:cs="Arial"/>
          <w:b/>
          <w:bCs/>
          <w:snapToGrid w:val="0"/>
        </w:rPr>
      </w:pPr>
    </w:p>
    <w:p w14:paraId="61080E4A" w14:textId="76AC6504" w:rsidR="0011751A" w:rsidRDefault="0011751A" w:rsidP="00280862">
      <w:pPr>
        <w:pStyle w:val="NoSpacing"/>
        <w:rPr>
          <w:rFonts w:ascii="Arial" w:eastAsia="Times New Roman" w:hAnsi="Arial" w:cs="Arial"/>
          <w:b/>
          <w:bCs/>
          <w:snapToGrid w:val="0"/>
        </w:rPr>
      </w:pPr>
      <w:r>
        <w:rPr>
          <w:rFonts w:ascii="Arial" w:eastAsia="Times New Roman" w:hAnsi="Arial" w:cs="Arial"/>
          <w:b/>
          <w:bCs/>
          <w:snapToGrid w:val="0"/>
        </w:rPr>
        <w:t>The following 2 items are confidential.  No public were in attendance.</w:t>
      </w:r>
    </w:p>
    <w:p w14:paraId="4EAC3454" w14:textId="3F604751" w:rsidR="0011751A" w:rsidRDefault="0011751A" w:rsidP="00280862">
      <w:pPr>
        <w:pStyle w:val="NoSpacing"/>
        <w:rPr>
          <w:rFonts w:ascii="Arial" w:eastAsia="Times New Roman" w:hAnsi="Arial" w:cs="Arial"/>
          <w:b/>
          <w:bCs/>
          <w:snapToGrid w:val="0"/>
        </w:rPr>
      </w:pPr>
    </w:p>
    <w:p w14:paraId="6B9CCF3B" w14:textId="3190604A" w:rsidR="0011751A" w:rsidRDefault="0011751A" w:rsidP="00280862">
      <w:pPr>
        <w:pStyle w:val="NoSpacing"/>
        <w:rPr>
          <w:rFonts w:ascii="Arial" w:eastAsia="Times New Roman" w:hAnsi="Arial" w:cs="Arial"/>
          <w:b/>
          <w:bCs/>
          <w:snapToGrid w:val="0"/>
          <w:u w:val="single"/>
        </w:rPr>
      </w:pPr>
      <w:r w:rsidRPr="0011751A">
        <w:rPr>
          <w:rFonts w:ascii="Arial" w:eastAsia="Times New Roman" w:hAnsi="Arial" w:cs="Arial"/>
          <w:b/>
          <w:bCs/>
          <w:snapToGrid w:val="0"/>
          <w:u w:val="single"/>
        </w:rPr>
        <w:t>115/21</w:t>
      </w:r>
      <w:r w:rsidRPr="0011751A">
        <w:rPr>
          <w:rFonts w:ascii="Arial" w:eastAsia="Times New Roman" w:hAnsi="Arial" w:cs="Arial"/>
          <w:b/>
          <w:bCs/>
          <w:snapToGrid w:val="0"/>
          <w:u w:val="single"/>
        </w:rPr>
        <w:tab/>
        <w:t>CLERKS PREFORM</w:t>
      </w:r>
      <w:r>
        <w:rPr>
          <w:rFonts w:ascii="Arial" w:eastAsia="Times New Roman" w:hAnsi="Arial" w:cs="Arial"/>
          <w:b/>
          <w:bCs/>
          <w:snapToGrid w:val="0"/>
          <w:u w:val="single"/>
        </w:rPr>
        <w:t>ANCE</w:t>
      </w:r>
      <w:r w:rsidRPr="0011751A">
        <w:rPr>
          <w:rFonts w:ascii="Arial" w:eastAsia="Times New Roman" w:hAnsi="Arial" w:cs="Arial"/>
          <w:b/>
          <w:bCs/>
          <w:snapToGrid w:val="0"/>
          <w:u w:val="single"/>
        </w:rPr>
        <w:t xml:space="preserve"> REVIEW</w:t>
      </w:r>
    </w:p>
    <w:p w14:paraId="0ACAB467" w14:textId="7388E352" w:rsidR="0011751A" w:rsidRDefault="0011751A" w:rsidP="00280862">
      <w:pPr>
        <w:pStyle w:val="NoSpacing"/>
        <w:rPr>
          <w:rFonts w:ascii="Arial" w:eastAsia="Times New Roman" w:hAnsi="Arial" w:cs="Arial"/>
          <w:snapToGrid w:val="0"/>
        </w:rPr>
      </w:pPr>
      <w:r>
        <w:rPr>
          <w:rFonts w:ascii="Arial" w:eastAsia="Times New Roman" w:hAnsi="Arial" w:cs="Arial"/>
          <w:b/>
          <w:bCs/>
          <w:snapToGrid w:val="0"/>
        </w:rPr>
        <w:t xml:space="preserve">a. </w:t>
      </w:r>
      <w:r>
        <w:rPr>
          <w:rFonts w:ascii="Arial" w:eastAsia="Times New Roman" w:hAnsi="Arial" w:cs="Arial"/>
          <w:snapToGrid w:val="0"/>
        </w:rPr>
        <w:t>Cllr Mrs Tinniswood provided an update on Performance Review completed by herself and Cllr Mrs Parrott.  All Cllrs thanked the Clerk for her work since joining the Parish Council. It was noted that the working hours of the Clerk are only 4 hours p/w and therefore, specific projects may require additional support.  Cllr Mrs Parrott advised that the job description had been prepared and agreed with the Clerk.  It was resolved to increase the salary of the Clerk by one spinal column point from 11 to 12.</w:t>
      </w:r>
    </w:p>
    <w:p w14:paraId="6585AF88" w14:textId="1CF330C4" w:rsidR="0011751A" w:rsidRDefault="0011751A" w:rsidP="00280862">
      <w:pPr>
        <w:pStyle w:val="NoSpacing"/>
        <w:rPr>
          <w:rFonts w:ascii="Arial" w:eastAsia="Times New Roman" w:hAnsi="Arial" w:cs="Arial"/>
          <w:snapToGrid w:val="0"/>
        </w:rPr>
      </w:pPr>
    </w:p>
    <w:p w14:paraId="38A283E1" w14:textId="77777777" w:rsidR="00BE3F78" w:rsidRDefault="00BE3F78" w:rsidP="00280862">
      <w:pPr>
        <w:pStyle w:val="NoSpacing"/>
        <w:rPr>
          <w:rFonts w:ascii="Arial" w:eastAsia="Times New Roman" w:hAnsi="Arial" w:cs="Arial"/>
          <w:snapToGrid w:val="0"/>
        </w:rPr>
      </w:pPr>
    </w:p>
    <w:p w14:paraId="60C5F985" w14:textId="6DDBE542" w:rsidR="0011751A" w:rsidRDefault="0011751A" w:rsidP="00280862">
      <w:pPr>
        <w:pStyle w:val="NoSpacing"/>
        <w:rPr>
          <w:rFonts w:ascii="Arial" w:eastAsia="Times New Roman" w:hAnsi="Arial" w:cs="Arial"/>
          <w:b/>
          <w:bCs/>
          <w:snapToGrid w:val="0"/>
          <w:u w:val="single"/>
        </w:rPr>
      </w:pPr>
      <w:r w:rsidRPr="0011751A">
        <w:rPr>
          <w:rFonts w:ascii="Arial" w:eastAsia="Times New Roman" w:hAnsi="Arial" w:cs="Arial"/>
          <w:b/>
          <w:bCs/>
          <w:snapToGrid w:val="0"/>
          <w:u w:val="single"/>
        </w:rPr>
        <w:lastRenderedPageBreak/>
        <w:t>116/21</w:t>
      </w:r>
      <w:r w:rsidRPr="0011751A">
        <w:rPr>
          <w:rFonts w:ascii="Arial" w:eastAsia="Times New Roman" w:hAnsi="Arial" w:cs="Arial"/>
          <w:b/>
          <w:bCs/>
          <w:snapToGrid w:val="0"/>
          <w:u w:val="single"/>
        </w:rPr>
        <w:tab/>
        <w:t>DRAFT BUDGET FOR 2022/23</w:t>
      </w:r>
    </w:p>
    <w:p w14:paraId="27F709A4" w14:textId="4DAA1CD0" w:rsidR="0011751A" w:rsidRDefault="0011751A" w:rsidP="00280862">
      <w:pPr>
        <w:pStyle w:val="NoSpacing"/>
        <w:rPr>
          <w:rFonts w:ascii="Arial" w:eastAsia="Times New Roman" w:hAnsi="Arial" w:cs="Arial"/>
          <w:snapToGrid w:val="0"/>
        </w:rPr>
      </w:pPr>
      <w:r>
        <w:rPr>
          <w:rFonts w:ascii="Arial" w:eastAsia="Times New Roman" w:hAnsi="Arial" w:cs="Arial"/>
          <w:b/>
          <w:bCs/>
          <w:snapToGrid w:val="0"/>
        </w:rPr>
        <w:t xml:space="preserve">a. </w:t>
      </w:r>
      <w:r w:rsidR="00A36DCC">
        <w:rPr>
          <w:rFonts w:ascii="Arial" w:eastAsia="Times New Roman" w:hAnsi="Arial" w:cs="Arial"/>
          <w:snapToGrid w:val="0"/>
        </w:rPr>
        <w:t>The DRAFT budget for 2022/23, as prepared by the Clerk, in discussion with Cllrs Mrs Parrot</w:t>
      </w:r>
      <w:r w:rsidR="00BE3F78">
        <w:rPr>
          <w:rFonts w:ascii="Arial" w:eastAsia="Times New Roman" w:hAnsi="Arial" w:cs="Arial"/>
          <w:snapToGrid w:val="0"/>
        </w:rPr>
        <w:t>t</w:t>
      </w:r>
      <w:r w:rsidR="00A36DCC">
        <w:rPr>
          <w:rFonts w:ascii="Arial" w:eastAsia="Times New Roman" w:hAnsi="Arial" w:cs="Arial"/>
          <w:snapToGrid w:val="0"/>
        </w:rPr>
        <w:t xml:space="preserve"> and Mrs Tinniswood was discussed.  It was resolved to bring this to the January meeting for final approval.</w:t>
      </w:r>
    </w:p>
    <w:p w14:paraId="2578817E" w14:textId="77777777" w:rsidR="00A36DCC" w:rsidRPr="00A36DCC" w:rsidRDefault="00A36DCC" w:rsidP="00280862">
      <w:pPr>
        <w:pStyle w:val="NoSpacing"/>
        <w:rPr>
          <w:rFonts w:ascii="Arial" w:eastAsia="Times New Roman" w:hAnsi="Arial" w:cs="Arial"/>
          <w:snapToGrid w:val="0"/>
        </w:rPr>
      </w:pPr>
    </w:p>
    <w:p w14:paraId="208529FA" w14:textId="51F0A2CE" w:rsidR="00352ED1" w:rsidRDefault="00A36DCC" w:rsidP="00280862">
      <w:pPr>
        <w:pStyle w:val="NoSpacing"/>
        <w:rPr>
          <w:rFonts w:ascii="Arial" w:hAnsi="Arial" w:cs="Arial"/>
          <w:b/>
          <w:bCs/>
          <w:snapToGrid w:val="0"/>
          <w:u w:val="single"/>
        </w:rPr>
      </w:pPr>
      <w:r>
        <w:rPr>
          <w:rFonts w:ascii="Arial" w:hAnsi="Arial" w:cs="Arial"/>
          <w:b/>
          <w:bCs/>
          <w:snapToGrid w:val="0"/>
          <w:u w:val="single"/>
        </w:rPr>
        <w:t>117</w:t>
      </w:r>
      <w:r w:rsidR="00352ED1">
        <w:rPr>
          <w:rFonts w:ascii="Arial" w:hAnsi="Arial" w:cs="Arial"/>
          <w:b/>
          <w:bCs/>
          <w:snapToGrid w:val="0"/>
          <w:u w:val="single"/>
        </w:rPr>
        <w:t>/21</w:t>
      </w:r>
      <w:r w:rsidR="00352ED1">
        <w:rPr>
          <w:rFonts w:ascii="Arial" w:hAnsi="Arial" w:cs="Arial"/>
          <w:b/>
          <w:bCs/>
          <w:snapToGrid w:val="0"/>
          <w:u w:val="single"/>
        </w:rPr>
        <w:tab/>
        <w:t>TO RECEIVE CORRESPONDENCE</w:t>
      </w:r>
    </w:p>
    <w:p w14:paraId="1568B568" w14:textId="49BB9C30" w:rsidR="00352ED1" w:rsidRPr="00352ED1" w:rsidRDefault="00352ED1" w:rsidP="00280862">
      <w:pPr>
        <w:pStyle w:val="NoSpacing"/>
        <w:rPr>
          <w:rFonts w:ascii="Arial" w:hAnsi="Arial" w:cs="Arial"/>
          <w:snapToGrid w:val="0"/>
        </w:rPr>
      </w:pPr>
      <w:r>
        <w:rPr>
          <w:rFonts w:ascii="Arial" w:hAnsi="Arial" w:cs="Arial"/>
          <w:b/>
          <w:bCs/>
          <w:snapToGrid w:val="0"/>
        </w:rPr>
        <w:t xml:space="preserve">a. </w:t>
      </w:r>
      <w:r w:rsidR="00A36DCC">
        <w:rPr>
          <w:rFonts w:ascii="Arial" w:hAnsi="Arial" w:cs="Arial"/>
          <w:snapToGrid w:val="0"/>
        </w:rPr>
        <w:t>Communication from 20’s plenty for Staffordshire was received and noted.  No further action required.</w:t>
      </w:r>
    </w:p>
    <w:p w14:paraId="5EFF8CFC" w14:textId="2A6DE266" w:rsidR="00280862" w:rsidRDefault="00352ED1" w:rsidP="00280862">
      <w:pPr>
        <w:pStyle w:val="NoSpacing"/>
        <w:rPr>
          <w:rFonts w:ascii="Arial" w:hAnsi="Arial" w:cs="Arial"/>
          <w:snapToGrid w:val="0"/>
        </w:rPr>
      </w:pPr>
      <w:r>
        <w:rPr>
          <w:rFonts w:ascii="Arial" w:hAnsi="Arial" w:cs="Arial"/>
          <w:b/>
          <w:bCs/>
          <w:snapToGrid w:val="0"/>
        </w:rPr>
        <w:t>b.</w:t>
      </w:r>
      <w:r w:rsidRPr="00352ED1">
        <w:rPr>
          <w:rFonts w:ascii="Arial" w:hAnsi="Arial" w:cs="Arial"/>
          <w:snapToGrid w:val="0"/>
        </w:rPr>
        <w:t xml:space="preserve"> </w:t>
      </w:r>
      <w:proofErr w:type="spellStart"/>
      <w:r w:rsidR="00A36DCC">
        <w:rPr>
          <w:rFonts w:ascii="Arial" w:hAnsi="Arial" w:cs="Arial"/>
          <w:snapToGrid w:val="0"/>
        </w:rPr>
        <w:t>Mottaghan</w:t>
      </w:r>
      <w:proofErr w:type="spellEnd"/>
      <w:r w:rsidR="00A36DCC">
        <w:rPr>
          <w:rFonts w:ascii="Arial" w:hAnsi="Arial" w:cs="Arial"/>
          <w:snapToGrid w:val="0"/>
        </w:rPr>
        <w:t xml:space="preserve"> Reid – Carpentry and Timber structures for the community.  This was noted.</w:t>
      </w:r>
    </w:p>
    <w:p w14:paraId="54933C12" w14:textId="65D0F608" w:rsidR="00A36DCC" w:rsidRDefault="00A36DCC" w:rsidP="00280862">
      <w:pPr>
        <w:pStyle w:val="NoSpacing"/>
        <w:rPr>
          <w:rFonts w:ascii="Arial" w:hAnsi="Arial" w:cs="Arial"/>
          <w:snapToGrid w:val="0"/>
        </w:rPr>
      </w:pPr>
      <w:r w:rsidRPr="00A36DCC">
        <w:rPr>
          <w:rFonts w:ascii="Arial" w:hAnsi="Arial" w:cs="Arial"/>
          <w:b/>
          <w:bCs/>
          <w:snapToGrid w:val="0"/>
        </w:rPr>
        <w:t>c.</w:t>
      </w:r>
      <w:r>
        <w:rPr>
          <w:rFonts w:ascii="Arial" w:hAnsi="Arial" w:cs="Arial"/>
          <w:snapToGrid w:val="0"/>
        </w:rPr>
        <w:t xml:space="preserve"> Letter from Lord Lieutenant re Queen’s Platinum Jubilee 2022 was received.  It was resolved to discuss a joint community event with the Village Hall Committee.</w:t>
      </w:r>
    </w:p>
    <w:p w14:paraId="4611567B" w14:textId="712F96DD" w:rsidR="00A36DCC" w:rsidRDefault="00A36DCC" w:rsidP="00280862">
      <w:pPr>
        <w:pStyle w:val="NoSpacing"/>
        <w:rPr>
          <w:rFonts w:ascii="Arial" w:hAnsi="Arial" w:cs="Arial"/>
          <w:b/>
          <w:bCs/>
          <w:snapToGrid w:val="0"/>
        </w:rPr>
      </w:pPr>
      <w:r w:rsidRPr="00A36DCC">
        <w:rPr>
          <w:rFonts w:ascii="Arial" w:hAnsi="Arial" w:cs="Arial"/>
          <w:b/>
          <w:bCs/>
          <w:snapToGrid w:val="0"/>
        </w:rPr>
        <w:t>d.</w:t>
      </w:r>
      <w:r>
        <w:rPr>
          <w:rFonts w:ascii="Arial" w:hAnsi="Arial" w:cs="Arial"/>
          <w:snapToGrid w:val="0"/>
        </w:rPr>
        <w:t xml:space="preserve"> Request from Katharine House for a donation was received.  It was resolved to make a donation of £100.00</w:t>
      </w:r>
    </w:p>
    <w:p w14:paraId="503053BD" w14:textId="69096C4C" w:rsidR="00352ED1" w:rsidRPr="00352ED1" w:rsidRDefault="00352ED1" w:rsidP="00280862">
      <w:pPr>
        <w:pStyle w:val="NoSpacing"/>
        <w:rPr>
          <w:rFonts w:ascii="Arial" w:hAnsi="Arial" w:cs="Arial"/>
          <w:b/>
          <w:bCs/>
          <w:snapToGrid w:val="0"/>
          <w:u w:val="single"/>
        </w:rPr>
      </w:pPr>
    </w:p>
    <w:p w14:paraId="298C9C5E" w14:textId="65F56C78" w:rsidR="00352ED1" w:rsidRDefault="00A36DCC" w:rsidP="00280862">
      <w:pPr>
        <w:pStyle w:val="NoSpacing"/>
        <w:rPr>
          <w:rFonts w:ascii="Arial" w:hAnsi="Arial" w:cs="Arial"/>
          <w:b/>
          <w:bCs/>
          <w:snapToGrid w:val="0"/>
          <w:u w:val="single"/>
        </w:rPr>
      </w:pPr>
      <w:r>
        <w:rPr>
          <w:rFonts w:ascii="Arial" w:hAnsi="Arial" w:cs="Arial"/>
          <w:b/>
          <w:bCs/>
          <w:snapToGrid w:val="0"/>
          <w:u w:val="single"/>
        </w:rPr>
        <w:t>118</w:t>
      </w:r>
      <w:r w:rsidR="00352ED1" w:rsidRPr="00352ED1">
        <w:rPr>
          <w:rFonts w:ascii="Arial" w:hAnsi="Arial" w:cs="Arial"/>
          <w:b/>
          <w:bCs/>
          <w:snapToGrid w:val="0"/>
          <w:u w:val="single"/>
        </w:rPr>
        <w:t>/21</w:t>
      </w:r>
      <w:r w:rsidR="00352ED1" w:rsidRPr="00352ED1">
        <w:rPr>
          <w:rFonts w:ascii="Arial" w:hAnsi="Arial" w:cs="Arial"/>
          <w:b/>
          <w:bCs/>
          <w:snapToGrid w:val="0"/>
          <w:u w:val="single"/>
        </w:rPr>
        <w:tab/>
        <w:t>ITEMS FOR NEXT AGENDA</w:t>
      </w:r>
    </w:p>
    <w:p w14:paraId="263D540D" w14:textId="34B0BFB2" w:rsidR="00352ED1" w:rsidRDefault="00352ED1" w:rsidP="00280862">
      <w:pPr>
        <w:pStyle w:val="NoSpacing"/>
        <w:rPr>
          <w:rFonts w:ascii="Arial" w:hAnsi="Arial" w:cs="Arial"/>
          <w:snapToGrid w:val="0"/>
        </w:rPr>
      </w:pPr>
      <w:r>
        <w:rPr>
          <w:rFonts w:ascii="Arial" w:hAnsi="Arial" w:cs="Arial"/>
          <w:b/>
          <w:bCs/>
          <w:snapToGrid w:val="0"/>
        </w:rPr>
        <w:t xml:space="preserve">a. </w:t>
      </w:r>
      <w:r>
        <w:rPr>
          <w:rFonts w:ascii="Arial" w:hAnsi="Arial" w:cs="Arial"/>
          <w:snapToGrid w:val="0"/>
        </w:rPr>
        <w:t>Details to be provided by Cllrs.</w:t>
      </w:r>
    </w:p>
    <w:p w14:paraId="7BB6E89A" w14:textId="33064D17" w:rsidR="00352ED1" w:rsidRDefault="00352ED1" w:rsidP="00280862">
      <w:pPr>
        <w:pStyle w:val="NoSpacing"/>
        <w:rPr>
          <w:rFonts w:ascii="Arial" w:hAnsi="Arial" w:cs="Arial"/>
          <w:snapToGrid w:val="0"/>
        </w:rPr>
      </w:pPr>
    </w:p>
    <w:p w14:paraId="13C829A0" w14:textId="00F1906F" w:rsidR="00352ED1" w:rsidRDefault="00352ED1" w:rsidP="00280862">
      <w:pPr>
        <w:pStyle w:val="NoSpacing"/>
        <w:rPr>
          <w:rFonts w:ascii="Arial" w:hAnsi="Arial" w:cs="Arial"/>
          <w:snapToGrid w:val="0"/>
        </w:rPr>
      </w:pPr>
    </w:p>
    <w:p w14:paraId="4E3E935E" w14:textId="0F75C59F" w:rsidR="00352ED1" w:rsidRPr="00352ED1" w:rsidRDefault="00352ED1" w:rsidP="00352ED1">
      <w:pPr>
        <w:pStyle w:val="NoSpacing"/>
        <w:jc w:val="center"/>
        <w:rPr>
          <w:snapToGrid w:val="0"/>
        </w:rPr>
      </w:pPr>
      <w:r>
        <w:rPr>
          <w:rFonts w:ascii="Arial" w:hAnsi="Arial" w:cs="Arial"/>
          <w:snapToGrid w:val="0"/>
        </w:rPr>
        <w:t xml:space="preserve">Meeting closed at </w:t>
      </w:r>
      <w:r w:rsidR="00A36DCC">
        <w:rPr>
          <w:rFonts w:ascii="Arial" w:hAnsi="Arial" w:cs="Arial"/>
          <w:snapToGrid w:val="0"/>
        </w:rPr>
        <w:t>9.10</w:t>
      </w:r>
      <w:r>
        <w:rPr>
          <w:rFonts w:ascii="Arial" w:hAnsi="Arial" w:cs="Arial"/>
          <w:snapToGrid w:val="0"/>
        </w:rPr>
        <w:t>pm</w:t>
      </w:r>
    </w:p>
    <w:p w14:paraId="410C74BC" w14:textId="77777777" w:rsidR="00280862" w:rsidRDefault="00280862"/>
    <w:sectPr w:rsidR="0028086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F2280" w14:textId="77777777" w:rsidR="009379D8" w:rsidRDefault="009379D8" w:rsidP="00352ED1">
      <w:pPr>
        <w:spacing w:after="0" w:line="240" w:lineRule="auto"/>
      </w:pPr>
      <w:r>
        <w:separator/>
      </w:r>
    </w:p>
  </w:endnote>
  <w:endnote w:type="continuationSeparator" w:id="0">
    <w:p w14:paraId="705A2CED" w14:textId="77777777" w:rsidR="009379D8" w:rsidRDefault="009379D8" w:rsidP="00352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783589"/>
      <w:docPartObj>
        <w:docPartGallery w:val="Page Numbers (Bottom of Page)"/>
        <w:docPartUnique/>
      </w:docPartObj>
    </w:sdtPr>
    <w:sdtEndPr>
      <w:rPr>
        <w:noProof/>
      </w:rPr>
    </w:sdtEndPr>
    <w:sdtContent>
      <w:p w14:paraId="1CD08005" w14:textId="7E2FBFAC" w:rsidR="00352ED1" w:rsidRDefault="00352E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2E5BE2" w14:textId="77777777" w:rsidR="00352ED1" w:rsidRDefault="00352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A70E6" w14:textId="77777777" w:rsidR="009379D8" w:rsidRDefault="009379D8" w:rsidP="00352ED1">
      <w:pPr>
        <w:spacing w:after="0" w:line="240" w:lineRule="auto"/>
      </w:pPr>
      <w:r>
        <w:separator/>
      </w:r>
    </w:p>
  </w:footnote>
  <w:footnote w:type="continuationSeparator" w:id="0">
    <w:p w14:paraId="7C8B2AF7" w14:textId="77777777" w:rsidR="009379D8" w:rsidRDefault="009379D8" w:rsidP="00352E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304F7"/>
    <w:multiLevelType w:val="hybridMultilevel"/>
    <w:tmpl w:val="00E0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862"/>
    <w:rsid w:val="0011751A"/>
    <w:rsid w:val="00280862"/>
    <w:rsid w:val="00293C5B"/>
    <w:rsid w:val="00352ED1"/>
    <w:rsid w:val="004036E2"/>
    <w:rsid w:val="004C26DD"/>
    <w:rsid w:val="00510212"/>
    <w:rsid w:val="00512C05"/>
    <w:rsid w:val="008A116D"/>
    <w:rsid w:val="009379D8"/>
    <w:rsid w:val="009C7756"/>
    <w:rsid w:val="00A36DCC"/>
    <w:rsid w:val="00BB4513"/>
    <w:rsid w:val="00BE3F78"/>
    <w:rsid w:val="00C4575B"/>
    <w:rsid w:val="00ED4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4077"/>
  <w15:chartTrackingRefBased/>
  <w15:docId w15:val="{771AB9BE-2700-428D-B0E4-654CE07A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0862"/>
    <w:pPr>
      <w:spacing w:after="0" w:line="240" w:lineRule="auto"/>
    </w:pPr>
  </w:style>
  <w:style w:type="table" w:styleId="TableGrid">
    <w:name w:val="Table Grid"/>
    <w:basedOn w:val="TableNormal"/>
    <w:uiPriority w:val="59"/>
    <w:unhideWhenUsed/>
    <w:rsid w:val="00293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2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ED1"/>
  </w:style>
  <w:style w:type="paragraph" w:styleId="Footer">
    <w:name w:val="footer"/>
    <w:basedOn w:val="Normal"/>
    <w:link w:val="FooterChar"/>
    <w:uiPriority w:val="99"/>
    <w:unhideWhenUsed/>
    <w:rsid w:val="00352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Davies</dc:creator>
  <cp:keywords/>
  <dc:description/>
  <cp:lastModifiedBy>Jill Davies</cp:lastModifiedBy>
  <cp:revision>2</cp:revision>
  <cp:lastPrinted>2021-11-10T15:34:00Z</cp:lastPrinted>
  <dcterms:created xsi:type="dcterms:W3CDTF">2021-11-15T15:42:00Z</dcterms:created>
  <dcterms:modified xsi:type="dcterms:W3CDTF">2021-11-15T15:42:00Z</dcterms:modified>
</cp:coreProperties>
</file>