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5B9E3976" w14:textId="41BB4DF6" w:rsidR="002A7CB9" w:rsidRPr="006D017A" w:rsidRDefault="00250B12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 xml:space="preserve">4 November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E71A36">
        <w:rPr>
          <w:rFonts w:ascii="Arial" w:hAnsi="Arial"/>
          <w:bCs/>
          <w:snapToGrid w:val="0"/>
          <w:sz w:val="22"/>
          <w:lang w:eastAsia="en-US"/>
        </w:rPr>
        <w:t>1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4B65FD47" w14:textId="31BA7CAF" w:rsidR="00CB7C21" w:rsidRPr="008149EE" w:rsidRDefault="002A7CB9" w:rsidP="00B04D6A">
      <w:pPr>
        <w:rPr>
          <w:rFonts w:ascii="Arial" w:hAnsi="Arial" w:cs="Arial"/>
          <w:b/>
          <w:bCs/>
          <w:sz w:val="22"/>
          <w:szCs w:val="22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B04D6A">
        <w:rPr>
          <w:rFonts w:ascii="Arial" w:hAnsi="Arial"/>
          <w:b/>
          <w:snapToGrid w:val="0"/>
          <w:sz w:val="22"/>
          <w:lang w:eastAsia="en-US"/>
        </w:rPr>
        <w:t>Wednes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day, </w:t>
      </w:r>
      <w:r w:rsidR="00250B12">
        <w:rPr>
          <w:rFonts w:ascii="Arial" w:hAnsi="Arial"/>
          <w:b/>
          <w:snapToGrid w:val="0"/>
          <w:sz w:val="22"/>
          <w:lang w:eastAsia="en-US"/>
        </w:rPr>
        <w:t xml:space="preserve">10 November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1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, when you are </w:t>
      </w:r>
      <w:r w:rsidR="00004154">
        <w:rPr>
          <w:rFonts w:ascii="Arial" w:hAnsi="Arial"/>
          <w:b/>
          <w:snapToGrid w:val="0"/>
          <w:sz w:val="22"/>
          <w:lang w:eastAsia="en-US"/>
        </w:rPr>
        <w:t>invited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B04D6A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15293E58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5BFE990A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EA521F9" w14:textId="0692235C" w:rsidR="002C521E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 xml:space="preserve">To approve </w:t>
      </w:r>
      <w:r w:rsidR="002C521E">
        <w:rPr>
          <w:rFonts w:ascii="Arial" w:hAnsi="Arial"/>
          <w:snapToGrid w:val="0"/>
          <w:sz w:val="22"/>
          <w:lang w:eastAsia="en-US"/>
        </w:rPr>
        <w:t xml:space="preserve">the following </w:t>
      </w:r>
      <w:r w:rsidRPr="005A4C10">
        <w:rPr>
          <w:rFonts w:ascii="Arial" w:hAnsi="Arial"/>
          <w:snapToGrid w:val="0"/>
          <w:sz w:val="22"/>
          <w:lang w:eastAsia="en-US"/>
        </w:rPr>
        <w:t>as a correct record</w:t>
      </w:r>
      <w:r w:rsidR="002C521E">
        <w:rPr>
          <w:rFonts w:ascii="Arial" w:hAnsi="Arial"/>
          <w:snapToGrid w:val="0"/>
          <w:sz w:val="22"/>
          <w:lang w:eastAsia="en-US"/>
        </w:rPr>
        <w:t>:</w:t>
      </w:r>
    </w:p>
    <w:p w14:paraId="6DEFDCEA" w14:textId="78CA4C0B" w:rsidR="005A4C10" w:rsidRPr="002C521E" w:rsidRDefault="005A4C10" w:rsidP="002C521E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2C521E">
        <w:rPr>
          <w:rFonts w:ascii="Arial" w:hAnsi="Arial"/>
          <w:snapToGrid w:val="0"/>
          <w:sz w:val="22"/>
          <w:lang w:eastAsia="en-US"/>
        </w:rPr>
        <w:t>Minutes of a Parish Council Meeting held on</w:t>
      </w:r>
      <w:r w:rsidR="00686B4F" w:rsidRPr="002C521E">
        <w:rPr>
          <w:rFonts w:ascii="Arial" w:hAnsi="Arial"/>
          <w:snapToGrid w:val="0"/>
          <w:sz w:val="22"/>
          <w:lang w:eastAsia="en-US"/>
        </w:rPr>
        <w:t xml:space="preserve"> </w:t>
      </w:r>
      <w:r w:rsidR="00250B12">
        <w:rPr>
          <w:rFonts w:ascii="Arial" w:hAnsi="Arial"/>
          <w:snapToGrid w:val="0"/>
          <w:sz w:val="22"/>
          <w:lang w:eastAsia="en-US"/>
        </w:rPr>
        <w:t>8 September</w:t>
      </w:r>
      <w:r w:rsidR="00E71A36" w:rsidRPr="002C521E">
        <w:rPr>
          <w:rFonts w:ascii="Arial" w:hAnsi="Arial"/>
          <w:snapToGrid w:val="0"/>
          <w:sz w:val="22"/>
          <w:lang w:eastAsia="en-US"/>
        </w:rPr>
        <w:t xml:space="preserve"> 2021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0B11AFD" w14:textId="6909F571" w:rsidR="00867917" w:rsidRPr="00E14C64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bookmarkStart w:id="0" w:name="_Hlk75171103"/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52F06ABD" w:rsidR="00E31A7D" w:rsidRPr="00B919E3" w:rsidRDefault="00E14C6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31A7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701CA4">
        <w:rPr>
          <w:rFonts w:ascii="Arial" w:hAnsi="Arial"/>
          <w:b/>
          <w:bCs/>
          <w:snapToGrid w:val="0"/>
          <w:sz w:val="22"/>
          <w:lang w:eastAsia="en-US"/>
        </w:rPr>
        <w:t xml:space="preserve">96/21b – Ingestre Orangery. </w:t>
      </w:r>
      <w:r w:rsidR="008A3C0E" w:rsidRPr="008A3C0E">
        <w:rPr>
          <w:rFonts w:ascii="Arial" w:hAnsi="Arial"/>
          <w:snapToGrid w:val="0"/>
          <w:sz w:val="22"/>
          <w:lang w:eastAsia="en-US"/>
        </w:rPr>
        <w:t>Update requested from SBC on 1.11.2021.</w:t>
      </w:r>
    </w:p>
    <w:bookmarkEnd w:id="0"/>
    <w:p w14:paraId="4E663663" w14:textId="3BD7A780" w:rsidR="005A4C10" w:rsidRPr="00AA03E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1B2ECDDE" w:rsidR="0043483F" w:rsidRDefault="005A4C10" w:rsidP="0041706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</w:p>
    <w:p w14:paraId="322DB78B" w14:textId="0609CA20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1C68FB">
        <w:rPr>
          <w:rFonts w:ascii="Arial" w:hAnsi="Arial"/>
          <w:snapToGrid w:val="0"/>
          <w:sz w:val="22"/>
          <w:lang w:eastAsia="en-US"/>
        </w:rPr>
        <w:t>update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1B36A6C" w14:textId="378AB857" w:rsidR="007E202E" w:rsidRPr="003D38AE" w:rsidRDefault="00267E87" w:rsidP="003D38A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559EC5E9" w14:textId="7E5CDD29" w:rsidR="006D2D4A" w:rsidRPr="00EE147C" w:rsidRDefault="00EE147C" w:rsidP="00EE1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43483F">
        <w:rPr>
          <w:rFonts w:ascii="Arial" w:hAnsi="Arial" w:cs="Arial"/>
          <w:sz w:val="22"/>
          <w:szCs w:val="22"/>
        </w:rPr>
        <w:t xml:space="preserve"> decisions made between meetings in respect of</w:t>
      </w:r>
      <w:r w:rsidR="001F390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Planning </w:t>
      </w:r>
      <w:r w:rsidR="001F3901">
        <w:rPr>
          <w:rFonts w:ascii="Arial" w:hAnsi="Arial" w:cs="Arial"/>
          <w:sz w:val="22"/>
          <w:szCs w:val="22"/>
        </w:rPr>
        <w:t>Applications</w:t>
      </w:r>
      <w:r>
        <w:rPr>
          <w:rFonts w:ascii="Arial" w:hAnsi="Arial" w:cs="Arial"/>
          <w:sz w:val="22"/>
          <w:szCs w:val="22"/>
        </w:rPr>
        <w:t>.</w:t>
      </w:r>
    </w:p>
    <w:p w14:paraId="5A4D50DE" w14:textId="77777777" w:rsidR="00EE147C" w:rsidRDefault="00EE147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BEF7B57" w14:textId="103410D7" w:rsidR="00EE147C" w:rsidRDefault="00720561" w:rsidP="00EE147C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No </w:t>
      </w:r>
      <w:r w:rsidR="00EE147C">
        <w:rPr>
          <w:rFonts w:ascii="Arial" w:hAnsi="Arial"/>
          <w:snapToGrid w:val="0"/>
          <w:sz w:val="22"/>
          <w:lang w:eastAsia="en-US"/>
        </w:rPr>
        <w:t xml:space="preserve">New </w:t>
      </w:r>
      <w:r w:rsidR="006D2D4A">
        <w:rPr>
          <w:rFonts w:ascii="Arial" w:hAnsi="Arial"/>
          <w:snapToGrid w:val="0"/>
          <w:sz w:val="22"/>
          <w:lang w:eastAsia="en-US"/>
        </w:rPr>
        <w:t>Planning Application</w:t>
      </w:r>
      <w:r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received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3478F9BB" w14:textId="0EA1C632" w:rsidR="00E14C64" w:rsidRDefault="00E14C64" w:rsidP="00EE147C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F3D275B" w14:textId="26592DA5" w:rsidR="00E14C64" w:rsidRDefault="00E14C64" w:rsidP="00EE147C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E14C64">
        <w:rPr>
          <w:rFonts w:ascii="Arial" w:hAnsi="Arial"/>
          <w:b/>
          <w:bCs/>
          <w:snapToGrid w:val="0"/>
          <w:sz w:val="22"/>
          <w:lang w:eastAsia="en-US"/>
        </w:rPr>
        <w:t xml:space="preserve">8.  </w:t>
      </w:r>
      <w:proofErr w:type="spellStart"/>
      <w:r w:rsidR="005D7006">
        <w:rPr>
          <w:rFonts w:ascii="Arial" w:hAnsi="Arial"/>
          <w:b/>
          <w:bCs/>
          <w:snapToGrid w:val="0"/>
          <w:sz w:val="22"/>
          <w:lang w:eastAsia="en-US"/>
        </w:rPr>
        <w:t>Holdiford</w:t>
      </w:r>
      <w:proofErr w:type="spellEnd"/>
      <w:r w:rsidR="005D7006">
        <w:rPr>
          <w:rFonts w:ascii="Arial" w:hAnsi="Arial"/>
          <w:b/>
          <w:bCs/>
          <w:snapToGrid w:val="0"/>
          <w:sz w:val="22"/>
          <w:lang w:eastAsia="en-US"/>
        </w:rPr>
        <w:t xml:space="preserve"> Road/bridges, Tixall</w:t>
      </w:r>
    </w:p>
    <w:p w14:paraId="4F648FE0" w14:textId="6C3BB8FD" w:rsidR="00E14C64" w:rsidRPr="00E14C64" w:rsidRDefault="00E14C64" w:rsidP="00EE147C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C94394" w:rsidRPr="00C94394">
        <w:rPr>
          <w:rFonts w:ascii="Arial" w:hAnsi="Arial"/>
          <w:snapToGrid w:val="0"/>
          <w:sz w:val="22"/>
          <w:lang w:eastAsia="en-US"/>
        </w:rPr>
        <w:t>To receive update from Chairman and Clerk</w:t>
      </w:r>
      <w:r w:rsidR="00195AFD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0A0D3DBD" w14:textId="390634E8" w:rsidR="00C16776" w:rsidRPr="00C16776" w:rsidRDefault="00C1677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E28796E" w14:textId="7EAD4B2B" w:rsidR="00C16776" w:rsidRDefault="00190C2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C16776" w:rsidRPr="00C16776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5D7006">
        <w:rPr>
          <w:rFonts w:ascii="Arial" w:hAnsi="Arial"/>
          <w:b/>
          <w:bCs/>
          <w:snapToGrid w:val="0"/>
          <w:sz w:val="22"/>
          <w:lang w:eastAsia="en-US"/>
        </w:rPr>
        <w:t xml:space="preserve">Trent Valley Collaboration meeting </w:t>
      </w:r>
    </w:p>
    <w:p w14:paraId="56FC2825" w14:textId="4A34A411" w:rsidR="00C16776" w:rsidRDefault="00C1677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C9439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C94394">
        <w:rPr>
          <w:rFonts w:ascii="Arial" w:hAnsi="Arial"/>
          <w:snapToGrid w:val="0"/>
          <w:sz w:val="22"/>
          <w:lang w:eastAsia="en-US"/>
        </w:rPr>
        <w:t>T</w:t>
      </w:r>
      <w:r w:rsidR="00C94394" w:rsidRPr="00C94394">
        <w:rPr>
          <w:rFonts w:ascii="Arial" w:hAnsi="Arial"/>
          <w:snapToGrid w:val="0"/>
          <w:sz w:val="22"/>
          <w:lang w:eastAsia="en-US"/>
        </w:rPr>
        <w:t>o receive update from Chairman and Clerk</w:t>
      </w:r>
      <w:r w:rsidR="00195AFD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50D3CC05" w14:textId="05F04BC7" w:rsidR="003058CB" w:rsidRDefault="003058CB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20561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consider following proposals, as presented by Cllr Mrs Tinniswood:</w:t>
      </w:r>
    </w:p>
    <w:p w14:paraId="6E97D0C1" w14:textId="3D6A00B7" w:rsidR="003058CB" w:rsidRDefault="003058CB" w:rsidP="003058CB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Community Speed Watch scheme – link to Agenda item 13a below</w:t>
      </w:r>
    </w:p>
    <w:p w14:paraId="26AA3011" w14:textId="1259D549" w:rsidR="003058CB" w:rsidRDefault="003058CB" w:rsidP="003058CB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To identify Parish Cllr to be responsible for maintaining regular contact with Parish PCSO and for updating Parish Council</w:t>
      </w:r>
    </w:p>
    <w:p w14:paraId="1B580992" w14:textId="50C13C77" w:rsidR="003058CB" w:rsidRDefault="003058CB" w:rsidP="003058CB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Promotion of Online Police reporting tool</w:t>
      </w:r>
    </w:p>
    <w:p w14:paraId="2F5A5318" w14:textId="0333AC49" w:rsidR="0027128C" w:rsidRPr="003058CB" w:rsidRDefault="003058CB" w:rsidP="00D7173A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proofErr w:type="spellStart"/>
      <w:r w:rsidRPr="003058CB">
        <w:rPr>
          <w:rFonts w:ascii="Arial" w:hAnsi="Arial"/>
          <w:snapToGrid w:val="0"/>
          <w:sz w:val="22"/>
          <w:lang w:eastAsia="en-US"/>
        </w:rPr>
        <w:t>MySt</w:t>
      </w:r>
      <w:r>
        <w:rPr>
          <w:rFonts w:ascii="Arial" w:hAnsi="Arial"/>
          <w:snapToGrid w:val="0"/>
          <w:sz w:val="22"/>
          <w:lang w:eastAsia="en-US"/>
        </w:rPr>
        <w:t>affsApp</w:t>
      </w:r>
      <w:proofErr w:type="spellEnd"/>
      <w:r>
        <w:rPr>
          <w:rFonts w:ascii="Arial" w:hAnsi="Arial"/>
          <w:snapToGrid w:val="0"/>
          <w:sz w:val="22"/>
          <w:lang w:eastAsia="en-US"/>
        </w:rPr>
        <w:t xml:space="preserve"> for reporting Highways related matters</w:t>
      </w:r>
    </w:p>
    <w:p w14:paraId="70651C2C" w14:textId="77777777" w:rsidR="003058CB" w:rsidRPr="003058CB" w:rsidRDefault="003058CB" w:rsidP="003058CB">
      <w:pPr>
        <w:pStyle w:val="ListParagraph"/>
        <w:tabs>
          <w:tab w:val="left" w:pos="567"/>
        </w:tabs>
        <w:ind w:left="780"/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2ED90754" w:rsidR="006D017A" w:rsidRDefault="00AA03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190C29">
        <w:rPr>
          <w:rFonts w:ascii="Arial" w:hAnsi="Arial"/>
          <w:b/>
          <w:bCs/>
          <w:snapToGrid w:val="0"/>
          <w:sz w:val="22"/>
          <w:lang w:eastAsia="en-US"/>
        </w:rPr>
        <w:t>0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07D1B369" w14:textId="34ED403B" w:rsidR="005922D1" w:rsidRPr="00195AFD" w:rsidRDefault="006D017A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</w:t>
      </w:r>
      <w:r w:rsidR="00E14C64">
        <w:rPr>
          <w:rFonts w:ascii="Arial" w:hAnsi="Arial"/>
          <w:snapToGrid w:val="0"/>
          <w:sz w:val="22"/>
          <w:lang w:eastAsia="en-US"/>
        </w:rPr>
        <w:t xml:space="preserve"> </w:t>
      </w:r>
      <w:r w:rsidR="005922D1" w:rsidRPr="006D017A">
        <w:rPr>
          <w:rFonts w:ascii="Arial" w:hAnsi="Arial"/>
          <w:snapToGrid w:val="0"/>
          <w:sz w:val="22"/>
          <w:lang w:eastAsia="en-US"/>
        </w:rPr>
        <w:t>To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  <w:r w:rsidR="00195AFD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5B4A15A5" w14:textId="6086F837" w:rsidR="00E84B10" w:rsidRDefault="00E14C64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lastRenderedPageBreak/>
        <w:t>b</w:t>
      </w:r>
      <w:r w:rsidR="00E84B10" w:rsidRPr="00E84B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84B10">
        <w:rPr>
          <w:rFonts w:ascii="Arial" w:hAnsi="Arial"/>
          <w:snapToGrid w:val="0"/>
          <w:sz w:val="22"/>
          <w:lang w:eastAsia="en-US"/>
        </w:rPr>
        <w:t xml:space="preserve">  To </w:t>
      </w:r>
      <w:r w:rsidR="00CD232A">
        <w:rPr>
          <w:rFonts w:ascii="Arial" w:hAnsi="Arial"/>
          <w:snapToGrid w:val="0"/>
          <w:sz w:val="22"/>
          <w:lang w:eastAsia="en-US"/>
        </w:rPr>
        <w:t>note receipt of precept payment</w:t>
      </w:r>
      <w:r w:rsidR="00E84B10">
        <w:rPr>
          <w:rFonts w:ascii="Arial" w:hAnsi="Arial"/>
          <w:snapToGrid w:val="0"/>
          <w:sz w:val="22"/>
          <w:lang w:eastAsia="en-US"/>
        </w:rPr>
        <w:t>.</w:t>
      </w:r>
      <w:r w:rsidR="00195AFD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F6E1601" w14:textId="75CBC0C1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190C29">
        <w:rPr>
          <w:rFonts w:ascii="Arial" w:hAnsi="Arial"/>
          <w:b/>
          <w:bCs/>
          <w:snapToGrid w:val="0"/>
          <w:sz w:val="22"/>
          <w:lang w:eastAsia="en-US"/>
        </w:rPr>
        <w:t>1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A2253C9" w14:textId="0CC5E0A4" w:rsidR="005A4C10" w:rsidRPr="003058CB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3058CB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 w:rsidRPr="003058CB">
        <w:rPr>
          <w:rFonts w:ascii="Arial" w:hAnsi="Arial"/>
          <w:b/>
          <w:bCs/>
          <w:snapToGrid w:val="0"/>
          <w:sz w:val="22"/>
          <w:lang w:eastAsia="en-US"/>
        </w:rPr>
        <w:t xml:space="preserve">  HS2</w:t>
      </w:r>
      <w:r w:rsidR="00A5658B" w:rsidRPr="003058CB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5658B" w:rsidRPr="003058CB">
        <w:rPr>
          <w:rFonts w:ascii="Arial" w:hAnsi="Arial"/>
          <w:snapToGrid w:val="0"/>
          <w:sz w:val="22"/>
          <w:lang w:eastAsia="en-US"/>
        </w:rPr>
        <w:t xml:space="preserve">– </w:t>
      </w:r>
      <w:r w:rsidR="005E140E" w:rsidRPr="003058CB">
        <w:rPr>
          <w:rFonts w:ascii="Arial" w:hAnsi="Arial"/>
          <w:snapToGrid w:val="0"/>
          <w:sz w:val="22"/>
          <w:lang w:eastAsia="en-US"/>
        </w:rPr>
        <w:t xml:space="preserve">to </w:t>
      </w:r>
      <w:r w:rsidR="003058CB" w:rsidRPr="003058CB">
        <w:rPr>
          <w:rFonts w:ascii="Arial" w:hAnsi="Arial"/>
          <w:snapToGrid w:val="0"/>
          <w:sz w:val="22"/>
          <w:lang w:eastAsia="en-US"/>
        </w:rPr>
        <w:t>receive update from Clerk following latest communications with HS2 and CRT</w:t>
      </w:r>
      <w:r w:rsidR="00195AFD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594F710A" w:rsidR="000618A3" w:rsidRP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618A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190C29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2997123" w14:textId="3E6026CC" w:rsidR="000618A3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A03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C94394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A61A1B">
        <w:rPr>
          <w:rFonts w:ascii="Arial" w:hAnsi="Arial"/>
          <w:snapToGrid w:val="0"/>
          <w:sz w:val="22"/>
          <w:lang w:eastAsia="en-US"/>
        </w:rPr>
        <w:t xml:space="preserve">speeding </w:t>
      </w:r>
      <w:r w:rsidR="00CD232A">
        <w:rPr>
          <w:rFonts w:ascii="Arial" w:hAnsi="Arial"/>
          <w:snapToGrid w:val="0"/>
          <w:sz w:val="22"/>
          <w:lang w:eastAsia="en-US"/>
        </w:rPr>
        <w:t>in village</w:t>
      </w:r>
      <w:r w:rsidR="00720561">
        <w:rPr>
          <w:rFonts w:ascii="Arial" w:hAnsi="Arial"/>
          <w:snapToGrid w:val="0"/>
          <w:sz w:val="22"/>
          <w:lang w:eastAsia="en-US"/>
        </w:rPr>
        <w:t>, link to Agenda item 10b above.</w:t>
      </w:r>
    </w:p>
    <w:p w14:paraId="60910453" w14:textId="0D94F041" w:rsidR="002D53BC" w:rsidRDefault="008A3C0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E71A36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022AAB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C59BF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9C59BF">
        <w:rPr>
          <w:rFonts w:ascii="Arial" w:hAnsi="Arial"/>
          <w:snapToGrid w:val="0"/>
          <w:sz w:val="22"/>
          <w:lang w:eastAsia="en-US"/>
        </w:rPr>
        <w:t xml:space="preserve">– </w:t>
      </w:r>
      <w:r w:rsidR="00CD232A">
        <w:rPr>
          <w:rFonts w:ascii="Arial" w:hAnsi="Arial"/>
          <w:snapToGrid w:val="0"/>
          <w:sz w:val="22"/>
          <w:lang w:eastAsia="en-US"/>
        </w:rPr>
        <w:t xml:space="preserve">to receive </w:t>
      </w:r>
      <w:r w:rsidR="00720561">
        <w:rPr>
          <w:rFonts w:ascii="Arial" w:hAnsi="Arial"/>
          <w:snapToGrid w:val="0"/>
          <w:sz w:val="22"/>
          <w:lang w:eastAsia="en-US"/>
        </w:rPr>
        <w:t xml:space="preserve">update from Clerk on </w:t>
      </w:r>
      <w:r w:rsidR="00CD232A">
        <w:rPr>
          <w:rFonts w:ascii="Arial" w:hAnsi="Arial"/>
          <w:snapToGrid w:val="0"/>
          <w:sz w:val="22"/>
          <w:lang w:eastAsia="en-US"/>
        </w:rPr>
        <w:t>latest communication from Openreach on Broadband for village</w:t>
      </w:r>
      <w:r w:rsidR="00E14C64">
        <w:rPr>
          <w:rFonts w:ascii="Arial" w:hAnsi="Arial"/>
          <w:snapToGrid w:val="0"/>
          <w:sz w:val="22"/>
          <w:lang w:eastAsia="en-US"/>
        </w:rPr>
        <w:t>.</w:t>
      </w:r>
    </w:p>
    <w:p w14:paraId="17D8363F" w14:textId="5CA5DE89" w:rsidR="00CD232A" w:rsidRDefault="00CD232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2570AD4" w14:textId="6F006A19" w:rsidR="00CD232A" w:rsidRDefault="00CD232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CD232A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190C29">
        <w:rPr>
          <w:rFonts w:ascii="Arial" w:hAnsi="Arial"/>
          <w:b/>
          <w:bCs/>
          <w:snapToGrid w:val="0"/>
          <w:sz w:val="22"/>
          <w:lang w:eastAsia="en-US"/>
        </w:rPr>
        <w:t>3.</w:t>
      </w:r>
      <w:r w:rsidRPr="00CD232A">
        <w:rPr>
          <w:rFonts w:ascii="Arial" w:hAnsi="Arial"/>
          <w:b/>
          <w:bCs/>
          <w:snapToGrid w:val="0"/>
          <w:sz w:val="22"/>
          <w:lang w:eastAsia="en-US"/>
        </w:rPr>
        <w:t xml:space="preserve"> The following 2 items are confidential and therefore any public in attendance are required to leave the meeting whilst these are discussed.</w:t>
      </w:r>
    </w:p>
    <w:p w14:paraId="54069221" w14:textId="1B20D11C" w:rsidR="00CD232A" w:rsidRDefault="00CD232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502DFD6" w14:textId="43EA613F" w:rsidR="00CD232A" w:rsidRDefault="00CD232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>To receive update from Cllrs Mrs Parrott and Mrs Tinniswood on performance review for Clerk.</w:t>
      </w:r>
      <w:r w:rsidR="00195AFD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285E2205" w14:textId="36EFD1DB" w:rsidR="00CD232A" w:rsidRPr="00195AFD" w:rsidRDefault="00CD232A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CD232A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To review and discuss details of DRAFT budget proposals for 2022/23</w:t>
      </w:r>
      <w:r w:rsidRPr="00796DA6">
        <w:rPr>
          <w:rFonts w:ascii="Arial" w:hAnsi="Arial"/>
          <w:snapToGrid w:val="0"/>
          <w:sz w:val="22"/>
          <w:lang w:eastAsia="en-US"/>
        </w:rPr>
        <w:t>.</w:t>
      </w:r>
      <w:r w:rsidR="00195AFD" w:rsidRPr="00796DA6">
        <w:rPr>
          <w:rFonts w:ascii="Arial" w:hAnsi="Arial"/>
          <w:snapToGrid w:val="0"/>
          <w:sz w:val="22"/>
          <w:lang w:eastAsia="en-US"/>
        </w:rPr>
        <w:t xml:space="preserve"> </w:t>
      </w:r>
      <w:r w:rsidR="00796DA6" w:rsidRPr="00796DA6">
        <w:rPr>
          <w:rFonts w:ascii="Arial" w:hAnsi="Arial"/>
          <w:snapToGrid w:val="0"/>
          <w:sz w:val="22"/>
          <w:lang w:eastAsia="en-US"/>
        </w:rPr>
        <w:t>Details to be provided at the meeting.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028738DC" w14:textId="78D17731" w:rsidR="004172FD" w:rsidRPr="00C94394" w:rsidRDefault="004172FD" w:rsidP="00C94394">
      <w:pP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190C29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4</w:t>
      </w:r>
      <w:r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To receive Correspondence</w:t>
      </w:r>
      <w:r w:rsidR="00195AFD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– details emailed to all Cllrs in advance of meeting</w:t>
      </w:r>
    </w:p>
    <w:p w14:paraId="50D56A74" w14:textId="4FE92662" w:rsidR="007F673F" w:rsidRPr="00C94394" w:rsidRDefault="004172FD" w:rsidP="00C94394">
      <w:pPr>
        <w:rPr>
          <w:rStyle w:val="Emphasis"/>
          <w:rFonts w:ascii="Arial" w:hAnsi="Arial" w:cs="Arial"/>
          <w:sz w:val="22"/>
          <w:szCs w:val="22"/>
        </w:rPr>
      </w:pPr>
      <w:r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</w:t>
      </w:r>
      <w:r w:rsidR="00CD232A"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</w:t>
      </w:r>
      <w:r w:rsidR="00CD232A" w:rsidRPr="00C94394">
        <w:rPr>
          <w:rFonts w:ascii="Arial" w:hAnsi="Arial" w:cs="Arial"/>
          <w:snapToGrid w:val="0"/>
          <w:sz w:val="22"/>
          <w:szCs w:val="22"/>
          <w:lang w:eastAsia="en-US"/>
        </w:rPr>
        <w:t xml:space="preserve"> Communication from 20’s plenty for Staffordshire</w:t>
      </w:r>
    </w:p>
    <w:p w14:paraId="01312410" w14:textId="5A9A0729" w:rsidR="009D1DB4" w:rsidRDefault="00FF5964" w:rsidP="00C943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F5964">
        <w:rPr>
          <w:rStyle w:val="Strong"/>
          <w:rFonts w:ascii="Arial" w:hAnsi="Arial" w:cs="Arial"/>
          <w:sz w:val="22"/>
          <w:szCs w:val="22"/>
        </w:rPr>
        <w:t>b.</w:t>
      </w:r>
      <w:r w:rsidRPr="00FF596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D1DB4">
        <w:rPr>
          <w:rStyle w:val="Strong"/>
          <w:rFonts w:ascii="Arial" w:hAnsi="Arial" w:cs="Arial"/>
          <w:b w:val="0"/>
          <w:bCs w:val="0"/>
          <w:sz w:val="22"/>
          <w:szCs w:val="22"/>
        </w:rPr>
        <w:t>Mottaghan</w:t>
      </w:r>
      <w:proofErr w:type="spellEnd"/>
      <w:r w:rsidR="009D1DB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Reid – Carpentry and Timber structures for the community</w:t>
      </w:r>
    </w:p>
    <w:p w14:paraId="6211835D" w14:textId="174FDA18" w:rsidR="009D1DB4" w:rsidRDefault="009D1DB4" w:rsidP="00C943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D1DB4">
        <w:rPr>
          <w:rStyle w:val="Strong"/>
          <w:rFonts w:ascii="Arial" w:hAnsi="Arial" w:cs="Arial"/>
          <w:sz w:val="22"/>
          <w:szCs w:val="22"/>
        </w:rPr>
        <w:t>c.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Letter from Lord Lieutenant re Queen’s Platinum Jubilee 2022</w:t>
      </w:r>
    </w:p>
    <w:p w14:paraId="6D6E87B5" w14:textId="4338DA89" w:rsidR="009D1DB4" w:rsidRDefault="009D1DB4" w:rsidP="00C943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D1DB4">
        <w:rPr>
          <w:rStyle w:val="Strong"/>
          <w:rFonts w:ascii="Arial" w:hAnsi="Arial" w:cs="Arial"/>
          <w:sz w:val="22"/>
          <w:szCs w:val="22"/>
        </w:rPr>
        <w:t>d.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Request from Katharine House Hospice for a donation</w:t>
      </w:r>
    </w:p>
    <w:p w14:paraId="2B76CB7F" w14:textId="77777777" w:rsidR="00D10DAC" w:rsidRDefault="00D10DAC" w:rsidP="00143992">
      <w:pPr>
        <w:tabs>
          <w:tab w:val="left" w:pos="567"/>
        </w:tabs>
        <w:rPr>
          <w:rStyle w:val="Emphasis"/>
        </w:rPr>
      </w:pPr>
    </w:p>
    <w:p w14:paraId="509E1A21" w14:textId="3E70FA87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190C29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2DCC42F9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6D0725">
        <w:rPr>
          <w:rFonts w:ascii="Arial" w:hAnsi="Arial"/>
          <w:snapToGrid w:val="0"/>
          <w:sz w:val="22"/>
          <w:lang w:eastAsia="en-US"/>
        </w:rPr>
        <w:t>1</w:t>
      </w:r>
      <w:r w:rsidR="00D10DAC">
        <w:rPr>
          <w:rFonts w:ascii="Arial" w:hAnsi="Arial"/>
          <w:snapToGrid w:val="0"/>
          <w:sz w:val="22"/>
          <w:lang w:eastAsia="en-US"/>
        </w:rPr>
        <w:t>2 January 2022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2E19" w14:textId="77777777" w:rsidR="00F36C80" w:rsidRDefault="00F36C80" w:rsidP="007E163C">
      <w:r>
        <w:separator/>
      </w:r>
    </w:p>
  </w:endnote>
  <w:endnote w:type="continuationSeparator" w:id="0">
    <w:p w14:paraId="09B3F11F" w14:textId="77777777" w:rsidR="00F36C80" w:rsidRDefault="00F36C80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FD7" w14:textId="77777777" w:rsidR="00F36C80" w:rsidRDefault="00F36C80" w:rsidP="007E163C">
      <w:r>
        <w:separator/>
      </w:r>
    </w:p>
  </w:footnote>
  <w:footnote w:type="continuationSeparator" w:id="0">
    <w:p w14:paraId="151DA06C" w14:textId="77777777" w:rsidR="00F36C80" w:rsidRDefault="00F36C80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86A"/>
    <w:multiLevelType w:val="hybridMultilevel"/>
    <w:tmpl w:val="A25E96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154"/>
    <w:rsid w:val="00004481"/>
    <w:rsid w:val="00013BA5"/>
    <w:rsid w:val="000142B2"/>
    <w:rsid w:val="00022AAB"/>
    <w:rsid w:val="00023F18"/>
    <w:rsid w:val="0002476E"/>
    <w:rsid w:val="00036AF3"/>
    <w:rsid w:val="00040AD1"/>
    <w:rsid w:val="00043C1C"/>
    <w:rsid w:val="00046427"/>
    <w:rsid w:val="00047FC0"/>
    <w:rsid w:val="00060CE2"/>
    <w:rsid w:val="000618A3"/>
    <w:rsid w:val="00064643"/>
    <w:rsid w:val="00065D51"/>
    <w:rsid w:val="000677A3"/>
    <w:rsid w:val="000753BC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0C29"/>
    <w:rsid w:val="001929D9"/>
    <w:rsid w:val="00195AFD"/>
    <w:rsid w:val="001A3C22"/>
    <w:rsid w:val="001A6D58"/>
    <w:rsid w:val="001B236B"/>
    <w:rsid w:val="001B73D5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4003"/>
    <w:rsid w:val="002A2265"/>
    <w:rsid w:val="002A44A0"/>
    <w:rsid w:val="002A7CB9"/>
    <w:rsid w:val="002B1E51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D7006"/>
    <w:rsid w:val="005E140E"/>
    <w:rsid w:val="005E2F96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8EB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DA6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3350"/>
    <w:rsid w:val="00893EC5"/>
    <w:rsid w:val="00894588"/>
    <w:rsid w:val="008A049C"/>
    <w:rsid w:val="008A3C0E"/>
    <w:rsid w:val="008A6F0F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1DB4"/>
    <w:rsid w:val="009D517C"/>
    <w:rsid w:val="009E431B"/>
    <w:rsid w:val="009E79ED"/>
    <w:rsid w:val="009F022B"/>
    <w:rsid w:val="009F6C63"/>
    <w:rsid w:val="00A056ED"/>
    <w:rsid w:val="00A10D9D"/>
    <w:rsid w:val="00A16D1B"/>
    <w:rsid w:val="00A223C0"/>
    <w:rsid w:val="00A24EE3"/>
    <w:rsid w:val="00A30A4D"/>
    <w:rsid w:val="00A41283"/>
    <w:rsid w:val="00A41BC1"/>
    <w:rsid w:val="00A42482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C64A3"/>
    <w:rsid w:val="00CD232A"/>
    <w:rsid w:val="00CD5F59"/>
    <w:rsid w:val="00D00E6F"/>
    <w:rsid w:val="00D0122D"/>
    <w:rsid w:val="00D10AB5"/>
    <w:rsid w:val="00D10DAC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095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2877"/>
    <w:rsid w:val="00EB777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36C8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B4B77"/>
    <w:rsid w:val="00FC1853"/>
    <w:rsid w:val="00FD0C7A"/>
    <w:rsid w:val="00FD5259"/>
    <w:rsid w:val="00FD5765"/>
    <w:rsid w:val="00FD57D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2021-11-02T09:37:00Z</cp:lastPrinted>
  <dcterms:created xsi:type="dcterms:W3CDTF">2021-11-04T18:30:00Z</dcterms:created>
  <dcterms:modified xsi:type="dcterms:W3CDTF">2021-11-04T18:30:00Z</dcterms:modified>
</cp:coreProperties>
</file>