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2530" w14:textId="740202F4" w:rsidR="00A576E8" w:rsidRPr="00A576E8" w:rsidRDefault="00A576E8" w:rsidP="009C2201">
      <w:pPr>
        <w:tabs>
          <w:tab w:val="left" w:pos="567"/>
        </w:tabs>
        <w:spacing w:after="0" w:line="240" w:lineRule="auto"/>
        <w:jc w:val="center"/>
        <w:rPr>
          <w:rFonts w:ascii="Arial" w:eastAsia="Times New Roman" w:hAnsi="Arial" w:cs="Arial"/>
          <w:b/>
          <w:bCs/>
          <w:sz w:val="40"/>
          <w:szCs w:val="40"/>
        </w:rPr>
      </w:pPr>
      <w:r w:rsidRPr="00A576E8">
        <w:rPr>
          <w:rFonts w:ascii="Arial" w:eastAsia="Times New Roman" w:hAnsi="Arial" w:cs="Arial"/>
          <w:b/>
          <w:bCs/>
          <w:sz w:val="40"/>
          <w:szCs w:val="40"/>
        </w:rPr>
        <w:t>MINUTES OF THE MEETING OF INGESTRE WITH TIXALL PARISH COUNCIL</w:t>
      </w:r>
    </w:p>
    <w:p w14:paraId="57A6A74B" w14:textId="42E2495A" w:rsidR="00531557" w:rsidRDefault="00A576E8" w:rsidP="009C2201">
      <w:pPr>
        <w:pBdr>
          <w:bottom w:val="single" w:sz="4" w:space="1" w:color="auto"/>
        </w:pBdr>
        <w:tabs>
          <w:tab w:val="left" w:pos="567"/>
        </w:tabs>
        <w:spacing w:after="0" w:line="240" w:lineRule="auto"/>
        <w:jc w:val="center"/>
        <w:rPr>
          <w:rFonts w:ascii="Arial" w:eastAsia="Times New Roman" w:hAnsi="Arial" w:cs="Arial"/>
          <w:b/>
          <w:bCs/>
          <w:sz w:val="32"/>
          <w:szCs w:val="32"/>
        </w:rPr>
      </w:pPr>
      <w:r w:rsidRPr="00A576E8">
        <w:rPr>
          <w:rFonts w:ascii="Arial" w:eastAsia="Times New Roman" w:hAnsi="Arial" w:cs="Arial"/>
          <w:b/>
          <w:bCs/>
          <w:sz w:val="32"/>
          <w:szCs w:val="32"/>
        </w:rPr>
        <w:t xml:space="preserve">on </w:t>
      </w:r>
      <w:r w:rsidR="00531557">
        <w:rPr>
          <w:rFonts w:ascii="Arial" w:eastAsia="Times New Roman" w:hAnsi="Arial" w:cs="Arial"/>
          <w:b/>
          <w:bCs/>
          <w:sz w:val="32"/>
          <w:szCs w:val="32"/>
        </w:rPr>
        <w:t>Wednes</w:t>
      </w:r>
      <w:r w:rsidR="000C6FF2">
        <w:rPr>
          <w:rFonts w:ascii="Arial" w:eastAsia="Times New Roman" w:hAnsi="Arial" w:cs="Arial"/>
          <w:b/>
          <w:bCs/>
          <w:sz w:val="32"/>
          <w:szCs w:val="32"/>
        </w:rPr>
        <w:t xml:space="preserve">day, </w:t>
      </w:r>
      <w:r w:rsidR="00110044">
        <w:rPr>
          <w:rFonts w:ascii="Arial" w:eastAsia="Times New Roman" w:hAnsi="Arial" w:cs="Arial"/>
          <w:b/>
          <w:bCs/>
          <w:sz w:val="32"/>
          <w:szCs w:val="32"/>
        </w:rPr>
        <w:t>8 September</w:t>
      </w:r>
      <w:r w:rsidR="000C6FF2">
        <w:rPr>
          <w:rFonts w:ascii="Arial" w:eastAsia="Times New Roman" w:hAnsi="Arial" w:cs="Arial"/>
          <w:b/>
          <w:bCs/>
          <w:sz w:val="32"/>
          <w:szCs w:val="32"/>
        </w:rPr>
        <w:t xml:space="preserve"> 202</w:t>
      </w:r>
      <w:r w:rsidR="00DA7E62">
        <w:rPr>
          <w:rFonts w:ascii="Arial" w:eastAsia="Times New Roman" w:hAnsi="Arial" w:cs="Arial"/>
          <w:b/>
          <w:bCs/>
          <w:sz w:val="32"/>
          <w:szCs w:val="32"/>
        </w:rPr>
        <w:t>1</w:t>
      </w:r>
      <w:r w:rsidR="002B1727">
        <w:rPr>
          <w:rFonts w:ascii="Arial" w:eastAsia="Times New Roman" w:hAnsi="Arial" w:cs="Arial"/>
          <w:b/>
          <w:bCs/>
          <w:sz w:val="32"/>
          <w:szCs w:val="32"/>
        </w:rPr>
        <w:t>, at 7.30pm</w:t>
      </w:r>
      <w:r w:rsidR="000C6FF2">
        <w:rPr>
          <w:rFonts w:ascii="Arial" w:eastAsia="Times New Roman" w:hAnsi="Arial" w:cs="Arial"/>
          <w:b/>
          <w:bCs/>
          <w:sz w:val="32"/>
          <w:szCs w:val="32"/>
        </w:rPr>
        <w:t xml:space="preserve"> </w:t>
      </w:r>
    </w:p>
    <w:p w14:paraId="29217922" w14:textId="0C4895C7" w:rsidR="00A576E8" w:rsidRPr="00A576E8" w:rsidRDefault="00531557" w:rsidP="009C2201">
      <w:pPr>
        <w:pBdr>
          <w:bottom w:val="single" w:sz="4" w:space="1" w:color="auto"/>
        </w:pBdr>
        <w:tabs>
          <w:tab w:val="left" w:pos="567"/>
        </w:tabs>
        <w:spacing w:after="0" w:line="240" w:lineRule="auto"/>
        <w:jc w:val="center"/>
        <w:rPr>
          <w:rFonts w:ascii="Arial" w:eastAsia="Times New Roman" w:hAnsi="Arial" w:cs="Arial"/>
          <w:bCs/>
          <w:snapToGrid w:val="0"/>
        </w:rPr>
      </w:pPr>
      <w:r>
        <w:rPr>
          <w:rFonts w:ascii="Arial" w:eastAsia="Times New Roman" w:hAnsi="Arial" w:cs="Arial"/>
          <w:b/>
          <w:bCs/>
          <w:sz w:val="32"/>
          <w:szCs w:val="32"/>
        </w:rPr>
        <w:t>at Tixall Village Hall</w:t>
      </w:r>
    </w:p>
    <w:p w14:paraId="0430C6E7" w14:textId="77777777" w:rsidR="00A576E8" w:rsidRPr="00A576E8" w:rsidRDefault="00A576E8" w:rsidP="00A576E8">
      <w:pPr>
        <w:spacing w:after="0" w:line="240" w:lineRule="auto"/>
        <w:rPr>
          <w:rFonts w:ascii="Arial" w:eastAsia="Times New Roman" w:hAnsi="Arial" w:cs="Arial"/>
          <w:b/>
          <w:bCs/>
          <w:u w:val="single"/>
          <w:lang w:eastAsia="en-GB"/>
        </w:rPr>
      </w:pPr>
    </w:p>
    <w:p w14:paraId="5E4B2C36" w14:textId="02F3907E" w:rsidR="00A576E8" w:rsidRPr="00A576E8" w:rsidRDefault="00A576E8" w:rsidP="00A576E8">
      <w:pPr>
        <w:spacing w:after="0" w:line="240" w:lineRule="auto"/>
        <w:rPr>
          <w:rFonts w:ascii="Arial" w:eastAsia="Times New Roman" w:hAnsi="Arial" w:cs="Arial"/>
          <w:lang w:eastAsia="en-GB"/>
        </w:rPr>
      </w:pPr>
      <w:r w:rsidRPr="00A576E8">
        <w:rPr>
          <w:rFonts w:ascii="Arial" w:eastAsia="Times New Roman" w:hAnsi="Arial" w:cs="Arial"/>
          <w:b/>
          <w:bCs/>
          <w:lang w:eastAsia="en-GB"/>
        </w:rPr>
        <w:t>Present</w:t>
      </w:r>
      <w:r w:rsidRPr="00A576E8">
        <w:rPr>
          <w:rFonts w:ascii="Arial" w:eastAsia="Times New Roman" w:hAnsi="Arial" w:cs="Arial"/>
          <w:lang w:eastAsia="en-GB"/>
        </w:rPr>
        <w:t>: Cllrs: Mr M</w:t>
      </w:r>
      <w:r w:rsidR="00B61ECC">
        <w:rPr>
          <w:rFonts w:ascii="Arial" w:eastAsia="Times New Roman" w:hAnsi="Arial" w:cs="Arial"/>
          <w:lang w:eastAsia="en-GB"/>
        </w:rPr>
        <w:t xml:space="preserve">alcolm </w:t>
      </w:r>
      <w:r w:rsidRPr="00A576E8">
        <w:rPr>
          <w:rFonts w:ascii="Arial" w:eastAsia="Times New Roman" w:hAnsi="Arial" w:cs="Arial"/>
          <w:lang w:eastAsia="en-GB"/>
        </w:rPr>
        <w:t xml:space="preserve">Sindrey (Chairman), </w:t>
      </w:r>
      <w:r w:rsidR="00851080" w:rsidRPr="00A576E8">
        <w:rPr>
          <w:rFonts w:ascii="Arial" w:eastAsia="Times New Roman" w:hAnsi="Arial" w:cs="Arial"/>
          <w:snapToGrid w:val="0"/>
        </w:rPr>
        <w:t>Mr</w:t>
      </w:r>
      <w:r w:rsidR="00851080" w:rsidRPr="00A576E8">
        <w:rPr>
          <w:rFonts w:ascii="Arial" w:eastAsia="Times New Roman" w:hAnsi="Arial" w:cs="Arial"/>
          <w:b/>
          <w:snapToGrid w:val="0"/>
        </w:rPr>
        <w:t xml:space="preserve"> </w:t>
      </w:r>
      <w:r w:rsidR="00851080" w:rsidRPr="00A576E8">
        <w:rPr>
          <w:rFonts w:ascii="Arial" w:eastAsia="Times New Roman" w:hAnsi="Arial" w:cs="Arial"/>
          <w:snapToGrid w:val="0"/>
        </w:rPr>
        <w:t>N</w:t>
      </w:r>
      <w:r w:rsidR="00B61ECC">
        <w:rPr>
          <w:rFonts w:ascii="Arial" w:eastAsia="Times New Roman" w:hAnsi="Arial" w:cs="Arial"/>
          <w:snapToGrid w:val="0"/>
        </w:rPr>
        <w:t xml:space="preserve">icholas </w:t>
      </w:r>
      <w:r w:rsidR="00851080" w:rsidRPr="00A576E8">
        <w:rPr>
          <w:rFonts w:ascii="Arial" w:eastAsia="Times New Roman" w:hAnsi="Arial" w:cs="Arial"/>
          <w:snapToGrid w:val="0"/>
        </w:rPr>
        <w:t>Bostock</w:t>
      </w:r>
      <w:r w:rsidR="00CF4776">
        <w:rPr>
          <w:rFonts w:ascii="Arial" w:eastAsia="Times New Roman" w:hAnsi="Arial" w:cs="Arial"/>
          <w:lang w:eastAsia="en-GB"/>
        </w:rPr>
        <w:t xml:space="preserve">, </w:t>
      </w:r>
      <w:r w:rsidR="00851080" w:rsidRPr="00A576E8">
        <w:rPr>
          <w:rFonts w:ascii="Arial" w:eastAsia="Times New Roman" w:hAnsi="Arial" w:cs="Arial"/>
          <w:lang w:eastAsia="en-GB"/>
        </w:rPr>
        <w:t xml:space="preserve">Mrs </w:t>
      </w:r>
      <w:r w:rsidR="00B61ECC">
        <w:rPr>
          <w:rFonts w:ascii="Arial" w:eastAsia="Times New Roman" w:hAnsi="Arial" w:cs="Arial"/>
          <w:lang w:eastAsia="en-GB"/>
        </w:rPr>
        <w:t>Tric</w:t>
      </w:r>
      <w:r w:rsidR="00851080" w:rsidRPr="00A576E8">
        <w:rPr>
          <w:rFonts w:ascii="Arial" w:eastAsia="Times New Roman" w:hAnsi="Arial" w:cs="Arial"/>
          <w:lang w:eastAsia="en-GB"/>
        </w:rPr>
        <w:t xml:space="preserve"> Parrott </w:t>
      </w:r>
      <w:r w:rsidR="00CF4776">
        <w:rPr>
          <w:rFonts w:ascii="Arial" w:eastAsia="Times New Roman" w:hAnsi="Arial" w:cs="Arial"/>
          <w:lang w:eastAsia="en-GB"/>
        </w:rPr>
        <w:t xml:space="preserve">and Mrs Jane Tinniswood </w:t>
      </w:r>
      <w:r w:rsidR="00851080" w:rsidRPr="00A576E8">
        <w:rPr>
          <w:rFonts w:ascii="Arial" w:eastAsia="Times New Roman" w:hAnsi="Arial" w:cs="Arial"/>
          <w:lang w:eastAsia="en-GB"/>
        </w:rPr>
        <w:t xml:space="preserve">representing </w:t>
      </w:r>
      <w:r w:rsidR="000F3A6C">
        <w:rPr>
          <w:rFonts w:ascii="Arial" w:eastAsia="Times New Roman" w:hAnsi="Arial" w:cs="Arial"/>
          <w:lang w:eastAsia="en-GB"/>
        </w:rPr>
        <w:t>Tixall</w:t>
      </w:r>
      <w:r w:rsidR="00851080">
        <w:rPr>
          <w:rFonts w:ascii="Arial" w:eastAsia="Times New Roman" w:hAnsi="Arial" w:cs="Arial"/>
          <w:lang w:eastAsia="en-GB"/>
        </w:rPr>
        <w:t xml:space="preserve">. </w:t>
      </w:r>
      <w:r w:rsidR="00DA7E62">
        <w:rPr>
          <w:rFonts w:ascii="Arial" w:eastAsia="Times New Roman" w:hAnsi="Arial" w:cs="Arial"/>
          <w:lang w:eastAsia="en-GB"/>
        </w:rPr>
        <w:t xml:space="preserve"> </w:t>
      </w:r>
      <w:r w:rsidR="00531557">
        <w:rPr>
          <w:rFonts w:ascii="Arial" w:eastAsia="Times New Roman" w:hAnsi="Arial" w:cs="Arial"/>
          <w:lang w:eastAsia="en-GB"/>
        </w:rPr>
        <w:t>Cllr</w:t>
      </w:r>
      <w:r w:rsidR="007B12D9">
        <w:rPr>
          <w:rFonts w:ascii="Arial" w:eastAsia="Times New Roman" w:hAnsi="Arial" w:cs="Arial"/>
          <w:lang w:eastAsia="en-GB"/>
        </w:rPr>
        <w:t>s</w:t>
      </w:r>
      <w:r w:rsidR="00254F77">
        <w:rPr>
          <w:rFonts w:ascii="Arial" w:eastAsia="Times New Roman" w:hAnsi="Arial" w:cs="Arial"/>
          <w:lang w:eastAsia="en-GB"/>
        </w:rPr>
        <w:t xml:space="preserve"> </w:t>
      </w:r>
      <w:r w:rsidRPr="00A576E8">
        <w:rPr>
          <w:rFonts w:ascii="Arial" w:eastAsia="Times New Roman" w:hAnsi="Arial" w:cs="Arial"/>
          <w:lang w:eastAsia="en-GB"/>
        </w:rPr>
        <w:t>Mrs N</w:t>
      </w:r>
      <w:r w:rsidR="00B61ECC">
        <w:rPr>
          <w:rFonts w:ascii="Arial" w:eastAsia="Times New Roman" w:hAnsi="Arial" w:cs="Arial"/>
          <w:lang w:eastAsia="en-GB"/>
        </w:rPr>
        <w:t>icola</w:t>
      </w:r>
      <w:r w:rsidRPr="00A576E8">
        <w:rPr>
          <w:rFonts w:ascii="Arial" w:eastAsia="Times New Roman" w:hAnsi="Arial" w:cs="Arial"/>
          <w:lang w:eastAsia="en-GB"/>
        </w:rPr>
        <w:t xml:space="preserve"> Woodhouse</w:t>
      </w:r>
      <w:r w:rsidR="007B12D9">
        <w:rPr>
          <w:rFonts w:ascii="Arial" w:eastAsia="Times New Roman" w:hAnsi="Arial" w:cs="Arial"/>
          <w:lang w:eastAsia="en-GB"/>
        </w:rPr>
        <w:t>, Mrs Sue Haenelt and Mr David Lees</w:t>
      </w:r>
      <w:r w:rsidR="00851080">
        <w:rPr>
          <w:rFonts w:ascii="Arial" w:eastAsia="Times New Roman" w:hAnsi="Arial" w:cs="Arial"/>
          <w:lang w:eastAsia="en-GB"/>
        </w:rPr>
        <w:t xml:space="preserve"> </w:t>
      </w:r>
      <w:r w:rsidRPr="00A576E8">
        <w:rPr>
          <w:rFonts w:ascii="Arial" w:eastAsia="Times New Roman" w:hAnsi="Arial" w:cs="Arial"/>
          <w:lang w:eastAsia="en-GB"/>
        </w:rPr>
        <w:t xml:space="preserve">representing </w:t>
      </w:r>
      <w:r w:rsidR="000F3A6C">
        <w:rPr>
          <w:rFonts w:ascii="Arial" w:eastAsia="Times New Roman" w:hAnsi="Arial" w:cs="Arial"/>
          <w:lang w:eastAsia="en-GB"/>
        </w:rPr>
        <w:t>Ingestre</w:t>
      </w:r>
      <w:r w:rsidR="00851080">
        <w:rPr>
          <w:rFonts w:ascii="Arial" w:eastAsia="Times New Roman" w:hAnsi="Arial" w:cs="Arial"/>
          <w:lang w:eastAsia="en-GB"/>
        </w:rPr>
        <w:t>.</w:t>
      </w:r>
    </w:p>
    <w:p w14:paraId="04EBF879" w14:textId="77777777" w:rsidR="00A576E8" w:rsidRPr="00A576E8" w:rsidRDefault="00A576E8" w:rsidP="00A576E8">
      <w:pPr>
        <w:spacing w:after="0" w:line="240" w:lineRule="auto"/>
        <w:ind w:firstLine="720"/>
        <w:rPr>
          <w:rFonts w:ascii="Arial" w:eastAsia="Times New Roman" w:hAnsi="Arial" w:cs="Arial"/>
          <w:lang w:eastAsia="en-GB"/>
        </w:rPr>
      </w:pPr>
      <w:r w:rsidRPr="00A576E8">
        <w:rPr>
          <w:rFonts w:ascii="Arial" w:eastAsia="Times New Roman" w:hAnsi="Arial" w:cs="Arial"/>
          <w:lang w:eastAsia="en-GB"/>
        </w:rPr>
        <w:t xml:space="preserve">   </w:t>
      </w:r>
    </w:p>
    <w:p w14:paraId="29EE19CA" w14:textId="7A89C1C1" w:rsidR="000C6FF2" w:rsidRPr="007B12D9" w:rsidRDefault="00110044" w:rsidP="000C6FF2">
      <w:pPr>
        <w:spacing w:after="0" w:line="240" w:lineRule="auto"/>
        <w:rPr>
          <w:rFonts w:ascii="Arial" w:eastAsia="Times New Roman" w:hAnsi="Arial" w:cs="Arial"/>
          <w:bCs/>
          <w:lang w:eastAsia="en-GB"/>
        </w:rPr>
      </w:pPr>
      <w:r>
        <w:rPr>
          <w:rFonts w:ascii="Arial" w:eastAsia="Times New Roman" w:hAnsi="Arial" w:cs="Arial"/>
          <w:b/>
          <w:snapToGrid w:val="0"/>
          <w:u w:val="single"/>
        </w:rPr>
        <w:t>84</w:t>
      </w:r>
      <w:r w:rsidR="00F54F98">
        <w:rPr>
          <w:rFonts w:ascii="Arial" w:eastAsia="Times New Roman" w:hAnsi="Arial" w:cs="Arial"/>
          <w:b/>
          <w:snapToGrid w:val="0"/>
          <w:u w:val="single"/>
        </w:rPr>
        <w:t>/</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Apologies</w:t>
      </w:r>
      <w:r w:rsidR="00A576E8" w:rsidRPr="00A576E8">
        <w:rPr>
          <w:rFonts w:ascii="Arial" w:eastAsia="Times New Roman" w:hAnsi="Arial" w:cs="Arial"/>
          <w:b/>
          <w:snapToGrid w:val="0"/>
        </w:rPr>
        <w:t>:</w:t>
      </w:r>
      <w:r w:rsidR="000C6FF2">
        <w:rPr>
          <w:rFonts w:ascii="Arial" w:eastAsia="Times New Roman" w:hAnsi="Arial" w:cs="Arial"/>
          <w:b/>
          <w:snapToGrid w:val="0"/>
        </w:rPr>
        <w:t xml:space="preserve"> </w:t>
      </w:r>
      <w:r w:rsidR="00FE53E3" w:rsidRPr="00FE53E3">
        <w:rPr>
          <w:rFonts w:ascii="Arial" w:eastAsia="Times New Roman" w:hAnsi="Arial" w:cs="Arial"/>
          <w:bCs/>
          <w:snapToGrid w:val="0"/>
        </w:rPr>
        <w:t>SCC Cllr Francis</w:t>
      </w:r>
      <w:r w:rsidR="000C6FF2">
        <w:rPr>
          <w:rFonts w:ascii="Arial" w:eastAsia="Times New Roman" w:hAnsi="Arial" w:cs="Arial"/>
          <w:b/>
          <w:snapToGrid w:val="0"/>
        </w:rPr>
        <w:t xml:space="preserve"> </w:t>
      </w:r>
      <w:r w:rsidR="007B12D9">
        <w:rPr>
          <w:rFonts w:ascii="Arial" w:eastAsia="Times New Roman" w:hAnsi="Arial" w:cs="Arial"/>
          <w:bCs/>
          <w:snapToGrid w:val="0"/>
        </w:rPr>
        <w:t>and SBC Cllr Mrs Beatty.</w:t>
      </w:r>
    </w:p>
    <w:p w14:paraId="40F6E976" w14:textId="2E6026A9" w:rsidR="00A576E8" w:rsidRPr="00A576E8" w:rsidRDefault="00A576E8" w:rsidP="00A576E8">
      <w:pPr>
        <w:widowControl w:val="0"/>
        <w:spacing w:after="0" w:line="240" w:lineRule="auto"/>
        <w:ind w:left="200" w:hanging="200"/>
        <w:jc w:val="both"/>
        <w:rPr>
          <w:rFonts w:ascii="Arial" w:eastAsia="Times New Roman" w:hAnsi="Arial" w:cs="Arial"/>
          <w:b/>
          <w:snapToGrid w:val="0"/>
        </w:rPr>
      </w:pPr>
    </w:p>
    <w:p w14:paraId="1E7F9F61" w14:textId="354E093D" w:rsidR="00A576E8" w:rsidRPr="007B12D9" w:rsidRDefault="00110044" w:rsidP="00F15820">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85</w:t>
      </w:r>
      <w:r w:rsidR="00256A79">
        <w:rPr>
          <w:rFonts w:ascii="Arial" w:eastAsia="Times New Roman" w:hAnsi="Arial" w:cs="Arial"/>
          <w:b/>
          <w:snapToGrid w:val="0"/>
          <w:u w:val="single"/>
        </w:rPr>
        <w:t>/2</w:t>
      </w:r>
      <w:r w:rsidR="00A9626F">
        <w:rPr>
          <w:rFonts w:ascii="Arial" w:eastAsia="Times New Roman" w:hAnsi="Arial" w:cs="Arial"/>
          <w:b/>
          <w:snapToGrid w:val="0"/>
          <w:u w:val="single"/>
        </w:rPr>
        <w:t>1</w:t>
      </w:r>
      <w:r w:rsidR="00256A79">
        <w:rPr>
          <w:rFonts w:ascii="Arial" w:eastAsia="Times New Roman" w:hAnsi="Arial" w:cs="Arial"/>
          <w:b/>
          <w:snapToGrid w:val="0"/>
          <w:u w:val="single"/>
        </w:rPr>
        <w:tab/>
      </w:r>
      <w:r w:rsidR="00A576E8" w:rsidRPr="00A576E8">
        <w:rPr>
          <w:rFonts w:ascii="Arial" w:eastAsia="Times New Roman" w:hAnsi="Arial" w:cs="Arial"/>
          <w:b/>
          <w:snapToGrid w:val="0"/>
          <w:u w:val="single"/>
        </w:rPr>
        <w:t>PUBLIC OPEN SESSION</w:t>
      </w:r>
      <w:r w:rsidR="007B12D9">
        <w:rPr>
          <w:rFonts w:ascii="Arial" w:eastAsia="Times New Roman" w:hAnsi="Arial" w:cs="Arial"/>
          <w:bCs/>
          <w:snapToGrid w:val="0"/>
        </w:rPr>
        <w:t xml:space="preserve"> – no public attended.</w:t>
      </w:r>
    </w:p>
    <w:p w14:paraId="4E418624" w14:textId="77777777" w:rsidR="0063434B" w:rsidRDefault="0063434B" w:rsidP="00F15820">
      <w:pPr>
        <w:widowControl w:val="0"/>
        <w:spacing w:after="0" w:line="240" w:lineRule="auto"/>
        <w:jc w:val="both"/>
        <w:rPr>
          <w:rFonts w:ascii="Arial" w:eastAsia="Times New Roman" w:hAnsi="Arial" w:cs="Arial"/>
          <w:b/>
          <w:snapToGrid w:val="0"/>
          <w:u w:val="single"/>
        </w:rPr>
      </w:pPr>
    </w:p>
    <w:p w14:paraId="49D333B4" w14:textId="5B8F366E" w:rsidR="00F15820" w:rsidRPr="001F1F46" w:rsidRDefault="00110044" w:rsidP="001F1F46">
      <w:pPr>
        <w:pStyle w:val="NoSpacing"/>
        <w:rPr>
          <w:rFonts w:ascii="Arial" w:hAnsi="Arial" w:cs="Arial"/>
          <w:b/>
          <w:bCs/>
          <w:snapToGrid w:val="0"/>
          <w:u w:val="single"/>
        </w:rPr>
      </w:pPr>
      <w:r>
        <w:rPr>
          <w:rFonts w:ascii="Arial" w:hAnsi="Arial" w:cs="Arial"/>
          <w:b/>
          <w:bCs/>
          <w:snapToGrid w:val="0"/>
          <w:u w:val="single"/>
        </w:rPr>
        <w:t>86</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DECLARATION OF INTERESTS</w:t>
      </w:r>
    </w:p>
    <w:p w14:paraId="17DFE1F6" w14:textId="75637ABE" w:rsidR="000C6FF2" w:rsidRPr="001F1F46" w:rsidRDefault="000C6FF2" w:rsidP="001F1F46">
      <w:pPr>
        <w:pStyle w:val="NoSpacing"/>
        <w:rPr>
          <w:rFonts w:ascii="Arial" w:hAnsi="Arial" w:cs="Arial"/>
          <w:snapToGrid w:val="0"/>
        </w:rPr>
      </w:pPr>
      <w:r w:rsidRPr="001F1F46">
        <w:rPr>
          <w:rFonts w:ascii="Arial" w:hAnsi="Arial" w:cs="Arial"/>
          <w:snapToGrid w:val="0"/>
        </w:rPr>
        <w:t>Chairman commented that all Councillors present had previously declared an interest in HS2</w:t>
      </w:r>
      <w:r w:rsidR="00CF4776" w:rsidRPr="001F1F46">
        <w:rPr>
          <w:rFonts w:ascii="Arial" w:hAnsi="Arial" w:cs="Arial"/>
          <w:snapToGrid w:val="0"/>
        </w:rPr>
        <w:t xml:space="preserve">. </w:t>
      </w:r>
    </w:p>
    <w:p w14:paraId="17DADF47" w14:textId="06DFE5D4" w:rsidR="000C6FF2" w:rsidRDefault="000C6FF2" w:rsidP="001F1F46">
      <w:pPr>
        <w:pStyle w:val="NoSpacing"/>
        <w:rPr>
          <w:rFonts w:ascii="Arial" w:hAnsi="Arial" w:cs="Arial"/>
          <w:snapToGrid w:val="0"/>
        </w:rPr>
      </w:pPr>
      <w:r w:rsidRPr="001F1F46">
        <w:rPr>
          <w:rFonts w:ascii="Arial" w:hAnsi="Arial" w:cs="Arial"/>
          <w:snapToGrid w:val="0"/>
        </w:rPr>
        <w:t>No further Declarations of Interest were declared.</w:t>
      </w:r>
    </w:p>
    <w:p w14:paraId="5680B9F9" w14:textId="77777777" w:rsidR="001F1F46" w:rsidRPr="001F1F46" w:rsidRDefault="001F1F46" w:rsidP="001F1F46">
      <w:pPr>
        <w:pStyle w:val="NoSpacing"/>
        <w:rPr>
          <w:rFonts w:ascii="Arial" w:hAnsi="Arial" w:cs="Arial"/>
          <w:snapToGrid w:val="0"/>
        </w:rPr>
      </w:pPr>
    </w:p>
    <w:p w14:paraId="3F301A9C" w14:textId="32BFA5D0" w:rsidR="00254F77" w:rsidRDefault="00110044" w:rsidP="001F1F46">
      <w:pPr>
        <w:pStyle w:val="NoSpacing"/>
        <w:rPr>
          <w:rFonts w:ascii="Arial" w:hAnsi="Arial" w:cs="Arial"/>
          <w:b/>
          <w:snapToGrid w:val="0"/>
          <w:u w:val="single"/>
        </w:rPr>
      </w:pPr>
      <w:r>
        <w:rPr>
          <w:rFonts w:ascii="Arial" w:hAnsi="Arial" w:cs="Arial"/>
          <w:b/>
          <w:snapToGrid w:val="0"/>
          <w:u w:val="single"/>
        </w:rPr>
        <w:t>87</w:t>
      </w:r>
      <w:r w:rsidR="00256A79" w:rsidRPr="001F1F46">
        <w:rPr>
          <w:rFonts w:ascii="Arial" w:hAnsi="Arial" w:cs="Arial"/>
          <w:b/>
          <w:snapToGrid w:val="0"/>
          <w:u w:val="single"/>
        </w:rPr>
        <w:t>/2</w:t>
      </w:r>
      <w:r w:rsidR="00A9626F" w:rsidRPr="001F1F46">
        <w:rPr>
          <w:rFonts w:ascii="Arial" w:hAnsi="Arial" w:cs="Arial"/>
          <w:b/>
          <w:snapToGrid w:val="0"/>
          <w:u w:val="single"/>
        </w:rPr>
        <w:t>1</w:t>
      </w:r>
      <w:r w:rsidR="00256A79" w:rsidRPr="001F1F46">
        <w:rPr>
          <w:rFonts w:ascii="Arial" w:hAnsi="Arial" w:cs="Arial"/>
          <w:b/>
          <w:snapToGrid w:val="0"/>
          <w:u w:val="single"/>
        </w:rPr>
        <w:tab/>
      </w:r>
      <w:r w:rsidR="00A576E8" w:rsidRPr="001F1F46">
        <w:rPr>
          <w:rFonts w:ascii="Arial" w:hAnsi="Arial" w:cs="Arial"/>
          <w:b/>
          <w:snapToGrid w:val="0"/>
          <w:u w:val="single"/>
        </w:rPr>
        <w:t>MINUTES</w:t>
      </w:r>
      <w:r w:rsidR="00254F77">
        <w:rPr>
          <w:rFonts w:ascii="Arial" w:hAnsi="Arial" w:cs="Arial"/>
          <w:b/>
          <w:snapToGrid w:val="0"/>
          <w:u w:val="single"/>
        </w:rPr>
        <w:t xml:space="preserve"> APPROVED</w:t>
      </w:r>
    </w:p>
    <w:p w14:paraId="77562F70" w14:textId="14E58901" w:rsidR="00A576E8" w:rsidRPr="001F1F46" w:rsidRDefault="00254F77" w:rsidP="001F1F46">
      <w:pPr>
        <w:pStyle w:val="NoSpacing"/>
        <w:rPr>
          <w:rFonts w:ascii="Arial" w:hAnsi="Arial" w:cs="Arial"/>
          <w:snapToGrid w:val="0"/>
        </w:rPr>
      </w:pPr>
      <w:r w:rsidRPr="00254F77">
        <w:rPr>
          <w:rFonts w:ascii="Arial" w:hAnsi="Arial" w:cs="Arial"/>
          <w:b/>
          <w:snapToGrid w:val="0"/>
        </w:rPr>
        <w:t>a.</w:t>
      </w:r>
      <w:r w:rsidR="00A576E8" w:rsidRPr="00254F77">
        <w:rPr>
          <w:rFonts w:ascii="Arial" w:hAnsi="Arial" w:cs="Arial"/>
          <w:b/>
          <w:snapToGrid w:val="0"/>
        </w:rPr>
        <w:t xml:space="preserve"> </w:t>
      </w:r>
      <w:r w:rsidR="00531557">
        <w:rPr>
          <w:rFonts w:ascii="Arial" w:hAnsi="Arial" w:cs="Arial"/>
          <w:snapToGrid w:val="0"/>
        </w:rPr>
        <w:t>Minutes of the Parish Council</w:t>
      </w:r>
      <w:r w:rsidR="001263FE" w:rsidRPr="001F1F46">
        <w:rPr>
          <w:rFonts w:ascii="Arial" w:hAnsi="Arial" w:cs="Arial"/>
          <w:snapToGrid w:val="0"/>
        </w:rPr>
        <w:t xml:space="preserve"> </w:t>
      </w:r>
      <w:r w:rsidR="00531557">
        <w:rPr>
          <w:rFonts w:ascii="Arial" w:hAnsi="Arial" w:cs="Arial"/>
          <w:snapToGrid w:val="0"/>
        </w:rPr>
        <w:t>meeting</w:t>
      </w:r>
      <w:r w:rsidR="00110044">
        <w:rPr>
          <w:rFonts w:ascii="Arial" w:hAnsi="Arial" w:cs="Arial"/>
          <w:snapToGrid w:val="0"/>
        </w:rPr>
        <w:t xml:space="preserve"> </w:t>
      </w:r>
      <w:r w:rsidR="00531557">
        <w:rPr>
          <w:rFonts w:ascii="Arial" w:hAnsi="Arial" w:cs="Arial"/>
          <w:snapToGrid w:val="0"/>
        </w:rPr>
        <w:t xml:space="preserve">on </w:t>
      </w:r>
      <w:r w:rsidR="00110044">
        <w:rPr>
          <w:rFonts w:ascii="Arial" w:hAnsi="Arial" w:cs="Arial"/>
          <w:snapToGrid w:val="0"/>
        </w:rPr>
        <w:t>14 July</w:t>
      </w:r>
      <w:r w:rsidR="00531557">
        <w:rPr>
          <w:rFonts w:ascii="Arial" w:hAnsi="Arial" w:cs="Arial"/>
          <w:snapToGrid w:val="0"/>
        </w:rPr>
        <w:t xml:space="preserve"> 2021 were approved and signed as a correct record. </w:t>
      </w:r>
    </w:p>
    <w:p w14:paraId="4FB5A74C" w14:textId="77777777" w:rsidR="001F1F46" w:rsidRDefault="001F1F46" w:rsidP="001F1F46">
      <w:pPr>
        <w:pStyle w:val="NoSpacing"/>
        <w:rPr>
          <w:snapToGrid w:val="0"/>
        </w:rPr>
      </w:pPr>
    </w:p>
    <w:p w14:paraId="038DDB97" w14:textId="016D99DD" w:rsidR="001F1F46" w:rsidRPr="001F1F46" w:rsidRDefault="00110044" w:rsidP="001F1F46">
      <w:pPr>
        <w:pStyle w:val="NoSpacing"/>
        <w:rPr>
          <w:rFonts w:ascii="Arial" w:hAnsi="Arial" w:cs="Arial"/>
          <w:b/>
          <w:bCs/>
          <w:snapToGrid w:val="0"/>
          <w:u w:val="single"/>
        </w:rPr>
      </w:pPr>
      <w:r>
        <w:rPr>
          <w:rFonts w:ascii="Arial" w:hAnsi="Arial" w:cs="Arial"/>
          <w:b/>
          <w:bCs/>
          <w:snapToGrid w:val="0"/>
          <w:u w:val="single"/>
        </w:rPr>
        <w:t>88</w:t>
      </w:r>
      <w:r w:rsidR="00531557">
        <w:rPr>
          <w:rFonts w:ascii="Arial" w:hAnsi="Arial" w:cs="Arial"/>
          <w:b/>
          <w:bCs/>
          <w:snapToGrid w:val="0"/>
          <w:u w:val="single"/>
        </w:rPr>
        <w:t>/</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MATTERS TO BE UPDATED from previous meeting</w:t>
      </w:r>
    </w:p>
    <w:p w14:paraId="70CF6C33" w14:textId="79EFF5F9" w:rsidR="00531557" w:rsidRPr="00254F77" w:rsidRDefault="00A576E8" w:rsidP="00531557">
      <w:pPr>
        <w:pStyle w:val="NoSpacing"/>
        <w:rPr>
          <w:rFonts w:ascii="Arial" w:hAnsi="Arial" w:cs="Arial"/>
          <w:snapToGrid w:val="0"/>
        </w:rPr>
      </w:pPr>
      <w:r w:rsidRPr="001F1F46">
        <w:rPr>
          <w:rFonts w:ascii="Arial" w:hAnsi="Arial" w:cs="Arial"/>
          <w:b/>
          <w:bCs/>
          <w:snapToGrid w:val="0"/>
        </w:rPr>
        <w:t>a.</w:t>
      </w:r>
      <w:r w:rsidR="000C6FF2" w:rsidRPr="001F1F46">
        <w:rPr>
          <w:rFonts w:ascii="Arial" w:hAnsi="Arial" w:cs="Arial"/>
          <w:b/>
          <w:bCs/>
          <w:snapToGrid w:val="0"/>
        </w:rPr>
        <w:t xml:space="preserve"> </w:t>
      </w:r>
      <w:r w:rsidR="007B12D9">
        <w:rPr>
          <w:rFonts w:ascii="Arial" w:hAnsi="Arial" w:cs="Arial"/>
          <w:b/>
          <w:bCs/>
          <w:snapToGrid w:val="0"/>
        </w:rPr>
        <w:t>73/21a – Constituency Boundary Review</w:t>
      </w:r>
      <w:r w:rsidR="00254F77">
        <w:rPr>
          <w:rFonts w:ascii="Arial" w:hAnsi="Arial" w:cs="Arial"/>
          <w:b/>
          <w:bCs/>
          <w:snapToGrid w:val="0"/>
        </w:rPr>
        <w:t xml:space="preserve">.  </w:t>
      </w:r>
      <w:r w:rsidR="00254F77">
        <w:rPr>
          <w:rFonts w:ascii="Arial" w:hAnsi="Arial" w:cs="Arial"/>
          <w:snapToGrid w:val="0"/>
        </w:rPr>
        <w:t xml:space="preserve">It was </w:t>
      </w:r>
      <w:r w:rsidR="007B12D9">
        <w:rPr>
          <w:rFonts w:ascii="Arial" w:hAnsi="Arial" w:cs="Arial"/>
          <w:snapToGrid w:val="0"/>
        </w:rPr>
        <w:t>noted that Parish Council feedback had been submitted to the Boundary Commission and Cllrs Francis and Mrs Beatty.</w:t>
      </w:r>
    </w:p>
    <w:p w14:paraId="06E00AB6" w14:textId="0933A0BB" w:rsidR="009209AC" w:rsidRPr="007B12D9" w:rsidRDefault="00A576E8" w:rsidP="00531557">
      <w:pPr>
        <w:pStyle w:val="NoSpacing"/>
        <w:rPr>
          <w:rFonts w:ascii="Arial" w:hAnsi="Arial" w:cs="Arial"/>
          <w:bCs/>
          <w:snapToGrid w:val="0"/>
        </w:rPr>
      </w:pPr>
      <w:r w:rsidRPr="009209AC">
        <w:rPr>
          <w:rFonts w:ascii="Arial" w:hAnsi="Arial" w:cs="Arial"/>
          <w:b/>
          <w:snapToGrid w:val="0"/>
        </w:rPr>
        <w:t>b.</w:t>
      </w:r>
      <w:r w:rsidR="00254F77">
        <w:rPr>
          <w:rFonts w:ascii="Arial" w:hAnsi="Arial" w:cs="Arial"/>
          <w:b/>
          <w:snapToGrid w:val="0"/>
        </w:rPr>
        <w:t xml:space="preserve"> </w:t>
      </w:r>
      <w:r w:rsidR="007B12D9">
        <w:rPr>
          <w:rFonts w:ascii="Arial" w:hAnsi="Arial" w:cs="Arial"/>
          <w:b/>
          <w:snapToGrid w:val="0"/>
        </w:rPr>
        <w:t xml:space="preserve">80/21c – Damage to Dairy Bridge, Tixall. </w:t>
      </w:r>
      <w:r w:rsidR="007B12D9">
        <w:rPr>
          <w:rFonts w:ascii="Arial" w:hAnsi="Arial" w:cs="Arial"/>
          <w:bCs/>
          <w:snapToGrid w:val="0"/>
        </w:rPr>
        <w:t xml:space="preserve"> Clerk confirmed that letter had been sent, but no response had been received to date.</w:t>
      </w:r>
    </w:p>
    <w:p w14:paraId="5E70A622" w14:textId="07928B5D" w:rsidR="0063434B" w:rsidRPr="007B12D9" w:rsidRDefault="0063434B" w:rsidP="00531557">
      <w:pPr>
        <w:pStyle w:val="NoSpacing"/>
        <w:rPr>
          <w:rFonts w:ascii="Arial" w:hAnsi="Arial" w:cs="Arial"/>
          <w:bCs/>
          <w:snapToGrid w:val="0"/>
          <w:color w:val="548DD4" w:themeColor="text2" w:themeTint="99"/>
        </w:rPr>
      </w:pPr>
      <w:r>
        <w:rPr>
          <w:rFonts w:ascii="Arial" w:hAnsi="Arial" w:cs="Arial"/>
          <w:b/>
          <w:snapToGrid w:val="0"/>
        </w:rPr>
        <w:t>c.</w:t>
      </w:r>
      <w:r w:rsidR="00254F77">
        <w:rPr>
          <w:rFonts w:ascii="Arial" w:hAnsi="Arial" w:cs="Arial"/>
          <w:b/>
          <w:snapToGrid w:val="0"/>
        </w:rPr>
        <w:t xml:space="preserve"> </w:t>
      </w:r>
      <w:r w:rsidR="007B12D9">
        <w:rPr>
          <w:rFonts w:ascii="Arial" w:hAnsi="Arial" w:cs="Arial"/>
          <w:b/>
          <w:snapToGrid w:val="0"/>
        </w:rPr>
        <w:t xml:space="preserve">81/21a – Village Hall website link.  </w:t>
      </w:r>
      <w:r w:rsidR="007B12D9">
        <w:rPr>
          <w:rFonts w:ascii="Arial" w:hAnsi="Arial" w:cs="Arial"/>
          <w:bCs/>
          <w:snapToGrid w:val="0"/>
        </w:rPr>
        <w:t>It was noted that the details will be updated on the Parish Council website in due course.</w:t>
      </w:r>
    </w:p>
    <w:p w14:paraId="0A791F4A" w14:textId="77777777" w:rsidR="009209AC" w:rsidRPr="001F1F46" w:rsidRDefault="009209AC" w:rsidP="009209AC">
      <w:pPr>
        <w:pStyle w:val="NoSpacing"/>
        <w:rPr>
          <w:rFonts w:ascii="Arial" w:hAnsi="Arial" w:cs="Arial"/>
          <w:b/>
          <w:bCs/>
          <w:snapToGrid w:val="0"/>
          <w:u w:val="single"/>
        </w:rPr>
      </w:pPr>
    </w:p>
    <w:p w14:paraId="53460021" w14:textId="1500B94C" w:rsidR="00A576E8" w:rsidRPr="001F1F46" w:rsidRDefault="00110044" w:rsidP="001F1F46">
      <w:pPr>
        <w:pStyle w:val="NoSpacing"/>
        <w:rPr>
          <w:rFonts w:ascii="Arial" w:hAnsi="Arial" w:cs="Arial"/>
          <w:b/>
          <w:bCs/>
          <w:snapToGrid w:val="0"/>
          <w:u w:val="single"/>
        </w:rPr>
      </w:pPr>
      <w:r>
        <w:rPr>
          <w:rFonts w:ascii="Arial" w:hAnsi="Arial" w:cs="Arial"/>
          <w:b/>
          <w:bCs/>
          <w:snapToGrid w:val="0"/>
          <w:u w:val="single"/>
        </w:rPr>
        <w:t>89</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COUNTY COUNCILLOR</w:t>
      </w:r>
      <w:r w:rsidR="009209AC" w:rsidRPr="001F1F46">
        <w:rPr>
          <w:rFonts w:ascii="Arial" w:hAnsi="Arial" w:cs="Arial"/>
          <w:b/>
          <w:bCs/>
          <w:snapToGrid w:val="0"/>
          <w:u w:val="single"/>
        </w:rPr>
        <w:t xml:space="preserve"> </w:t>
      </w:r>
    </w:p>
    <w:p w14:paraId="222CC9A9" w14:textId="18F3997F" w:rsidR="00904C4B" w:rsidRPr="00904C4B" w:rsidRDefault="005C4611" w:rsidP="00904C4B">
      <w:pPr>
        <w:pStyle w:val="NoSpacing"/>
        <w:rPr>
          <w:rFonts w:ascii="Arial" w:hAnsi="Arial" w:cs="Arial"/>
          <w:snapToGrid w:val="0"/>
        </w:rPr>
      </w:pPr>
      <w:r w:rsidRPr="00904C4B">
        <w:rPr>
          <w:rFonts w:ascii="Arial" w:hAnsi="Arial" w:cs="Arial"/>
          <w:b/>
          <w:snapToGrid w:val="0"/>
        </w:rPr>
        <w:t>a.</w:t>
      </w:r>
      <w:r w:rsidR="003C7EF4" w:rsidRPr="00904C4B">
        <w:rPr>
          <w:rFonts w:ascii="Arial" w:hAnsi="Arial" w:cs="Arial"/>
          <w:snapToGrid w:val="0"/>
        </w:rPr>
        <w:t xml:space="preserve"> </w:t>
      </w:r>
      <w:r w:rsidR="009D73C2" w:rsidRPr="00904C4B">
        <w:rPr>
          <w:rFonts w:ascii="Arial" w:hAnsi="Arial" w:cs="Arial"/>
          <w:snapToGrid w:val="0"/>
        </w:rPr>
        <w:t>No report received.</w:t>
      </w:r>
      <w:r w:rsidR="00904C4B" w:rsidRPr="00904C4B">
        <w:rPr>
          <w:rFonts w:ascii="Arial" w:hAnsi="Arial" w:cs="Arial"/>
          <w:snapToGrid w:val="0"/>
        </w:rPr>
        <w:t xml:space="preserve">  It was resolved to invite Cllr Francis to speak to the Parish Council about the </w:t>
      </w:r>
      <w:proofErr w:type="spellStart"/>
      <w:r w:rsidR="00904C4B" w:rsidRPr="00904C4B">
        <w:rPr>
          <w:rFonts w:ascii="Arial" w:hAnsi="Arial" w:cs="Arial"/>
          <w:snapToGrid w:val="0"/>
        </w:rPr>
        <w:t>Holdiford</w:t>
      </w:r>
      <w:proofErr w:type="spellEnd"/>
      <w:r w:rsidR="00904C4B" w:rsidRPr="00904C4B">
        <w:rPr>
          <w:rFonts w:ascii="Arial" w:hAnsi="Arial" w:cs="Arial"/>
          <w:snapToGrid w:val="0"/>
        </w:rPr>
        <w:t xml:space="preserve"> Road proposals being considered by SCC.</w:t>
      </w:r>
      <w:r w:rsidR="00FB1F74">
        <w:rPr>
          <w:rFonts w:ascii="Arial" w:hAnsi="Arial" w:cs="Arial"/>
          <w:snapToGrid w:val="0"/>
        </w:rPr>
        <w:t xml:space="preserve">  Speeding along Ingestre Park Road was discussed and it was resolved to include an article in the Parish </w:t>
      </w:r>
      <w:proofErr w:type="spellStart"/>
      <w:r w:rsidR="00FB1F74">
        <w:rPr>
          <w:rFonts w:ascii="Arial" w:hAnsi="Arial" w:cs="Arial"/>
          <w:snapToGrid w:val="0"/>
        </w:rPr>
        <w:t>Newsheet</w:t>
      </w:r>
      <w:proofErr w:type="spellEnd"/>
      <w:r w:rsidR="00FB1F74">
        <w:rPr>
          <w:rFonts w:ascii="Arial" w:hAnsi="Arial" w:cs="Arial"/>
          <w:snapToGrid w:val="0"/>
        </w:rPr>
        <w:t xml:space="preserve"> to encourage residents to drive with due care and attention.</w:t>
      </w:r>
    </w:p>
    <w:p w14:paraId="1263B023" w14:textId="70CEE464" w:rsidR="00904C4B" w:rsidRPr="00904C4B" w:rsidRDefault="00904C4B" w:rsidP="00904C4B">
      <w:pPr>
        <w:pStyle w:val="NoSpacing"/>
        <w:rPr>
          <w:rFonts w:ascii="Arial" w:hAnsi="Arial" w:cs="Arial"/>
          <w:b/>
          <w:bCs/>
          <w:snapToGrid w:val="0"/>
        </w:rPr>
      </w:pPr>
      <w:r w:rsidRPr="00904C4B">
        <w:rPr>
          <w:rFonts w:ascii="Arial" w:hAnsi="Arial" w:cs="Arial"/>
          <w:b/>
          <w:bCs/>
          <w:snapToGrid w:val="0"/>
        </w:rPr>
        <w:t>Action – Clerk</w:t>
      </w:r>
    </w:p>
    <w:p w14:paraId="254AEBBB" w14:textId="77777777" w:rsidR="00904C4B" w:rsidRDefault="00904C4B" w:rsidP="00904C4B">
      <w:pPr>
        <w:pStyle w:val="NoSpacing"/>
        <w:rPr>
          <w:snapToGrid w:val="0"/>
        </w:rPr>
      </w:pPr>
    </w:p>
    <w:p w14:paraId="397EB7CA" w14:textId="3A6CCEE8" w:rsidR="00A576E8" w:rsidRPr="001F1F46" w:rsidRDefault="00110044" w:rsidP="001F1F46">
      <w:pPr>
        <w:pStyle w:val="NoSpacing"/>
        <w:rPr>
          <w:rFonts w:ascii="Arial" w:hAnsi="Arial" w:cs="Arial"/>
          <w:b/>
          <w:bCs/>
          <w:snapToGrid w:val="0"/>
          <w:u w:val="single"/>
        </w:rPr>
      </w:pPr>
      <w:bookmarkStart w:id="0" w:name="_Hlk50646052"/>
      <w:r>
        <w:rPr>
          <w:rFonts w:ascii="Arial" w:hAnsi="Arial" w:cs="Arial"/>
          <w:b/>
          <w:bCs/>
          <w:snapToGrid w:val="0"/>
          <w:u w:val="single"/>
        </w:rPr>
        <w:t>90</w:t>
      </w:r>
      <w:r w:rsidR="00F54F98" w:rsidRPr="001F1F46">
        <w:rPr>
          <w:rFonts w:ascii="Arial" w:hAnsi="Arial" w:cs="Arial"/>
          <w:b/>
          <w:bCs/>
          <w:snapToGrid w:val="0"/>
          <w:u w:val="single"/>
        </w:rPr>
        <w:t>/</w:t>
      </w:r>
      <w:r w:rsidR="00256A79" w:rsidRPr="001F1F46">
        <w:rPr>
          <w:rFonts w:ascii="Arial" w:hAnsi="Arial" w:cs="Arial"/>
          <w:b/>
          <w:bCs/>
          <w:snapToGrid w:val="0"/>
          <w:u w:val="single"/>
        </w:rPr>
        <w:t>2</w:t>
      </w:r>
      <w:r w:rsidR="00A9626F" w:rsidRPr="001F1F46">
        <w:rPr>
          <w:rFonts w:ascii="Arial" w:hAnsi="Arial" w:cs="Arial"/>
          <w:b/>
          <w:bCs/>
          <w:snapToGrid w:val="0"/>
          <w:u w:val="single"/>
        </w:rPr>
        <w:t>1</w:t>
      </w:r>
      <w:r w:rsidR="00256A79" w:rsidRPr="001F1F46">
        <w:rPr>
          <w:rFonts w:ascii="Arial" w:hAnsi="Arial" w:cs="Arial"/>
          <w:b/>
          <w:bCs/>
          <w:snapToGrid w:val="0"/>
          <w:u w:val="single"/>
        </w:rPr>
        <w:tab/>
      </w:r>
      <w:r w:rsidR="00A576E8" w:rsidRPr="001F1F46">
        <w:rPr>
          <w:rFonts w:ascii="Arial" w:hAnsi="Arial" w:cs="Arial"/>
          <w:b/>
          <w:bCs/>
          <w:snapToGrid w:val="0"/>
          <w:u w:val="single"/>
        </w:rPr>
        <w:t>REPORT FROM BOROUGH COUNCILLOR</w:t>
      </w:r>
    </w:p>
    <w:p w14:paraId="7D1D4DFA" w14:textId="37F28D1C" w:rsidR="00DB70F3" w:rsidRDefault="00DB70F3" w:rsidP="002E5210">
      <w:pPr>
        <w:pStyle w:val="NoSpacing"/>
        <w:rPr>
          <w:rFonts w:ascii="Arial" w:hAnsi="Arial" w:cs="Arial"/>
          <w:snapToGrid w:val="0"/>
        </w:rPr>
      </w:pPr>
      <w:r w:rsidRPr="002E5210">
        <w:rPr>
          <w:rFonts w:ascii="Arial" w:hAnsi="Arial" w:cs="Arial"/>
          <w:b/>
          <w:snapToGrid w:val="0"/>
        </w:rPr>
        <w:t>a.</w:t>
      </w:r>
      <w:r w:rsidR="00D67322" w:rsidRPr="002E5210">
        <w:rPr>
          <w:rFonts w:ascii="Arial" w:hAnsi="Arial" w:cs="Arial"/>
          <w:snapToGrid w:val="0"/>
        </w:rPr>
        <w:t xml:space="preserve"> Report as provided by Cllr Mrs Beatty, for </w:t>
      </w:r>
      <w:r w:rsidR="00904C4B">
        <w:rPr>
          <w:rFonts w:ascii="Arial" w:hAnsi="Arial" w:cs="Arial"/>
          <w:snapToGrid w:val="0"/>
        </w:rPr>
        <w:t>Ju</w:t>
      </w:r>
      <w:r w:rsidR="005E7D53">
        <w:rPr>
          <w:rFonts w:ascii="Arial" w:hAnsi="Arial" w:cs="Arial"/>
          <w:snapToGrid w:val="0"/>
        </w:rPr>
        <w:t>ly</w:t>
      </w:r>
      <w:r w:rsidR="00D67322" w:rsidRPr="002E5210">
        <w:rPr>
          <w:rFonts w:ascii="Arial" w:hAnsi="Arial" w:cs="Arial"/>
          <w:snapToGrid w:val="0"/>
        </w:rPr>
        <w:t xml:space="preserve"> 2021, w</w:t>
      </w:r>
      <w:r w:rsidR="00904C4B">
        <w:rPr>
          <w:rFonts w:ascii="Arial" w:hAnsi="Arial" w:cs="Arial"/>
          <w:snapToGrid w:val="0"/>
        </w:rPr>
        <w:t>as</w:t>
      </w:r>
      <w:r w:rsidR="00D67322" w:rsidRPr="002E5210">
        <w:rPr>
          <w:rFonts w:ascii="Arial" w:hAnsi="Arial" w:cs="Arial"/>
          <w:snapToGrid w:val="0"/>
        </w:rPr>
        <w:t xml:space="preserve"> received</w:t>
      </w:r>
      <w:r w:rsidR="002E5210">
        <w:rPr>
          <w:rFonts w:ascii="Arial" w:hAnsi="Arial" w:cs="Arial"/>
          <w:snapToGrid w:val="0"/>
        </w:rPr>
        <w:t xml:space="preserve"> and noted</w:t>
      </w:r>
      <w:r w:rsidR="009D73C2" w:rsidRPr="002E5210">
        <w:rPr>
          <w:rFonts w:ascii="Arial" w:hAnsi="Arial" w:cs="Arial"/>
          <w:snapToGrid w:val="0"/>
        </w:rPr>
        <w:t>.</w:t>
      </w:r>
      <w:r w:rsidR="001F1F46" w:rsidRPr="002E5210">
        <w:rPr>
          <w:rFonts w:ascii="Arial" w:hAnsi="Arial" w:cs="Arial"/>
          <w:snapToGrid w:val="0"/>
        </w:rPr>
        <w:t xml:space="preserve"> </w:t>
      </w:r>
    </w:p>
    <w:p w14:paraId="733661D7" w14:textId="77777777" w:rsidR="002E5210" w:rsidRPr="007A08FB" w:rsidRDefault="002E5210" w:rsidP="002E5210">
      <w:pPr>
        <w:pStyle w:val="NoSpacing"/>
        <w:rPr>
          <w:rFonts w:ascii="Arial" w:hAnsi="Arial" w:cs="Arial"/>
          <w:snapToGrid w:val="0"/>
        </w:rPr>
      </w:pPr>
    </w:p>
    <w:bookmarkEnd w:id="0"/>
    <w:p w14:paraId="1517B2DC" w14:textId="28B127F9" w:rsidR="007A08FB" w:rsidRPr="002B573E" w:rsidRDefault="00110044" w:rsidP="007A08FB">
      <w:pPr>
        <w:pStyle w:val="NoSpacing"/>
        <w:rPr>
          <w:rFonts w:ascii="Arial" w:eastAsia="Times New Roman" w:hAnsi="Arial" w:cs="Arial"/>
          <w:bCs/>
          <w:snapToGrid w:val="0"/>
        </w:rPr>
      </w:pPr>
      <w:r w:rsidRPr="002B573E">
        <w:rPr>
          <w:rFonts w:ascii="Arial" w:eastAsia="Times New Roman" w:hAnsi="Arial" w:cs="Arial"/>
          <w:b/>
          <w:snapToGrid w:val="0"/>
          <w:u w:val="single"/>
        </w:rPr>
        <w:t>91</w:t>
      </w:r>
      <w:r w:rsidR="001263FE" w:rsidRPr="002B573E">
        <w:rPr>
          <w:rFonts w:ascii="Arial" w:eastAsia="Times New Roman" w:hAnsi="Arial" w:cs="Arial"/>
          <w:b/>
          <w:snapToGrid w:val="0"/>
          <w:u w:val="single"/>
        </w:rPr>
        <w:t>/</w:t>
      </w:r>
      <w:r w:rsidR="00256A79" w:rsidRPr="002B573E">
        <w:rPr>
          <w:rFonts w:ascii="Arial" w:eastAsia="Times New Roman" w:hAnsi="Arial" w:cs="Arial"/>
          <w:b/>
          <w:snapToGrid w:val="0"/>
          <w:u w:val="single"/>
        </w:rPr>
        <w:t>2</w:t>
      </w:r>
      <w:r w:rsidR="00A9626F" w:rsidRPr="002B573E">
        <w:rPr>
          <w:rFonts w:ascii="Arial" w:eastAsia="Times New Roman" w:hAnsi="Arial" w:cs="Arial"/>
          <w:b/>
          <w:snapToGrid w:val="0"/>
          <w:u w:val="single"/>
        </w:rPr>
        <w:t>1</w:t>
      </w:r>
      <w:r w:rsidR="00256A79" w:rsidRPr="002B573E">
        <w:rPr>
          <w:rFonts w:ascii="Arial" w:eastAsia="Times New Roman" w:hAnsi="Arial" w:cs="Arial"/>
          <w:b/>
          <w:snapToGrid w:val="0"/>
          <w:u w:val="single"/>
        </w:rPr>
        <w:tab/>
      </w:r>
      <w:r w:rsidR="00A576E8" w:rsidRPr="002B573E">
        <w:rPr>
          <w:rFonts w:ascii="Arial" w:eastAsia="Times New Roman" w:hAnsi="Arial" w:cs="Arial"/>
          <w:b/>
          <w:snapToGrid w:val="0"/>
          <w:u w:val="single"/>
        </w:rPr>
        <w:t xml:space="preserve">PLANNING </w:t>
      </w:r>
      <w:r w:rsidR="005C4611" w:rsidRPr="002B573E">
        <w:rPr>
          <w:rFonts w:ascii="Arial" w:eastAsia="Times New Roman" w:hAnsi="Arial" w:cs="Arial"/>
          <w:b/>
          <w:snapToGrid w:val="0"/>
          <w:u w:val="single"/>
        </w:rPr>
        <w:t>MATTERS</w:t>
      </w:r>
      <w:r w:rsidR="005C4611" w:rsidRPr="002B573E">
        <w:rPr>
          <w:rFonts w:ascii="Arial" w:eastAsia="Times New Roman" w:hAnsi="Arial" w:cs="Arial"/>
          <w:bCs/>
          <w:snapToGrid w:val="0"/>
        </w:rPr>
        <w:t xml:space="preserve"> </w:t>
      </w:r>
    </w:p>
    <w:p w14:paraId="62958B84" w14:textId="77777777" w:rsidR="002B573E" w:rsidRPr="002B573E" w:rsidRDefault="002B573E" w:rsidP="002B573E">
      <w:pPr>
        <w:tabs>
          <w:tab w:val="left" w:pos="567"/>
        </w:tabs>
        <w:spacing w:after="0" w:line="240" w:lineRule="auto"/>
        <w:rPr>
          <w:rFonts w:ascii="Arial" w:eastAsia="Calibri" w:hAnsi="Arial" w:cs="Arial"/>
          <w:lang w:eastAsia="en-GB"/>
        </w:rPr>
      </w:pPr>
      <w:r w:rsidRPr="002B573E">
        <w:rPr>
          <w:rFonts w:ascii="Arial" w:eastAsia="Calibri" w:hAnsi="Arial" w:cs="Arial"/>
          <w:lang w:eastAsia="en-GB"/>
        </w:rPr>
        <w:t>New Planning Applications have been received.</w:t>
      </w:r>
    </w:p>
    <w:p w14:paraId="557F3910" w14:textId="70843F69" w:rsidR="002B573E" w:rsidRPr="002B573E" w:rsidRDefault="001263FE" w:rsidP="00264C03">
      <w:pPr>
        <w:spacing w:after="0" w:line="240" w:lineRule="auto"/>
        <w:rPr>
          <w:rFonts w:ascii="Arial" w:eastAsia="Calibri" w:hAnsi="Arial" w:cs="Arial"/>
          <w:lang w:eastAsia="en-GB"/>
        </w:rPr>
      </w:pPr>
      <w:r w:rsidRPr="002B573E">
        <w:rPr>
          <w:rFonts w:ascii="Arial" w:eastAsia="Calibri" w:hAnsi="Arial" w:cs="Arial"/>
          <w:b/>
          <w:bCs/>
          <w:lang w:eastAsia="en-GB"/>
        </w:rPr>
        <w:t>a</w:t>
      </w:r>
      <w:r w:rsidR="00264C03" w:rsidRPr="002B573E">
        <w:rPr>
          <w:rFonts w:ascii="Arial" w:eastAsia="Calibri" w:hAnsi="Arial" w:cs="Arial"/>
          <w:b/>
          <w:bCs/>
          <w:lang w:eastAsia="en-GB"/>
        </w:rPr>
        <w:t xml:space="preserve">. </w:t>
      </w:r>
      <w:r w:rsidR="0063434B" w:rsidRPr="002B573E">
        <w:rPr>
          <w:rFonts w:ascii="Arial" w:eastAsia="Calibri" w:hAnsi="Arial" w:cs="Arial"/>
          <w:b/>
          <w:bCs/>
          <w:lang w:eastAsia="en-GB"/>
        </w:rPr>
        <w:t>21/</w:t>
      </w:r>
      <w:r w:rsidR="002B573E" w:rsidRPr="002B573E">
        <w:rPr>
          <w:rFonts w:ascii="Arial" w:eastAsia="Calibri" w:hAnsi="Arial" w:cs="Arial"/>
          <w:b/>
          <w:bCs/>
          <w:lang w:eastAsia="en-GB"/>
        </w:rPr>
        <w:t>34800/TCA</w:t>
      </w:r>
      <w:r w:rsidR="0063434B" w:rsidRPr="002B573E">
        <w:rPr>
          <w:rFonts w:ascii="Arial" w:eastAsia="Calibri" w:hAnsi="Arial" w:cs="Arial"/>
          <w:b/>
          <w:bCs/>
          <w:lang w:eastAsia="en-GB"/>
        </w:rPr>
        <w:t xml:space="preserve"> –</w:t>
      </w:r>
      <w:r w:rsidR="002B573E" w:rsidRPr="002B573E">
        <w:rPr>
          <w:rFonts w:ascii="Arial" w:eastAsia="Calibri" w:hAnsi="Arial" w:cs="Arial"/>
          <w:b/>
          <w:bCs/>
          <w:lang w:eastAsia="en-GB"/>
        </w:rPr>
        <w:t xml:space="preserve"> Ingestre Hall, Ingestre Road, Ingestre</w:t>
      </w:r>
      <w:r w:rsidR="0063434B" w:rsidRPr="002B573E">
        <w:rPr>
          <w:rFonts w:ascii="Arial" w:eastAsia="Calibri" w:hAnsi="Arial" w:cs="Arial"/>
          <w:b/>
          <w:bCs/>
          <w:lang w:eastAsia="en-GB"/>
        </w:rPr>
        <w:t xml:space="preserve">.  </w:t>
      </w:r>
      <w:r w:rsidR="002B573E" w:rsidRPr="002B573E">
        <w:rPr>
          <w:rFonts w:ascii="Arial" w:eastAsia="Calibri" w:hAnsi="Arial" w:cs="Arial"/>
          <w:lang w:eastAsia="en-GB"/>
        </w:rPr>
        <w:t xml:space="preserve">Various works to trees within Ingestre Conservation Area were considered. </w:t>
      </w:r>
      <w:r w:rsidR="00D67322" w:rsidRPr="002B573E">
        <w:rPr>
          <w:rFonts w:ascii="Arial" w:eastAsia="Calibri" w:hAnsi="Arial" w:cs="Arial"/>
          <w:lang w:eastAsia="en-GB"/>
        </w:rPr>
        <w:t xml:space="preserve">No comments or </w:t>
      </w:r>
      <w:r w:rsidR="00A9626F" w:rsidRPr="002B573E">
        <w:rPr>
          <w:rFonts w:ascii="Arial" w:eastAsia="Calibri" w:hAnsi="Arial" w:cs="Arial"/>
          <w:lang w:eastAsia="en-GB"/>
        </w:rPr>
        <w:t>objections</w:t>
      </w:r>
      <w:r w:rsidR="00D67322" w:rsidRPr="002B573E">
        <w:rPr>
          <w:rFonts w:ascii="Arial" w:eastAsia="Calibri" w:hAnsi="Arial" w:cs="Arial"/>
          <w:lang w:eastAsia="en-GB"/>
        </w:rPr>
        <w:t xml:space="preserve"> were made </w:t>
      </w:r>
      <w:r w:rsidR="00A9626F" w:rsidRPr="002B573E">
        <w:rPr>
          <w:rFonts w:ascii="Arial" w:eastAsia="Calibri" w:hAnsi="Arial" w:cs="Arial"/>
          <w:lang w:eastAsia="en-GB"/>
        </w:rPr>
        <w:t>by</w:t>
      </w:r>
      <w:r w:rsidR="00264C03" w:rsidRPr="002B573E">
        <w:rPr>
          <w:rFonts w:ascii="Arial" w:eastAsia="Calibri" w:hAnsi="Arial" w:cs="Arial"/>
          <w:lang w:eastAsia="en-GB"/>
        </w:rPr>
        <w:t xml:space="preserve"> Parish Council</w:t>
      </w:r>
      <w:r w:rsidR="00A9626F" w:rsidRPr="002B573E">
        <w:rPr>
          <w:rFonts w:ascii="Arial" w:eastAsia="Calibri" w:hAnsi="Arial" w:cs="Arial"/>
          <w:lang w:eastAsia="en-GB"/>
        </w:rPr>
        <w:t xml:space="preserve">, </w:t>
      </w:r>
      <w:r w:rsidR="00264C03" w:rsidRPr="002B573E">
        <w:rPr>
          <w:rFonts w:ascii="Arial" w:eastAsia="Calibri" w:hAnsi="Arial" w:cs="Arial"/>
          <w:lang w:eastAsia="en-GB"/>
        </w:rPr>
        <w:t xml:space="preserve">Planning Authority </w:t>
      </w:r>
      <w:r w:rsidR="002B573E" w:rsidRPr="002B573E">
        <w:rPr>
          <w:rFonts w:ascii="Arial" w:eastAsia="Calibri" w:hAnsi="Arial" w:cs="Arial"/>
          <w:lang w:eastAsia="en-GB"/>
        </w:rPr>
        <w:t xml:space="preserve">to be </w:t>
      </w:r>
      <w:r w:rsidR="0063434B" w:rsidRPr="002B573E">
        <w:rPr>
          <w:rFonts w:ascii="Arial" w:eastAsia="Calibri" w:hAnsi="Arial" w:cs="Arial"/>
          <w:lang w:eastAsia="en-GB"/>
        </w:rPr>
        <w:t>informed</w:t>
      </w:r>
      <w:r w:rsidR="00264C03" w:rsidRPr="002B573E">
        <w:rPr>
          <w:rFonts w:ascii="Arial" w:eastAsia="Calibri" w:hAnsi="Arial" w:cs="Arial"/>
          <w:lang w:eastAsia="en-GB"/>
        </w:rPr>
        <w:t>.</w:t>
      </w:r>
    </w:p>
    <w:p w14:paraId="36DC9F19" w14:textId="624259BD" w:rsidR="00264C03" w:rsidRPr="002B573E" w:rsidRDefault="001263FE" w:rsidP="00E71A1C">
      <w:pPr>
        <w:spacing w:after="0" w:line="240" w:lineRule="auto"/>
        <w:rPr>
          <w:rFonts w:ascii="Arial" w:eastAsia="Calibri" w:hAnsi="Arial" w:cs="Arial"/>
          <w:lang w:eastAsia="en-GB"/>
        </w:rPr>
      </w:pPr>
      <w:r w:rsidRPr="002B573E">
        <w:rPr>
          <w:rFonts w:ascii="Arial" w:eastAsia="Calibri" w:hAnsi="Arial" w:cs="Arial"/>
          <w:b/>
          <w:bCs/>
          <w:lang w:eastAsia="en-GB"/>
        </w:rPr>
        <w:t>b.</w:t>
      </w:r>
      <w:r w:rsidR="00264C03" w:rsidRPr="002B573E">
        <w:rPr>
          <w:rFonts w:ascii="Arial" w:eastAsia="Calibri" w:hAnsi="Arial" w:cs="Arial"/>
          <w:b/>
          <w:bCs/>
          <w:lang w:eastAsia="en-GB"/>
        </w:rPr>
        <w:t xml:space="preserve"> 2</w:t>
      </w:r>
      <w:r w:rsidR="00A9626F" w:rsidRPr="002B573E">
        <w:rPr>
          <w:rFonts w:ascii="Arial" w:eastAsia="Calibri" w:hAnsi="Arial" w:cs="Arial"/>
          <w:b/>
          <w:bCs/>
          <w:lang w:eastAsia="en-GB"/>
        </w:rPr>
        <w:t>1/</w:t>
      </w:r>
      <w:r w:rsidR="002B573E" w:rsidRPr="002B573E">
        <w:rPr>
          <w:rFonts w:ascii="Arial" w:eastAsia="Calibri" w:hAnsi="Arial" w:cs="Arial"/>
          <w:b/>
          <w:bCs/>
          <w:lang w:eastAsia="en-GB"/>
        </w:rPr>
        <w:t>34244/LBC – Bottle Lodge, Great Haywood Road, Tixall</w:t>
      </w:r>
      <w:r w:rsidR="009D441D" w:rsidRPr="002B573E">
        <w:rPr>
          <w:rFonts w:ascii="Arial" w:eastAsia="Calibri" w:hAnsi="Arial" w:cs="Arial"/>
          <w:b/>
          <w:bCs/>
          <w:lang w:eastAsia="en-GB"/>
        </w:rPr>
        <w:t>.</w:t>
      </w:r>
      <w:r w:rsidR="00264C03" w:rsidRPr="002B573E">
        <w:rPr>
          <w:rFonts w:ascii="Arial" w:eastAsia="Calibri" w:hAnsi="Arial" w:cs="Arial"/>
          <w:lang w:eastAsia="en-GB"/>
        </w:rPr>
        <w:t xml:space="preserve">  </w:t>
      </w:r>
      <w:r w:rsidR="002B573E" w:rsidRPr="002B573E">
        <w:rPr>
          <w:rFonts w:ascii="Arial" w:eastAsia="Calibri" w:hAnsi="Arial" w:cs="Arial"/>
          <w:lang w:eastAsia="en-GB"/>
        </w:rPr>
        <w:t xml:space="preserve">Removal of existing cement render on internal walls throughout, removal of upstairs suspended ceiling, installation of secondary glazing, removal of existing fireplace and internal chimney and other internal works.  </w:t>
      </w:r>
      <w:r w:rsidR="00A9626F" w:rsidRPr="002B573E">
        <w:rPr>
          <w:rFonts w:ascii="Arial" w:hAnsi="Arial"/>
          <w:snapToGrid w:val="0"/>
        </w:rPr>
        <w:t>No comments or objections were made by</w:t>
      </w:r>
      <w:r w:rsidR="00264C03" w:rsidRPr="002B573E">
        <w:rPr>
          <w:rFonts w:ascii="Arial" w:eastAsia="Calibri" w:hAnsi="Arial" w:cs="Arial"/>
          <w:lang w:eastAsia="en-GB"/>
        </w:rPr>
        <w:t xml:space="preserve"> Parish </w:t>
      </w:r>
      <w:r w:rsidR="00A9626F" w:rsidRPr="002B573E">
        <w:rPr>
          <w:rFonts w:ascii="Arial" w:eastAsia="Calibri" w:hAnsi="Arial" w:cs="Arial"/>
          <w:lang w:eastAsia="en-GB"/>
        </w:rPr>
        <w:t>Council,</w:t>
      </w:r>
      <w:r w:rsidR="00264C03" w:rsidRPr="002B573E">
        <w:rPr>
          <w:rFonts w:ascii="Arial" w:eastAsia="Calibri" w:hAnsi="Arial" w:cs="Arial"/>
          <w:lang w:eastAsia="en-GB"/>
        </w:rPr>
        <w:t xml:space="preserve"> Planning Authority </w:t>
      </w:r>
      <w:r w:rsidR="002B573E" w:rsidRPr="002B573E">
        <w:rPr>
          <w:rFonts w:ascii="Arial" w:eastAsia="Calibri" w:hAnsi="Arial" w:cs="Arial"/>
          <w:lang w:eastAsia="en-GB"/>
        </w:rPr>
        <w:t>to be</w:t>
      </w:r>
      <w:r w:rsidR="0063434B" w:rsidRPr="002B573E">
        <w:rPr>
          <w:rFonts w:ascii="Arial" w:eastAsia="Calibri" w:hAnsi="Arial" w:cs="Arial"/>
          <w:lang w:eastAsia="en-GB"/>
        </w:rPr>
        <w:t xml:space="preserve"> informed</w:t>
      </w:r>
      <w:r w:rsidR="00264C03" w:rsidRPr="002B573E">
        <w:rPr>
          <w:rFonts w:ascii="Arial" w:eastAsia="Calibri" w:hAnsi="Arial" w:cs="Arial"/>
          <w:lang w:eastAsia="en-GB"/>
        </w:rPr>
        <w:t>.</w:t>
      </w:r>
    </w:p>
    <w:p w14:paraId="26798F70" w14:textId="1C818DE4" w:rsidR="002B573E" w:rsidRDefault="002B573E" w:rsidP="00E71A1C">
      <w:pPr>
        <w:spacing w:after="0" w:line="240" w:lineRule="auto"/>
        <w:rPr>
          <w:rFonts w:ascii="Arial" w:eastAsia="Calibri" w:hAnsi="Arial" w:cs="Arial"/>
          <w:lang w:eastAsia="en-GB"/>
        </w:rPr>
      </w:pPr>
      <w:r w:rsidRPr="002B573E">
        <w:rPr>
          <w:rFonts w:ascii="Arial" w:eastAsia="Calibri" w:hAnsi="Arial" w:cs="Arial"/>
          <w:b/>
          <w:bCs/>
          <w:lang w:eastAsia="en-GB"/>
        </w:rPr>
        <w:lastRenderedPageBreak/>
        <w:t xml:space="preserve">c. 21/34361/HOU – 1 Tixall Cottages, Tixall Village Road, Tixall. </w:t>
      </w:r>
      <w:r w:rsidRPr="002B573E">
        <w:rPr>
          <w:rFonts w:ascii="Arial" w:eastAsia="Calibri" w:hAnsi="Arial" w:cs="Arial"/>
          <w:lang w:eastAsia="en-GB"/>
        </w:rPr>
        <w:t xml:space="preserve">Proposed detached garage and single storey rear extension. </w:t>
      </w:r>
      <w:r w:rsidRPr="002B573E">
        <w:rPr>
          <w:rFonts w:ascii="Arial" w:hAnsi="Arial"/>
          <w:snapToGrid w:val="0"/>
        </w:rPr>
        <w:t>No comments or objections were made by</w:t>
      </w:r>
      <w:r w:rsidRPr="002B573E">
        <w:rPr>
          <w:rFonts w:ascii="Arial" w:eastAsia="Calibri" w:hAnsi="Arial" w:cs="Arial"/>
          <w:lang w:eastAsia="en-GB"/>
        </w:rPr>
        <w:t xml:space="preserve"> Parish Council, Planning Authority to be informed.</w:t>
      </w:r>
    </w:p>
    <w:p w14:paraId="312D294A" w14:textId="7107C528" w:rsidR="002B573E" w:rsidRPr="002B573E" w:rsidRDefault="002B573E" w:rsidP="00E71A1C">
      <w:pPr>
        <w:spacing w:after="0" w:line="240" w:lineRule="auto"/>
        <w:rPr>
          <w:rFonts w:ascii="Arial" w:hAnsi="Arial"/>
          <w:b/>
          <w:bCs/>
          <w:snapToGrid w:val="0"/>
        </w:rPr>
      </w:pPr>
      <w:r w:rsidRPr="002B573E">
        <w:rPr>
          <w:rFonts w:ascii="Arial" w:eastAsia="Calibri" w:hAnsi="Arial" w:cs="Arial"/>
          <w:b/>
          <w:bCs/>
          <w:lang w:eastAsia="en-GB"/>
        </w:rPr>
        <w:t>Action - Clerk</w:t>
      </w:r>
    </w:p>
    <w:p w14:paraId="0C0694CB" w14:textId="7386E937" w:rsidR="0063434B" w:rsidRDefault="0063434B" w:rsidP="00264C03">
      <w:pPr>
        <w:tabs>
          <w:tab w:val="left" w:pos="567"/>
        </w:tabs>
        <w:spacing w:after="0" w:line="240" w:lineRule="auto"/>
        <w:rPr>
          <w:rFonts w:ascii="Arial" w:eastAsia="Calibri" w:hAnsi="Arial" w:cs="Arial"/>
          <w:lang w:eastAsia="en-GB"/>
        </w:rPr>
      </w:pPr>
    </w:p>
    <w:p w14:paraId="19ADC909" w14:textId="7DB7C758" w:rsidR="0063434B" w:rsidRDefault="00110044" w:rsidP="00264C03">
      <w:pPr>
        <w:tabs>
          <w:tab w:val="left" w:pos="567"/>
        </w:tabs>
        <w:spacing w:after="0" w:line="240" w:lineRule="auto"/>
        <w:rPr>
          <w:rFonts w:ascii="Arial" w:eastAsia="Calibri" w:hAnsi="Arial" w:cs="Arial"/>
          <w:b/>
          <w:bCs/>
          <w:u w:val="single"/>
          <w:lang w:eastAsia="en-GB"/>
        </w:rPr>
      </w:pPr>
      <w:r>
        <w:rPr>
          <w:rFonts w:ascii="Arial" w:eastAsia="Calibri" w:hAnsi="Arial" w:cs="Arial"/>
          <w:b/>
          <w:bCs/>
          <w:u w:val="single"/>
          <w:lang w:eastAsia="en-GB"/>
        </w:rPr>
        <w:t>92</w:t>
      </w:r>
      <w:r w:rsidR="0063434B">
        <w:rPr>
          <w:rFonts w:ascii="Arial" w:eastAsia="Calibri" w:hAnsi="Arial" w:cs="Arial"/>
          <w:b/>
          <w:bCs/>
          <w:u w:val="single"/>
          <w:lang w:eastAsia="en-GB"/>
        </w:rPr>
        <w:t>/21</w:t>
      </w:r>
      <w:r w:rsidR="0063434B">
        <w:rPr>
          <w:rFonts w:ascii="Arial" w:eastAsia="Calibri" w:hAnsi="Arial" w:cs="Arial"/>
          <w:b/>
          <w:bCs/>
          <w:u w:val="single"/>
          <w:lang w:eastAsia="en-GB"/>
        </w:rPr>
        <w:tab/>
      </w:r>
      <w:r w:rsidR="0063434B">
        <w:rPr>
          <w:rFonts w:ascii="Arial" w:eastAsia="Calibri" w:hAnsi="Arial" w:cs="Arial"/>
          <w:b/>
          <w:bCs/>
          <w:u w:val="single"/>
          <w:lang w:eastAsia="en-GB"/>
        </w:rPr>
        <w:tab/>
      </w:r>
      <w:r>
        <w:rPr>
          <w:rFonts w:ascii="Arial" w:eastAsia="Calibri" w:hAnsi="Arial" w:cs="Arial"/>
          <w:b/>
          <w:bCs/>
          <w:u w:val="single"/>
          <w:lang w:eastAsia="en-GB"/>
        </w:rPr>
        <w:t>NEIGHBOURHOOD PLANNING</w:t>
      </w:r>
    </w:p>
    <w:p w14:paraId="64AF8E8A" w14:textId="0BC0CCC0" w:rsidR="00E71A1C" w:rsidRPr="00E71A1C" w:rsidRDefault="0063434B" w:rsidP="00A05066">
      <w:pPr>
        <w:tabs>
          <w:tab w:val="left" w:pos="567"/>
        </w:tabs>
        <w:spacing w:after="0" w:line="240" w:lineRule="auto"/>
        <w:rPr>
          <w:rFonts w:ascii="Arial" w:eastAsia="Calibri" w:hAnsi="Arial" w:cs="Arial"/>
          <w:b/>
          <w:bCs/>
          <w:lang w:eastAsia="en-GB"/>
        </w:rPr>
      </w:pPr>
      <w:r>
        <w:rPr>
          <w:rFonts w:ascii="Arial" w:eastAsia="Calibri" w:hAnsi="Arial" w:cs="Arial"/>
          <w:b/>
          <w:bCs/>
          <w:lang w:eastAsia="en-GB"/>
        </w:rPr>
        <w:t>a.</w:t>
      </w:r>
      <w:r w:rsidR="00E71A1C">
        <w:rPr>
          <w:rFonts w:ascii="Arial" w:eastAsia="Calibri" w:hAnsi="Arial" w:cs="Arial"/>
          <w:b/>
          <w:bCs/>
          <w:lang w:eastAsia="en-GB"/>
        </w:rPr>
        <w:t xml:space="preserve"> </w:t>
      </w:r>
      <w:r w:rsidR="002B573E">
        <w:rPr>
          <w:rFonts w:ascii="Arial" w:eastAsia="Calibri" w:hAnsi="Arial" w:cs="Arial"/>
          <w:b/>
          <w:bCs/>
          <w:lang w:eastAsia="en-GB"/>
        </w:rPr>
        <w:t xml:space="preserve"> </w:t>
      </w:r>
      <w:r w:rsidR="002B573E" w:rsidRPr="002B573E">
        <w:rPr>
          <w:rFonts w:ascii="Arial" w:eastAsia="Calibri" w:hAnsi="Arial" w:cs="Arial"/>
          <w:lang w:eastAsia="en-GB"/>
        </w:rPr>
        <w:t>It was resolved to discharge this item.</w:t>
      </w:r>
    </w:p>
    <w:p w14:paraId="585DD9A8" w14:textId="77777777" w:rsidR="001263FE" w:rsidRDefault="001263FE" w:rsidP="00264C03">
      <w:pPr>
        <w:tabs>
          <w:tab w:val="left" w:pos="567"/>
        </w:tabs>
        <w:spacing w:after="0" w:line="240" w:lineRule="auto"/>
        <w:rPr>
          <w:rFonts w:ascii="Arial" w:eastAsia="Calibri" w:hAnsi="Arial" w:cs="Arial"/>
          <w:lang w:eastAsia="en-GB"/>
        </w:rPr>
      </w:pPr>
    </w:p>
    <w:p w14:paraId="0F65EED3" w14:textId="0310ED64" w:rsidR="00C15D43" w:rsidRPr="00D07903" w:rsidRDefault="00110044" w:rsidP="00C15D43">
      <w:pPr>
        <w:pStyle w:val="NoSpacing"/>
        <w:rPr>
          <w:rFonts w:ascii="Arial" w:hAnsi="Arial" w:cs="Arial"/>
          <w:b/>
          <w:snapToGrid w:val="0"/>
          <w:u w:val="single"/>
        </w:rPr>
      </w:pPr>
      <w:r w:rsidRPr="00D07903">
        <w:rPr>
          <w:rFonts w:ascii="Arial" w:hAnsi="Arial" w:cs="Arial"/>
          <w:b/>
          <w:snapToGrid w:val="0"/>
          <w:u w:val="single"/>
        </w:rPr>
        <w:t>93</w:t>
      </w:r>
      <w:r w:rsidR="00C91794" w:rsidRPr="00D07903">
        <w:rPr>
          <w:rFonts w:ascii="Arial" w:hAnsi="Arial" w:cs="Arial"/>
          <w:b/>
          <w:snapToGrid w:val="0"/>
          <w:u w:val="single"/>
        </w:rPr>
        <w:t>/2</w:t>
      </w:r>
      <w:r w:rsidR="00A9626F" w:rsidRPr="00D07903">
        <w:rPr>
          <w:rFonts w:ascii="Arial" w:hAnsi="Arial" w:cs="Arial"/>
          <w:b/>
          <w:snapToGrid w:val="0"/>
          <w:u w:val="single"/>
        </w:rPr>
        <w:t>1</w:t>
      </w:r>
      <w:r w:rsidR="00C91794" w:rsidRPr="00D07903">
        <w:rPr>
          <w:rFonts w:ascii="Arial" w:hAnsi="Arial" w:cs="Arial"/>
          <w:b/>
          <w:snapToGrid w:val="0"/>
          <w:u w:val="single"/>
        </w:rPr>
        <w:tab/>
        <w:t>CLERKS REPORT</w:t>
      </w:r>
    </w:p>
    <w:p w14:paraId="77AA7864" w14:textId="020EDDF7" w:rsidR="00C91794" w:rsidRPr="00D07903" w:rsidRDefault="00C91794" w:rsidP="00C15D43">
      <w:pPr>
        <w:pStyle w:val="NoSpacing"/>
        <w:rPr>
          <w:rFonts w:ascii="Arial" w:hAnsi="Arial" w:cs="Arial"/>
          <w:b/>
          <w:snapToGrid w:val="0"/>
          <w:u w:val="single"/>
        </w:rPr>
      </w:pPr>
      <w:r w:rsidRPr="00D07903">
        <w:rPr>
          <w:rFonts w:ascii="Arial" w:hAnsi="Arial" w:cs="Arial"/>
          <w:snapToGrid w:val="0"/>
        </w:rPr>
        <w:t>The Clerk provided an update to the Councillors on the following matters:</w:t>
      </w:r>
    </w:p>
    <w:p w14:paraId="13E21C96" w14:textId="0E140D9B" w:rsidR="00C91794" w:rsidRPr="00D07903" w:rsidRDefault="00C91794" w:rsidP="00080407">
      <w:pPr>
        <w:pStyle w:val="NoSpacing"/>
        <w:rPr>
          <w:rFonts w:ascii="Arial" w:eastAsia="Times New Roman" w:hAnsi="Arial" w:cs="Arial"/>
          <w:lang w:val="en-US"/>
        </w:rPr>
      </w:pPr>
      <w:r w:rsidRPr="00D07903">
        <w:rPr>
          <w:rFonts w:ascii="Arial" w:hAnsi="Arial" w:cs="Arial"/>
          <w:b/>
          <w:snapToGrid w:val="0"/>
        </w:rPr>
        <w:t xml:space="preserve">a. </w:t>
      </w:r>
      <w:r w:rsidR="00453D41" w:rsidRPr="00D07903">
        <w:rPr>
          <w:rFonts w:ascii="Arial" w:hAnsi="Arial" w:cs="Arial"/>
          <w:b/>
          <w:snapToGrid w:val="0"/>
        </w:rPr>
        <w:t>Tixall Canal bridge 106</w:t>
      </w:r>
      <w:r w:rsidR="007A08FB" w:rsidRPr="00D07903">
        <w:rPr>
          <w:rFonts w:ascii="Arial" w:hAnsi="Arial" w:cs="Arial"/>
          <w:b/>
          <w:snapToGrid w:val="0"/>
        </w:rPr>
        <w:t>/</w:t>
      </w:r>
      <w:proofErr w:type="spellStart"/>
      <w:r w:rsidR="007A08FB" w:rsidRPr="00D07903">
        <w:rPr>
          <w:rFonts w:ascii="Arial" w:hAnsi="Arial" w:cs="Arial"/>
          <w:b/>
          <w:snapToGrid w:val="0"/>
        </w:rPr>
        <w:t>Holdiford</w:t>
      </w:r>
      <w:proofErr w:type="spellEnd"/>
      <w:r w:rsidR="007A08FB" w:rsidRPr="00D07903">
        <w:rPr>
          <w:rFonts w:ascii="Arial" w:hAnsi="Arial" w:cs="Arial"/>
          <w:b/>
          <w:snapToGrid w:val="0"/>
        </w:rPr>
        <w:t xml:space="preserve"> Road</w:t>
      </w:r>
      <w:r w:rsidR="00453D41" w:rsidRPr="00D07903">
        <w:rPr>
          <w:rFonts w:ascii="Arial" w:hAnsi="Arial" w:cs="Arial"/>
          <w:b/>
          <w:snapToGrid w:val="0"/>
        </w:rPr>
        <w:t xml:space="preserve">. </w:t>
      </w:r>
      <w:r w:rsidR="00D07903" w:rsidRPr="00D07903">
        <w:rPr>
          <w:rFonts w:ascii="Arial" w:hAnsi="Arial" w:cs="Arial"/>
          <w:bCs/>
          <w:snapToGrid w:val="0"/>
        </w:rPr>
        <w:t xml:space="preserve">Cllrs confirmed the matter of </w:t>
      </w:r>
      <w:proofErr w:type="spellStart"/>
      <w:r w:rsidR="00D07903" w:rsidRPr="00D07903">
        <w:rPr>
          <w:rFonts w:ascii="Arial" w:hAnsi="Arial" w:cs="Arial"/>
          <w:bCs/>
          <w:snapToGrid w:val="0"/>
        </w:rPr>
        <w:t>Holdiford</w:t>
      </w:r>
      <w:proofErr w:type="spellEnd"/>
      <w:r w:rsidR="00D07903" w:rsidRPr="00D07903">
        <w:rPr>
          <w:rFonts w:ascii="Arial" w:hAnsi="Arial" w:cs="Arial"/>
          <w:bCs/>
          <w:snapToGrid w:val="0"/>
        </w:rPr>
        <w:t xml:space="preserve"> Road to be discussed with Cllr Francis and it was resolved that the Clerk will progress this.</w:t>
      </w:r>
    </w:p>
    <w:p w14:paraId="76A3C3E1" w14:textId="77D269FF" w:rsidR="00BB6561" w:rsidRDefault="007D4A8A" w:rsidP="007A08FB">
      <w:pPr>
        <w:pStyle w:val="NoSpacing"/>
        <w:rPr>
          <w:rFonts w:ascii="Arial" w:hAnsi="Arial" w:cs="Arial"/>
          <w:snapToGrid w:val="0"/>
        </w:rPr>
      </w:pPr>
      <w:r w:rsidRPr="00D07903">
        <w:rPr>
          <w:rFonts w:ascii="Arial" w:hAnsi="Arial" w:cs="Arial"/>
          <w:b/>
          <w:snapToGrid w:val="0"/>
        </w:rPr>
        <w:t>b</w:t>
      </w:r>
      <w:r w:rsidR="00D07903" w:rsidRPr="00D07903">
        <w:rPr>
          <w:rFonts w:ascii="Arial" w:hAnsi="Arial" w:cs="Arial"/>
          <w:b/>
          <w:snapToGrid w:val="0"/>
        </w:rPr>
        <w:t xml:space="preserve">. </w:t>
      </w:r>
      <w:r w:rsidR="007A08FB" w:rsidRPr="00D07903">
        <w:rPr>
          <w:rFonts w:ascii="Arial" w:hAnsi="Arial" w:cs="Arial"/>
          <w:b/>
          <w:bCs/>
          <w:snapToGrid w:val="0"/>
        </w:rPr>
        <w:t>Canal Towpath project.</w:t>
      </w:r>
      <w:r w:rsidR="009D00C7" w:rsidRPr="00D07903">
        <w:rPr>
          <w:rFonts w:ascii="Arial" w:hAnsi="Arial" w:cs="Arial"/>
          <w:b/>
          <w:bCs/>
          <w:snapToGrid w:val="0"/>
        </w:rPr>
        <w:t xml:space="preserve"> </w:t>
      </w:r>
      <w:r w:rsidR="00D07903" w:rsidRPr="00D07903">
        <w:rPr>
          <w:rFonts w:ascii="Arial" w:hAnsi="Arial" w:cs="Arial"/>
          <w:snapToGrid w:val="0"/>
        </w:rPr>
        <w:t>CRT have advised of a small shortfall in funding to complete a section of the towpath just beyond Milford bridge, which will delay the commencement of the project</w:t>
      </w:r>
      <w:r w:rsidR="00D07903">
        <w:rPr>
          <w:rFonts w:ascii="Arial" w:hAnsi="Arial" w:cs="Arial"/>
          <w:snapToGrid w:val="0"/>
        </w:rPr>
        <w:t xml:space="preserve">. </w:t>
      </w:r>
    </w:p>
    <w:p w14:paraId="5E39588A" w14:textId="3703E0EA" w:rsidR="00FB1F74" w:rsidRDefault="00FB1F74" w:rsidP="007A08FB">
      <w:pPr>
        <w:pStyle w:val="NoSpacing"/>
        <w:rPr>
          <w:rFonts w:ascii="Arial" w:hAnsi="Arial" w:cs="Arial"/>
          <w:snapToGrid w:val="0"/>
        </w:rPr>
      </w:pPr>
      <w:r w:rsidRPr="00FB1F74">
        <w:rPr>
          <w:rFonts w:ascii="Arial" w:hAnsi="Arial" w:cs="Arial"/>
          <w:b/>
          <w:bCs/>
          <w:snapToGrid w:val="0"/>
        </w:rPr>
        <w:t>c. Tixall Broadband</w:t>
      </w:r>
      <w:r>
        <w:rPr>
          <w:rFonts w:ascii="Arial" w:hAnsi="Arial" w:cs="Arial"/>
          <w:snapToGrid w:val="0"/>
        </w:rPr>
        <w:t>.  No update available.</w:t>
      </w:r>
    </w:p>
    <w:p w14:paraId="2AD84767" w14:textId="4F91429B" w:rsidR="00FB1F74" w:rsidRPr="00D07903" w:rsidRDefault="00FB1F74" w:rsidP="007A08FB">
      <w:pPr>
        <w:pStyle w:val="NoSpacing"/>
        <w:rPr>
          <w:rFonts w:ascii="Arial" w:hAnsi="Arial" w:cs="Arial"/>
          <w:snapToGrid w:val="0"/>
        </w:rPr>
      </w:pPr>
      <w:r w:rsidRPr="00FB1F74">
        <w:rPr>
          <w:rFonts w:ascii="Arial" w:hAnsi="Arial" w:cs="Arial"/>
          <w:b/>
          <w:bCs/>
          <w:snapToGrid w:val="0"/>
        </w:rPr>
        <w:t>d. Budget planning 2022/23.</w:t>
      </w:r>
      <w:r>
        <w:rPr>
          <w:rFonts w:ascii="Arial" w:hAnsi="Arial" w:cs="Arial"/>
          <w:snapToGrid w:val="0"/>
        </w:rPr>
        <w:t xml:space="preserve">  It was noted that work on budget planning for 2022/23 needs to commence.</w:t>
      </w:r>
    </w:p>
    <w:p w14:paraId="1839D348" w14:textId="451A7B38" w:rsidR="007A08FB" w:rsidRPr="00FB1F74" w:rsidRDefault="007A08FB" w:rsidP="007A08FB">
      <w:pPr>
        <w:pStyle w:val="NoSpacing"/>
        <w:rPr>
          <w:rFonts w:ascii="Arial" w:hAnsi="Arial" w:cs="Arial"/>
          <w:snapToGrid w:val="0"/>
        </w:rPr>
      </w:pPr>
      <w:r w:rsidRPr="00FB1F74">
        <w:rPr>
          <w:rFonts w:ascii="Arial" w:hAnsi="Arial" w:cs="Arial"/>
          <w:b/>
          <w:bCs/>
          <w:snapToGrid w:val="0"/>
        </w:rPr>
        <w:t xml:space="preserve">e. </w:t>
      </w:r>
      <w:r w:rsidR="00FB1F74">
        <w:rPr>
          <w:rFonts w:ascii="Arial" w:hAnsi="Arial" w:cs="Arial"/>
          <w:b/>
          <w:bCs/>
          <w:snapToGrid w:val="0"/>
        </w:rPr>
        <w:t xml:space="preserve">Clerks Performance Review.  </w:t>
      </w:r>
      <w:r w:rsidR="00FB1F74">
        <w:rPr>
          <w:rFonts w:ascii="Arial" w:hAnsi="Arial" w:cs="Arial"/>
          <w:snapToGrid w:val="0"/>
        </w:rPr>
        <w:t>It was noted that this needs to be progressed.</w:t>
      </w:r>
    </w:p>
    <w:p w14:paraId="7EB171A6" w14:textId="77777777" w:rsidR="009D00C7" w:rsidRDefault="009D00C7" w:rsidP="00080407">
      <w:pPr>
        <w:pStyle w:val="NoSpacing"/>
        <w:rPr>
          <w:rFonts w:ascii="Arial" w:hAnsi="Arial" w:cs="Arial"/>
          <w:b/>
          <w:bCs/>
          <w:snapToGrid w:val="0"/>
        </w:rPr>
      </w:pPr>
    </w:p>
    <w:p w14:paraId="333D7601" w14:textId="0D1D0866" w:rsidR="00D80538" w:rsidRPr="00A05066" w:rsidRDefault="00110044" w:rsidP="00A05066">
      <w:pPr>
        <w:pStyle w:val="NoSpacing"/>
        <w:rPr>
          <w:rFonts w:ascii="Arial" w:hAnsi="Arial" w:cs="Arial"/>
          <w:b/>
          <w:bCs/>
          <w:snapToGrid w:val="0"/>
          <w:u w:val="single"/>
        </w:rPr>
      </w:pPr>
      <w:r>
        <w:rPr>
          <w:rFonts w:ascii="Arial" w:hAnsi="Arial" w:cs="Arial"/>
          <w:b/>
          <w:bCs/>
          <w:snapToGrid w:val="0"/>
          <w:u w:val="single"/>
        </w:rPr>
        <w:t>94</w:t>
      </w:r>
      <w:r w:rsidR="00604285" w:rsidRPr="008A409A">
        <w:rPr>
          <w:rFonts w:ascii="Arial" w:hAnsi="Arial" w:cs="Arial"/>
          <w:b/>
          <w:bCs/>
          <w:snapToGrid w:val="0"/>
          <w:u w:val="single"/>
        </w:rPr>
        <w:t>/2</w:t>
      </w:r>
      <w:r w:rsidR="00A9626F" w:rsidRPr="008A409A">
        <w:rPr>
          <w:rFonts w:ascii="Arial" w:hAnsi="Arial" w:cs="Arial"/>
          <w:b/>
          <w:bCs/>
          <w:snapToGrid w:val="0"/>
          <w:u w:val="single"/>
        </w:rPr>
        <w:t>1</w:t>
      </w:r>
      <w:r w:rsidR="00604285" w:rsidRPr="008A409A">
        <w:rPr>
          <w:rFonts w:ascii="Arial" w:hAnsi="Arial" w:cs="Arial"/>
          <w:b/>
          <w:bCs/>
          <w:snapToGrid w:val="0"/>
          <w:u w:val="single"/>
        </w:rPr>
        <w:tab/>
        <w:t>FINANCE</w:t>
      </w:r>
    </w:p>
    <w:p w14:paraId="050E1B6E" w14:textId="4EDCE1C6" w:rsidR="00604285" w:rsidRPr="00161A5C" w:rsidRDefault="00A05066" w:rsidP="00161A5C">
      <w:pPr>
        <w:pStyle w:val="NoSpacing"/>
        <w:rPr>
          <w:rFonts w:ascii="Arial" w:hAnsi="Arial" w:cs="Arial"/>
          <w:b/>
          <w:snapToGrid w:val="0"/>
        </w:rPr>
      </w:pPr>
      <w:r>
        <w:rPr>
          <w:rFonts w:ascii="Arial" w:hAnsi="Arial" w:cs="Arial"/>
          <w:b/>
          <w:snapToGrid w:val="0"/>
        </w:rPr>
        <w:t>a</w:t>
      </w:r>
      <w:r w:rsidR="00604285" w:rsidRPr="00161A5C">
        <w:rPr>
          <w:rFonts w:ascii="Arial" w:hAnsi="Arial" w:cs="Arial"/>
          <w:b/>
          <w:snapToGrid w:val="0"/>
        </w:rPr>
        <w:t xml:space="preserve">. </w:t>
      </w:r>
      <w:r w:rsidR="00604285" w:rsidRPr="00161A5C">
        <w:rPr>
          <w:rFonts w:ascii="Arial" w:hAnsi="Arial" w:cs="Arial"/>
          <w:snapToGrid w:val="0"/>
        </w:rPr>
        <w:t>Accounts outlined below were approved for payment:</w:t>
      </w:r>
    </w:p>
    <w:tbl>
      <w:tblPr>
        <w:tblStyle w:val="TableGrid"/>
        <w:tblW w:w="0" w:type="auto"/>
        <w:tblLook w:val="04A0" w:firstRow="1" w:lastRow="0" w:firstColumn="1" w:lastColumn="0" w:noHBand="0" w:noVBand="1"/>
      </w:tblPr>
      <w:tblGrid>
        <w:gridCol w:w="1696"/>
        <w:gridCol w:w="3686"/>
        <w:gridCol w:w="1417"/>
        <w:gridCol w:w="851"/>
        <w:gridCol w:w="1366"/>
      </w:tblGrid>
      <w:tr w:rsidR="00604285" w14:paraId="7B8E1661" w14:textId="77777777" w:rsidTr="00C43F8E">
        <w:tc>
          <w:tcPr>
            <w:tcW w:w="1696" w:type="dxa"/>
          </w:tcPr>
          <w:p w14:paraId="3105F196" w14:textId="33F4E370" w:rsidR="00604285" w:rsidRDefault="00C43F8E" w:rsidP="00C43F8E">
            <w:pPr>
              <w:jc w:val="center"/>
              <w:rPr>
                <w:rFonts w:ascii="Arial" w:eastAsia="Times New Roman" w:hAnsi="Arial" w:cs="Arial"/>
                <w:b/>
                <w:snapToGrid w:val="0"/>
              </w:rPr>
            </w:pPr>
            <w:r>
              <w:rPr>
                <w:rFonts w:ascii="Arial" w:eastAsia="Times New Roman" w:hAnsi="Arial" w:cs="Arial"/>
                <w:b/>
                <w:snapToGrid w:val="0"/>
              </w:rPr>
              <w:t>Paid to:</w:t>
            </w:r>
          </w:p>
        </w:tc>
        <w:tc>
          <w:tcPr>
            <w:tcW w:w="3686" w:type="dxa"/>
          </w:tcPr>
          <w:p w14:paraId="4C11DDBC" w14:textId="2D8B3F17" w:rsidR="00604285" w:rsidRDefault="00C43F8E" w:rsidP="00C43F8E">
            <w:pPr>
              <w:jc w:val="center"/>
              <w:rPr>
                <w:rFonts w:ascii="Arial" w:eastAsia="Times New Roman" w:hAnsi="Arial" w:cs="Arial"/>
                <w:b/>
                <w:snapToGrid w:val="0"/>
              </w:rPr>
            </w:pPr>
            <w:r>
              <w:rPr>
                <w:rFonts w:ascii="Arial" w:eastAsia="Times New Roman" w:hAnsi="Arial" w:cs="Arial"/>
                <w:b/>
                <w:snapToGrid w:val="0"/>
              </w:rPr>
              <w:t>Details:</w:t>
            </w:r>
          </w:p>
        </w:tc>
        <w:tc>
          <w:tcPr>
            <w:tcW w:w="1417" w:type="dxa"/>
          </w:tcPr>
          <w:p w14:paraId="647451C2" w14:textId="57815717" w:rsidR="00604285" w:rsidRDefault="00C43F8E" w:rsidP="00C43F8E">
            <w:pPr>
              <w:jc w:val="center"/>
              <w:rPr>
                <w:rFonts w:ascii="Arial" w:eastAsia="Times New Roman" w:hAnsi="Arial" w:cs="Arial"/>
                <w:b/>
                <w:snapToGrid w:val="0"/>
              </w:rPr>
            </w:pPr>
            <w:r>
              <w:rPr>
                <w:rFonts w:ascii="Arial" w:eastAsia="Times New Roman" w:hAnsi="Arial" w:cs="Arial"/>
                <w:b/>
                <w:snapToGrid w:val="0"/>
              </w:rPr>
              <w:t>Net Amount</w:t>
            </w:r>
          </w:p>
        </w:tc>
        <w:tc>
          <w:tcPr>
            <w:tcW w:w="851" w:type="dxa"/>
          </w:tcPr>
          <w:p w14:paraId="5D715EDC" w14:textId="1CDABF76" w:rsidR="00604285" w:rsidRDefault="00C43F8E" w:rsidP="00C43F8E">
            <w:pPr>
              <w:jc w:val="center"/>
              <w:rPr>
                <w:rFonts w:ascii="Arial" w:eastAsia="Times New Roman" w:hAnsi="Arial" w:cs="Arial"/>
                <w:b/>
                <w:snapToGrid w:val="0"/>
              </w:rPr>
            </w:pPr>
            <w:r>
              <w:rPr>
                <w:rFonts w:ascii="Arial" w:eastAsia="Times New Roman" w:hAnsi="Arial" w:cs="Arial"/>
                <w:b/>
                <w:snapToGrid w:val="0"/>
              </w:rPr>
              <w:t>VAT</w:t>
            </w:r>
          </w:p>
        </w:tc>
        <w:tc>
          <w:tcPr>
            <w:tcW w:w="1366" w:type="dxa"/>
          </w:tcPr>
          <w:p w14:paraId="61510087" w14:textId="1A80B430" w:rsidR="00604285" w:rsidRDefault="00C43F8E" w:rsidP="00C43F8E">
            <w:pPr>
              <w:jc w:val="center"/>
              <w:rPr>
                <w:rFonts w:ascii="Arial" w:eastAsia="Times New Roman" w:hAnsi="Arial" w:cs="Arial"/>
                <w:b/>
                <w:snapToGrid w:val="0"/>
              </w:rPr>
            </w:pPr>
            <w:r>
              <w:rPr>
                <w:rFonts w:ascii="Arial" w:eastAsia="Times New Roman" w:hAnsi="Arial" w:cs="Arial"/>
                <w:b/>
                <w:snapToGrid w:val="0"/>
              </w:rPr>
              <w:t>Total Paid</w:t>
            </w:r>
          </w:p>
        </w:tc>
      </w:tr>
      <w:tr w:rsidR="00604285" w14:paraId="49F56425" w14:textId="77777777" w:rsidTr="00C43F8E">
        <w:tc>
          <w:tcPr>
            <w:tcW w:w="1696" w:type="dxa"/>
          </w:tcPr>
          <w:p w14:paraId="14FD7131" w14:textId="15233804" w:rsidR="00604285" w:rsidRPr="00C43F8E" w:rsidRDefault="007707F3" w:rsidP="00A576E8">
            <w:pPr>
              <w:rPr>
                <w:rFonts w:ascii="Arial" w:eastAsia="Times New Roman" w:hAnsi="Arial" w:cs="Arial"/>
                <w:bCs/>
                <w:snapToGrid w:val="0"/>
              </w:rPr>
            </w:pPr>
            <w:r w:rsidRPr="00C43F8E">
              <w:rPr>
                <w:rFonts w:ascii="Arial" w:eastAsia="Times New Roman" w:hAnsi="Arial" w:cs="Arial"/>
                <w:bCs/>
                <w:snapToGrid w:val="0"/>
              </w:rPr>
              <w:t>Clerks’</w:t>
            </w:r>
            <w:r w:rsidR="00C43F8E" w:rsidRPr="00C43F8E">
              <w:rPr>
                <w:rFonts w:ascii="Arial" w:eastAsia="Times New Roman" w:hAnsi="Arial" w:cs="Arial"/>
                <w:bCs/>
                <w:snapToGrid w:val="0"/>
              </w:rPr>
              <w:t xml:space="preserve"> salary &amp; expenses</w:t>
            </w:r>
          </w:p>
        </w:tc>
        <w:tc>
          <w:tcPr>
            <w:tcW w:w="3686" w:type="dxa"/>
          </w:tcPr>
          <w:p w14:paraId="3B91CAE4" w14:textId="77777777" w:rsidR="00604285" w:rsidRDefault="00C43F8E" w:rsidP="00A576E8">
            <w:pPr>
              <w:rPr>
                <w:rFonts w:ascii="Arial" w:eastAsia="Times New Roman" w:hAnsi="Arial" w:cs="Arial"/>
                <w:bCs/>
                <w:snapToGrid w:val="0"/>
              </w:rPr>
            </w:pPr>
            <w:r w:rsidRPr="00C43F8E">
              <w:rPr>
                <w:rFonts w:ascii="Arial" w:eastAsia="Times New Roman" w:hAnsi="Arial" w:cs="Arial"/>
                <w:bCs/>
                <w:snapToGrid w:val="0"/>
              </w:rPr>
              <w:t xml:space="preserve">Period covered </w:t>
            </w:r>
            <w:r w:rsidR="00007794">
              <w:rPr>
                <w:rFonts w:ascii="Arial" w:eastAsia="Times New Roman" w:hAnsi="Arial" w:cs="Arial"/>
                <w:bCs/>
                <w:snapToGrid w:val="0"/>
              </w:rPr>
              <w:t xml:space="preserve">1 </w:t>
            </w:r>
            <w:r w:rsidR="00D849F8">
              <w:rPr>
                <w:rFonts w:ascii="Arial" w:eastAsia="Times New Roman" w:hAnsi="Arial" w:cs="Arial"/>
                <w:bCs/>
                <w:snapToGrid w:val="0"/>
              </w:rPr>
              <w:t>– 3</w:t>
            </w:r>
            <w:r w:rsidR="00D07903">
              <w:rPr>
                <w:rFonts w:ascii="Arial" w:eastAsia="Times New Roman" w:hAnsi="Arial" w:cs="Arial"/>
                <w:bCs/>
                <w:snapToGrid w:val="0"/>
              </w:rPr>
              <w:t>1 May</w:t>
            </w:r>
            <w:r w:rsidR="00007794">
              <w:rPr>
                <w:rFonts w:ascii="Arial" w:eastAsia="Times New Roman" w:hAnsi="Arial" w:cs="Arial"/>
                <w:bCs/>
                <w:snapToGrid w:val="0"/>
              </w:rPr>
              <w:t xml:space="preserve"> 202</w:t>
            </w:r>
            <w:r w:rsidR="00D849F8">
              <w:rPr>
                <w:rFonts w:ascii="Arial" w:eastAsia="Times New Roman" w:hAnsi="Arial" w:cs="Arial"/>
                <w:bCs/>
                <w:snapToGrid w:val="0"/>
              </w:rPr>
              <w:t>1</w:t>
            </w:r>
            <w:r w:rsidR="00D07903">
              <w:rPr>
                <w:rFonts w:ascii="Arial" w:eastAsia="Times New Roman" w:hAnsi="Arial" w:cs="Arial"/>
                <w:bCs/>
                <w:snapToGrid w:val="0"/>
              </w:rPr>
              <w:t xml:space="preserve">; </w:t>
            </w:r>
          </w:p>
          <w:p w14:paraId="59EC1248" w14:textId="0D3FD4B1" w:rsidR="00D07903" w:rsidRPr="00C43F8E" w:rsidRDefault="00D07903" w:rsidP="00A576E8">
            <w:pPr>
              <w:rPr>
                <w:rFonts w:ascii="Arial" w:eastAsia="Times New Roman" w:hAnsi="Arial" w:cs="Arial"/>
                <w:bCs/>
                <w:snapToGrid w:val="0"/>
              </w:rPr>
            </w:pPr>
            <w:r>
              <w:rPr>
                <w:rFonts w:ascii="Arial" w:eastAsia="Times New Roman" w:hAnsi="Arial" w:cs="Arial"/>
                <w:bCs/>
                <w:snapToGrid w:val="0"/>
              </w:rPr>
              <w:t>1 – 31 July 2021 and 1 – 31 August 2021</w:t>
            </w:r>
          </w:p>
        </w:tc>
        <w:tc>
          <w:tcPr>
            <w:tcW w:w="1417" w:type="dxa"/>
          </w:tcPr>
          <w:p w14:paraId="508637CF" w14:textId="50EBB07B" w:rsidR="00D07903" w:rsidRPr="00C43F8E" w:rsidRDefault="00C43F8E" w:rsidP="00D07903">
            <w:pPr>
              <w:jc w:val="center"/>
              <w:rPr>
                <w:rFonts w:ascii="Arial" w:eastAsia="Times New Roman" w:hAnsi="Arial" w:cs="Arial"/>
                <w:bCs/>
                <w:snapToGrid w:val="0"/>
              </w:rPr>
            </w:pPr>
            <w:r w:rsidRPr="00EE13A5">
              <w:rPr>
                <w:rFonts w:ascii="Arial" w:eastAsia="Times New Roman" w:hAnsi="Arial" w:cs="Arial"/>
                <w:bCs/>
                <w:snapToGrid w:val="0"/>
              </w:rPr>
              <w:t>£</w:t>
            </w:r>
            <w:r w:rsidR="00D07903">
              <w:rPr>
                <w:rFonts w:ascii="Arial" w:eastAsia="Times New Roman" w:hAnsi="Arial" w:cs="Arial"/>
                <w:bCs/>
                <w:snapToGrid w:val="0"/>
              </w:rPr>
              <w:t>514.94</w:t>
            </w:r>
          </w:p>
        </w:tc>
        <w:tc>
          <w:tcPr>
            <w:tcW w:w="851" w:type="dxa"/>
          </w:tcPr>
          <w:p w14:paraId="4817F05E" w14:textId="7B96980E" w:rsidR="00604285" w:rsidRPr="00C43F8E" w:rsidRDefault="00D07903" w:rsidP="00411A41">
            <w:pPr>
              <w:rPr>
                <w:rFonts w:ascii="Arial" w:eastAsia="Times New Roman" w:hAnsi="Arial" w:cs="Arial"/>
                <w:bCs/>
                <w:snapToGrid w:val="0"/>
              </w:rPr>
            </w:pPr>
            <w:r>
              <w:rPr>
                <w:rFonts w:ascii="Arial" w:eastAsia="Times New Roman" w:hAnsi="Arial" w:cs="Arial"/>
                <w:bCs/>
                <w:snapToGrid w:val="0"/>
              </w:rPr>
              <w:t xml:space="preserve"> £1.16</w:t>
            </w:r>
          </w:p>
        </w:tc>
        <w:tc>
          <w:tcPr>
            <w:tcW w:w="1366" w:type="dxa"/>
          </w:tcPr>
          <w:p w14:paraId="596D1CC4" w14:textId="1B02260D"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w:t>
            </w:r>
            <w:r w:rsidR="00D07903">
              <w:rPr>
                <w:rFonts w:ascii="Arial" w:eastAsia="Times New Roman" w:hAnsi="Arial" w:cs="Arial"/>
                <w:bCs/>
                <w:snapToGrid w:val="0"/>
              </w:rPr>
              <w:t>516.10</w:t>
            </w:r>
          </w:p>
        </w:tc>
      </w:tr>
      <w:tr w:rsidR="00604285" w14:paraId="48134CC3" w14:textId="77777777" w:rsidTr="00C43F8E">
        <w:tc>
          <w:tcPr>
            <w:tcW w:w="1696" w:type="dxa"/>
          </w:tcPr>
          <w:p w14:paraId="660FAA38" w14:textId="071C12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HMRC</w:t>
            </w:r>
          </w:p>
        </w:tc>
        <w:tc>
          <w:tcPr>
            <w:tcW w:w="3686" w:type="dxa"/>
          </w:tcPr>
          <w:p w14:paraId="02020AD4" w14:textId="529E7F87" w:rsidR="00D80538" w:rsidRPr="00C43F8E" w:rsidRDefault="00D80538" w:rsidP="00A576E8">
            <w:pPr>
              <w:rPr>
                <w:rFonts w:ascii="Arial" w:eastAsia="Times New Roman" w:hAnsi="Arial" w:cs="Arial"/>
                <w:bCs/>
                <w:snapToGrid w:val="0"/>
              </w:rPr>
            </w:pPr>
            <w:r>
              <w:rPr>
                <w:rFonts w:ascii="Arial" w:eastAsia="Times New Roman" w:hAnsi="Arial" w:cs="Arial"/>
                <w:bCs/>
                <w:snapToGrid w:val="0"/>
              </w:rPr>
              <w:t>PAYE for the period 6.</w:t>
            </w:r>
            <w:r w:rsidR="00D07903">
              <w:rPr>
                <w:rFonts w:ascii="Arial" w:eastAsia="Times New Roman" w:hAnsi="Arial" w:cs="Arial"/>
                <w:bCs/>
                <w:snapToGrid w:val="0"/>
              </w:rPr>
              <w:t>7</w:t>
            </w:r>
            <w:r>
              <w:rPr>
                <w:rFonts w:ascii="Arial" w:eastAsia="Times New Roman" w:hAnsi="Arial" w:cs="Arial"/>
                <w:bCs/>
                <w:snapToGrid w:val="0"/>
              </w:rPr>
              <w:t>.21 – 5.</w:t>
            </w:r>
            <w:r w:rsidR="00D07903">
              <w:rPr>
                <w:rFonts w:ascii="Arial" w:eastAsia="Times New Roman" w:hAnsi="Arial" w:cs="Arial"/>
                <w:bCs/>
                <w:snapToGrid w:val="0"/>
              </w:rPr>
              <w:t>9</w:t>
            </w:r>
            <w:r>
              <w:rPr>
                <w:rFonts w:ascii="Arial" w:eastAsia="Times New Roman" w:hAnsi="Arial" w:cs="Arial"/>
                <w:bCs/>
                <w:snapToGrid w:val="0"/>
              </w:rPr>
              <w:t>.21</w:t>
            </w:r>
          </w:p>
        </w:tc>
        <w:tc>
          <w:tcPr>
            <w:tcW w:w="1417" w:type="dxa"/>
          </w:tcPr>
          <w:p w14:paraId="72652804" w14:textId="7DECB8EC" w:rsidR="00D80538" w:rsidRDefault="00D80538" w:rsidP="00C43F8E">
            <w:pPr>
              <w:jc w:val="center"/>
              <w:rPr>
                <w:rFonts w:ascii="Arial" w:eastAsia="Times New Roman" w:hAnsi="Arial" w:cs="Arial"/>
                <w:bCs/>
                <w:snapToGrid w:val="0"/>
              </w:rPr>
            </w:pPr>
            <w:r>
              <w:rPr>
                <w:rFonts w:ascii="Arial" w:eastAsia="Times New Roman" w:hAnsi="Arial" w:cs="Arial"/>
                <w:bCs/>
                <w:snapToGrid w:val="0"/>
              </w:rPr>
              <w:t>£1</w:t>
            </w:r>
            <w:r w:rsidR="00D07903">
              <w:rPr>
                <w:rFonts w:ascii="Arial" w:eastAsia="Times New Roman" w:hAnsi="Arial" w:cs="Arial"/>
                <w:bCs/>
                <w:snapToGrid w:val="0"/>
              </w:rPr>
              <w:t>17.60</w:t>
            </w:r>
          </w:p>
          <w:p w14:paraId="23660A62" w14:textId="0272B489" w:rsidR="00604285" w:rsidRPr="00C43F8E" w:rsidRDefault="00604285" w:rsidP="00D07903">
            <w:pPr>
              <w:rPr>
                <w:rFonts w:ascii="Arial" w:eastAsia="Times New Roman" w:hAnsi="Arial" w:cs="Arial"/>
                <w:bCs/>
                <w:snapToGrid w:val="0"/>
              </w:rPr>
            </w:pPr>
          </w:p>
        </w:tc>
        <w:tc>
          <w:tcPr>
            <w:tcW w:w="851" w:type="dxa"/>
          </w:tcPr>
          <w:p w14:paraId="1CA92141" w14:textId="3A78D6CE"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4DE2206E" w14:textId="1B1B5403" w:rsidR="003E3A6A" w:rsidRDefault="003E3A6A" w:rsidP="00C43F8E">
            <w:pPr>
              <w:jc w:val="center"/>
              <w:rPr>
                <w:rFonts w:ascii="Arial" w:eastAsia="Times New Roman" w:hAnsi="Arial" w:cs="Arial"/>
                <w:bCs/>
                <w:snapToGrid w:val="0"/>
              </w:rPr>
            </w:pPr>
            <w:r>
              <w:rPr>
                <w:rFonts w:ascii="Arial" w:eastAsia="Times New Roman" w:hAnsi="Arial" w:cs="Arial"/>
                <w:bCs/>
                <w:snapToGrid w:val="0"/>
              </w:rPr>
              <w:t>£1</w:t>
            </w:r>
            <w:r w:rsidR="00D07903">
              <w:rPr>
                <w:rFonts w:ascii="Arial" w:eastAsia="Times New Roman" w:hAnsi="Arial" w:cs="Arial"/>
                <w:bCs/>
                <w:snapToGrid w:val="0"/>
              </w:rPr>
              <w:t>17.60</w:t>
            </w:r>
          </w:p>
          <w:p w14:paraId="1F6D8851" w14:textId="05849D27" w:rsidR="00604285" w:rsidRPr="00C43F8E" w:rsidRDefault="00604285" w:rsidP="00D07903">
            <w:pPr>
              <w:rPr>
                <w:rFonts w:ascii="Arial" w:eastAsia="Times New Roman" w:hAnsi="Arial" w:cs="Arial"/>
                <w:bCs/>
                <w:snapToGrid w:val="0"/>
              </w:rPr>
            </w:pPr>
          </w:p>
        </w:tc>
      </w:tr>
      <w:tr w:rsidR="00604285" w14:paraId="0CD1B975" w14:textId="77777777" w:rsidTr="00C43F8E">
        <w:tc>
          <w:tcPr>
            <w:tcW w:w="1696" w:type="dxa"/>
          </w:tcPr>
          <w:p w14:paraId="2774BDAB" w14:textId="7FC5F73F"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SVS Garden services</w:t>
            </w:r>
          </w:p>
        </w:tc>
        <w:tc>
          <w:tcPr>
            <w:tcW w:w="3686" w:type="dxa"/>
          </w:tcPr>
          <w:p w14:paraId="449D0105" w14:textId="245D0825" w:rsidR="00604285" w:rsidRPr="00C43F8E" w:rsidRDefault="00C43F8E" w:rsidP="00A576E8">
            <w:pPr>
              <w:rPr>
                <w:rFonts w:ascii="Arial" w:eastAsia="Times New Roman" w:hAnsi="Arial" w:cs="Arial"/>
                <w:bCs/>
                <w:snapToGrid w:val="0"/>
              </w:rPr>
            </w:pPr>
            <w:r w:rsidRPr="00C43F8E">
              <w:rPr>
                <w:rFonts w:ascii="Arial" w:eastAsia="Times New Roman" w:hAnsi="Arial" w:cs="Arial"/>
                <w:bCs/>
                <w:snapToGrid w:val="0"/>
              </w:rPr>
              <w:t>Garden services for</w:t>
            </w:r>
            <w:r w:rsidR="00D07903">
              <w:rPr>
                <w:rFonts w:ascii="Arial" w:eastAsia="Times New Roman" w:hAnsi="Arial" w:cs="Arial"/>
                <w:bCs/>
                <w:snapToGrid w:val="0"/>
              </w:rPr>
              <w:t xml:space="preserve"> 7</w:t>
            </w:r>
            <w:r w:rsidR="00D849F8">
              <w:rPr>
                <w:rFonts w:ascii="Arial" w:eastAsia="Times New Roman" w:hAnsi="Arial" w:cs="Arial"/>
                <w:bCs/>
                <w:snapToGrid w:val="0"/>
              </w:rPr>
              <w:t xml:space="preserve"> &amp; </w:t>
            </w:r>
            <w:r w:rsidR="003E3A6A">
              <w:rPr>
                <w:rFonts w:ascii="Arial" w:eastAsia="Times New Roman" w:hAnsi="Arial" w:cs="Arial"/>
                <w:bCs/>
                <w:snapToGrid w:val="0"/>
              </w:rPr>
              <w:t>2</w:t>
            </w:r>
            <w:r w:rsidR="00D07903">
              <w:rPr>
                <w:rFonts w:ascii="Arial" w:eastAsia="Times New Roman" w:hAnsi="Arial" w:cs="Arial"/>
                <w:bCs/>
                <w:snapToGrid w:val="0"/>
              </w:rPr>
              <w:t>0 July</w:t>
            </w:r>
            <w:r w:rsidR="003E3A6A">
              <w:rPr>
                <w:rFonts w:ascii="Arial" w:eastAsia="Times New Roman" w:hAnsi="Arial" w:cs="Arial"/>
                <w:bCs/>
                <w:snapToGrid w:val="0"/>
              </w:rPr>
              <w:t xml:space="preserve"> and </w:t>
            </w:r>
            <w:r w:rsidR="00D07903">
              <w:rPr>
                <w:rFonts w:ascii="Arial" w:eastAsia="Times New Roman" w:hAnsi="Arial" w:cs="Arial"/>
                <w:bCs/>
                <w:snapToGrid w:val="0"/>
              </w:rPr>
              <w:t xml:space="preserve">3, 17 </w:t>
            </w:r>
            <w:r w:rsidR="00494A88">
              <w:rPr>
                <w:rFonts w:ascii="Arial" w:eastAsia="Times New Roman" w:hAnsi="Arial" w:cs="Arial"/>
                <w:bCs/>
                <w:snapToGrid w:val="0"/>
              </w:rPr>
              <w:t xml:space="preserve">&amp; </w:t>
            </w:r>
            <w:r w:rsidR="00D07903">
              <w:rPr>
                <w:rFonts w:ascii="Arial" w:eastAsia="Times New Roman" w:hAnsi="Arial" w:cs="Arial"/>
                <w:bCs/>
                <w:snapToGrid w:val="0"/>
              </w:rPr>
              <w:t>3</w:t>
            </w:r>
            <w:r w:rsidR="003E3A6A">
              <w:rPr>
                <w:rFonts w:ascii="Arial" w:eastAsia="Times New Roman" w:hAnsi="Arial" w:cs="Arial"/>
                <w:bCs/>
                <w:snapToGrid w:val="0"/>
              </w:rPr>
              <w:t>1</w:t>
            </w:r>
            <w:r w:rsidR="00494A88">
              <w:rPr>
                <w:rFonts w:ascii="Arial" w:eastAsia="Times New Roman" w:hAnsi="Arial" w:cs="Arial"/>
                <w:bCs/>
                <w:snapToGrid w:val="0"/>
              </w:rPr>
              <w:t xml:space="preserve"> </w:t>
            </w:r>
            <w:r w:rsidR="00D07903">
              <w:rPr>
                <w:rFonts w:ascii="Arial" w:eastAsia="Times New Roman" w:hAnsi="Arial" w:cs="Arial"/>
                <w:bCs/>
                <w:snapToGrid w:val="0"/>
              </w:rPr>
              <w:t xml:space="preserve">August </w:t>
            </w:r>
            <w:r w:rsidR="00D849F8">
              <w:rPr>
                <w:rFonts w:ascii="Arial" w:eastAsia="Times New Roman" w:hAnsi="Arial" w:cs="Arial"/>
                <w:bCs/>
                <w:snapToGrid w:val="0"/>
              </w:rPr>
              <w:t>2021</w:t>
            </w:r>
          </w:p>
        </w:tc>
        <w:tc>
          <w:tcPr>
            <w:tcW w:w="1417" w:type="dxa"/>
          </w:tcPr>
          <w:p w14:paraId="563CE39F" w14:textId="5A2B94B7"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D07903">
              <w:rPr>
                <w:rFonts w:ascii="Arial" w:eastAsia="Times New Roman" w:hAnsi="Arial" w:cs="Arial"/>
                <w:bCs/>
                <w:snapToGrid w:val="0"/>
              </w:rPr>
              <w:t>5</w:t>
            </w:r>
            <w:r w:rsidR="00494A88">
              <w:rPr>
                <w:rFonts w:ascii="Arial" w:eastAsia="Times New Roman" w:hAnsi="Arial" w:cs="Arial"/>
                <w:bCs/>
                <w:snapToGrid w:val="0"/>
              </w:rPr>
              <w:t>0.00</w:t>
            </w:r>
          </w:p>
        </w:tc>
        <w:tc>
          <w:tcPr>
            <w:tcW w:w="851" w:type="dxa"/>
          </w:tcPr>
          <w:p w14:paraId="78F53D8C" w14:textId="7A5418B3"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Nil</w:t>
            </w:r>
          </w:p>
        </w:tc>
        <w:tc>
          <w:tcPr>
            <w:tcW w:w="1366" w:type="dxa"/>
          </w:tcPr>
          <w:p w14:paraId="73472E8D" w14:textId="57EA39D7" w:rsidR="00604285" w:rsidRPr="00C43F8E" w:rsidRDefault="00C43F8E" w:rsidP="00C43F8E">
            <w:pPr>
              <w:jc w:val="center"/>
              <w:rPr>
                <w:rFonts w:ascii="Arial" w:eastAsia="Times New Roman" w:hAnsi="Arial" w:cs="Arial"/>
                <w:bCs/>
                <w:snapToGrid w:val="0"/>
              </w:rPr>
            </w:pPr>
            <w:r w:rsidRPr="00C43F8E">
              <w:rPr>
                <w:rFonts w:ascii="Arial" w:eastAsia="Times New Roman" w:hAnsi="Arial" w:cs="Arial"/>
                <w:bCs/>
                <w:snapToGrid w:val="0"/>
              </w:rPr>
              <w:t>£1</w:t>
            </w:r>
            <w:r w:rsidR="00D07903">
              <w:rPr>
                <w:rFonts w:ascii="Arial" w:eastAsia="Times New Roman" w:hAnsi="Arial" w:cs="Arial"/>
                <w:bCs/>
                <w:snapToGrid w:val="0"/>
              </w:rPr>
              <w:t>5</w:t>
            </w:r>
            <w:r w:rsidRPr="00C43F8E">
              <w:rPr>
                <w:rFonts w:ascii="Arial" w:eastAsia="Times New Roman" w:hAnsi="Arial" w:cs="Arial"/>
                <w:bCs/>
                <w:snapToGrid w:val="0"/>
              </w:rPr>
              <w:t>0.00</w:t>
            </w:r>
          </w:p>
        </w:tc>
      </w:tr>
    </w:tbl>
    <w:p w14:paraId="27CA1F10" w14:textId="0ACE592D" w:rsidR="00DE5A56" w:rsidRPr="00A05066" w:rsidRDefault="00DE5A56" w:rsidP="00D04A4F">
      <w:pPr>
        <w:pStyle w:val="NoSpacing"/>
        <w:rPr>
          <w:rFonts w:ascii="Arial" w:hAnsi="Arial" w:cs="Arial"/>
          <w:b/>
          <w:bCs/>
          <w:snapToGrid w:val="0"/>
        </w:rPr>
      </w:pPr>
    </w:p>
    <w:p w14:paraId="293FCA92" w14:textId="2163BE3A" w:rsidR="00A05066" w:rsidRDefault="00A05066" w:rsidP="00D04A4F">
      <w:pPr>
        <w:pStyle w:val="NoSpacing"/>
        <w:rPr>
          <w:rFonts w:ascii="Arial" w:hAnsi="Arial" w:cs="Arial"/>
          <w:snapToGrid w:val="0"/>
        </w:rPr>
      </w:pPr>
      <w:r w:rsidRPr="00A05066">
        <w:rPr>
          <w:rFonts w:ascii="Arial" w:hAnsi="Arial" w:cs="Arial"/>
          <w:b/>
          <w:bCs/>
          <w:snapToGrid w:val="0"/>
        </w:rPr>
        <w:t>b.</w:t>
      </w:r>
      <w:r>
        <w:rPr>
          <w:rFonts w:ascii="Arial" w:hAnsi="Arial" w:cs="Arial"/>
          <w:snapToGrid w:val="0"/>
        </w:rPr>
        <w:t xml:space="preserve"> Bank Reconciliation was received and noted.</w:t>
      </w:r>
    </w:p>
    <w:p w14:paraId="0A857E2E" w14:textId="220DC80B" w:rsidR="00A05066" w:rsidRPr="00A05066" w:rsidRDefault="00A05066" w:rsidP="00D04A4F">
      <w:pPr>
        <w:pStyle w:val="NoSpacing"/>
        <w:rPr>
          <w:rFonts w:ascii="Arial" w:hAnsi="Arial" w:cs="Arial"/>
          <w:b/>
          <w:bCs/>
          <w:snapToGrid w:val="0"/>
        </w:rPr>
      </w:pPr>
      <w:r w:rsidRPr="00A05066">
        <w:rPr>
          <w:rFonts w:ascii="Arial" w:hAnsi="Arial" w:cs="Arial"/>
          <w:b/>
          <w:bCs/>
          <w:snapToGrid w:val="0"/>
        </w:rPr>
        <w:t xml:space="preserve">c. </w:t>
      </w:r>
      <w:r w:rsidR="002B573E" w:rsidRPr="00082625">
        <w:rPr>
          <w:rFonts w:ascii="Arial" w:hAnsi="Arial" w:cs="Arial"/>
          <w:snapToGrid w:val="0"/>
        </w:rPr>
        <w:t>Appointment of A Toplis Associates as Internal Auditor for 2021/22 was approved.</w:t>
      </w:r>
      <w:r w:rsidR="00082625">
        <w:rPr>
          <w:rFonts w:ascii="Arial" w:hAnsi="Arial" w:cs="Arial"/>
          <w:snapToGrid w:val="0"/>
        </w:rPr>
        <w:t xml:space="preserve"> Clerk to progress.</w:t>
      </w:r>
    </w:p>
    <w:p w14:paraId="24EEE21A" w14:textId="74A3B7F5" w:rsidR="00A05066" w:rsidRPr="00A05066" w:rsidRDefault="00A05066" w:rsidP="00D04A4F">
      <w:pPr>
        <w:pStyle w:val="NoSpacing"/>
        <w:rPr>
          <w:rFonts w:ascii="Arial" w:hAnsi="Arial" w:cs="Arial"/>
          <w:b/>
          <w:bCs/>
          <w:snapToGrid w:val="0"/>
        </w:rPr>
      </w:pPr>
      <w:r w:rsidRPr="00A05066">
        <w:rPr>
          <w:rFonts w:ascii="Arial" w:hAnsi="Arial" w:cs="Arial"/>
          <w:b/>
          <w:bCs/>
          <w:snapToGrid w:val="0"/>
        </w:rPr>
        <w:t xml:space="preserve">d. </w:t>
      </w:r>
      <w:r w:rsidR="00082625" w:rsidRPr="00082625">
        <w:rPr>
          <w:rFonts w:ascii="Arial" w:hAnsi="Arial" w:cs="Arial"/>
          <w:snapToGrid w:val="0"/>
        </w:rPr>
        <w:t>It was resolved that the cost of refreshments for the TVCG meeting will be met by the Parish Council.</w:t>
      </w:r>
      <w:r w:rsidR="00082625">
        <w:rPr>
          <w:rFonts w:ascii="Arial" w:hAnsi="Arial" w:cs="Arial"/>
          <w:snapToGrid w:val="0"/>
        </w:rPr>
        <w:t xml:space="preserve">  Cllr Mrs J Tinniswood agreed to represent the Parish Council.</w:t>
      </w:r>
    </w:p>
    <w:p w14:paraId="23B8CDA7" w14:textId="5D23D99C" w:rsidR="00A05066" w:rsidRPr="00082625" w:rsidRDefault="00A05066" w:rsidP="00D04A4F">
      <w:pPr>
        <w:pStyle w:val="NoSpacing"/>
        <w:rPr>
          <w:rFonts w:ascii="Arial" w:hAnsi="Arial" w:cs="Arial"/>
          <w:snapToGrid w:val="0"/>
        </w:rPr>
      </w:pPr>
      <w:r w:rsidRPr="00A05066">
        <w:rPr>
          <w:rFonts w:ascii="Arial" w:hAnsi="Arial" w:cs="Arial"/>
          <w:b/>
          <w:bCs/>
          <w:snapToGrid w:val="0"/>
        </w:rPr>
        <w:t>e.</w:t>
      </w:r>
      <w:r w:rsidR="00082625">
        <w:rPr>
          <w:rFonts w:ascii="Arial" w:hAnsi="Arial" w:cs="Arial"/>
          <w:b/>
          <w:bCs/>
          <w:snapToGrid w:val="0"/>
        </w:rPr>
        <w:t xml:space="preserve"> </w:t>
      </w:r>
      <w:r w:rsidR="00082625" w:rsidRPr="00082625">
        <w:rPr>
          <w:rFonts w:ascii="Arial" w:hAnsi="Arial" w:cs="Arial"/>
          <w:snapToGrid w:val="0"/>
        </w:rPr>
        <w:t>It was resolved to purchase 2 Poppy Wreaths, with separate invoices for the Parish Council and Church.</w:t>
      </w:r>
      <w:r w:rsidR="00082625">
        <w:rPr>
          <w:rFonts w:ascii="Arial" w:hAnsi="Arial" w:cs="Arial"/>
          <w:snapToGrid w:val="0"/>
        </w:rPr>
        <w:t xml:space="preserve"> Clerk to arrange.</w:t>
      </w:r>
    </w:p>
    <w:p w14:paraId="52FCBE12" w14:textId="6395CB49" w:rsidR="00A05066" w:rsidRPr="00A05066" w:rsidRDefault="00A05066" w:rsidP="00D04A4F">
      <w:pPr>
        <w:pStyle w:val="NoSpacing"/>
        <w:rPr>
          <w:rFonts w:ascii="Arial" w:hAnsi="Arial" w:cs="Arial"/>
          <w:b/>
          <w:bCs/>
          <w:snapToGrid w:val="0"/>
        </w:rPr>
      </w:pPr>
      <w:r w:rsidRPr="00A05066">
        <w:rPr>
          <w:rFonts w:ascii="Arial" w:hAnsi="Arial" w:cs="Arial"/>
          <w:b/>
          <w:bCs/>
          <w:snapToGrid w:val="0"/>
        </w:rPr>
        <w:t>f.</w:t>
      </w:r>
      <w:r w:rsidR="00082625" w:rsidRPr="00082625">
        <w:rPr>
          <w:rFonts w:ascii="Arial" w:hAnsi="Arial" w:cs="Arial"/>
          <w:snapToGrid w:val="0"/>
        </w:rPr>
        <w:t xml:space="preserve"> Budget planning discussions to commence in October between Clerk and </w:t>
      </w:r>
      <w:r w:rsidR="00082625">
        <w:rPr>
          <w:rFonts w:ascii="Arial" w:hAnsi="Arial" w:cs="Arial"/>
          <w:snapToGrid w:val="0"/>
        </w:rPr>
        <w:t>members of Resources Committee.  Clerk’s Performance Review also to take place during October.  Updates to be provided to full Council</w:t>
      </w:r>
    </w:p>
    <w:p w14:paraId="41C6B672" w14:textId="77777777" w:rsidR="00C15D43" w:rsidRPr="00C15D43" w:rsidRDefault="00C15D43" w:rsidP="00C15D43">
      <w:pPr>
        <w:pStyle w:val="NoSpacing"/>
        <w:rPr>
          <w:rFonts w:ascii="Arial" w:hAnsi="Arial" w:cs="Arial"/>
          <w:b/>
          <w:sz w:val="20"/>
          <w:szCs w:val="20"/>
          <w:lang w:eastAsia="en-GB"/>
        </w:rPr>
      </w:pPr>
    </w:p>
    <w:p w14:paraId="296C905E" w14:textId="36ED746B" w:rsidR="00C15D43" w:rsidRDefault="00110044" w:rsidP="00C15D43">
      <w:pPr>
        <w:pStyle w:val="NoSpacing"/>
        <w:rPr>
          <w:rFonts w:ascii="Arial" w:eastAsia="Times New Roman" w:hAnsi="Arial" w:cs="Arial"/>
          <w:b/>
          <w:snapToGrid w:val="0"/>
        </w:rPr>
      </w:pPr>
      <w:r>
        <w:rPr>
          <w:rFonts w:ascii="Arial" w:eastAsia="Times New Roman" w:hAnsi="Arial" w:cs="Arial"/>
          <w:b/>
          <w:snapToGrid w:val="0"/>
          <w:u w:val="single"/>
        </w:rPr>
        <w:t>95</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STANDING ITEMS</w:t>
      </w:r>
      <w:r w:rsidR="00C927F1">
        <w:rPr>
          <w:rFonts w:ascii="Arial" w:eastAsia="Times New Roman" w:hAnsi="Arial" w:cs="Arial"/>
          <w:b/>
          <w:snapToGrid w:val="0"/>
        </w:rPr>
        <w:t xml:space="preserve"> – to receive update/discuss</w:t>
      </w:r>
    </w:p>
    <w:p w14:paraId="2182A0BB" w14:textId="33AC5EE7" w:rsidR="003E3A6A" w:rsidRDefault="00082625" w:rsidP="00A05066">
      <w:pPr>
        <w:pStyle w:val="NoSpacing"/>
        <w:rPr>
          <w:rFonts w:ascii="Arial" w:hAnsi="Arial" w:cs="Arial"/>
        </w:rPr>
      </w:pPr>
      <w:r>
        <w:rPr>
          <w:rFonts w:ascii="Arial" w:hAnsi="Arial" w:cs="Arial"/>
          <w:b/>
          <w:bCs/>
        </w:rPr>
        <w:t xml:space="preserve">a and b.  </w:t>
      </w:r>
      <w:r w:rsidR="00C927F1" w:rsidRPr="008A409A">
        <w:rPr>
          <w:rFonts w:ascii="Arial" w:hAnsi="Arial" w:cs="Arial"/>
        </w:rPr>
        <w:t>HS2 –</w:t>
      </w:r>
      <w:r>
        <w:rPr>
          <w:rFonts w:ascii="Arial" w:hAnsi="Arial" w:cs="Arial"/>
        </w:rPr>
        <w:t xml:space="preserve"> Third Party Agreements with HS2 and CRT were discussed.  It was resolved to review at a future meeting.  Cllrs requested Clerk establish shortfall in project funding, as identified by CRT and </w:t>
      </w:r>
      <w:r w:rsidR="00817E3C">
        <w:rPr>
          <w:rFonts w:ascii="Arial" w:hAnsi="Arial" w:cs="Arial"/>
        </w:rPr>
        <w:t>anticipated timescale for securing funding. U</w:t>
      </w:r>
      <w:r>
        <w:rPr>
          <w:rFonts w:ascii="Arial" w:hAnsi="Arial" w:cs="Arial"/>
        </w:rPr>
        <w:t xml:space="preserve">pdate </w:t>
      </w:r>
      <w:r w:rsidR="00817E3C">
        <w:rPr>
          <w:rFonts w:ascii="Arial" w:hAnsi="Arial" w:cs="Arial"/>
        </w:rPr>
        <w:t>to be provided to</w:t>
      </w:r>
      <w:r>
        <w:rPr>
          <w:rFonts w:ascii="Arial" w:hAnsi="Arial" w:cs="Arial"/>
        </w:rPr>
        <w:t xml:space="preserve"> full Council</w:t>
      </w:r>
      <w:r w:rsidR="00817E3C">
        <w:rPr>
          <w:rFonts w:ascii="Arial" w:hAnsi="Arial" w:cs="Arial"/>
        </w:rPr>
        <w:t xml:space="preserve"> when further details are known.</w:t>
      </w:r>
    </w:p>
    <w:p w14:paraId="5043202C" w14:textId="4044E753" w:rsidR="00A05066" w:rsidRPr="003E3A6A" w:rsidRDefault="00817E3C" w:rsidP="00A05066">
      <w:pPr>
        <w:pStyle w:val="NoSpacing"/>
        <w:rPr>
          <w:rFonts w:ascii="Arial" w:hAnsi="Arial" w:cs="Arial"/>
          <w:b/>
          <w:bCs/>
        </w:rPr>
      </w:pPr>
      <w:r w:rsidRPr="00817E3C">
        <w:rPr>
          <w:rFonts w:ascii="Arial" w:hAnsi="Arial" w:cs="Arial"/>
          <w:b/>
          <w:bCs/>
        </w:rPr>
        <w:t>Action - Cler</w:t>
      </w:r>
      <w:r>
        <w:rPr>
          <w:rFonts w:ascii="Arial" w:hAnsi="Arial" w:cs="Arial"/>
          <w:b/>
          <w:bCs/>
        </w:rPr>
        <w:t>k</w:t>
      </w:r>
    </w:p>
    <w:p w14:paraId="69B5C911" w14:textId="77777777" w:rsidR="00817E3C" w:rsidRDefault="00110044" w:rsidP="00817E3C">
      <w:pPr>
        <w:rPr>
          <w:rFonts w:ascii="Arial" w:eastAsia="Times New Roman" w:hAnsi="Arial" w:cs="Arial"/>
          <w:b/>
          <w:snapToGrid w:val="0"/>
          <w:u w:val="single"/>
        </w:rPr>
      </w:pPr>
      <w:r>
        <w:rPr>
          <w:rFonts w:ascii="Arial" w:eastAsia="Times New Roman" w:hAnsi="Arial" w:cs="Arial"/>
          <w:b/>
          <w:snapToGrid w:val="0"/>
          <w:u w:val="single"/>
        </w:rPr>
        <w:t>96</w:t>
      </w:r>
      <w:r w:rsidR="00C927F1" w:rsidRPr="00C927F1">
        <w:rPr>
          <w:rFonts w:ascii="Arial" w:eastAsia="Times New Roman" w:hAnsi="Arial" w:cs="Arial"/>
          <w:b/>
          <w:snapToGrid w:val="0"/>
          <w:u w:val="single"/>
        </w:rPr>
        <w:t>/2</w:t>
      </w:r>
      <w:r w:rsidR="00DE5A56">
        <w:rPr>
          <w:rFonts w:ascii="Arial" w:eastAsia="Times New Roman" w:hAnsi="Arial" w:cs="Arial"/>
          <w:b/>
          <w:snapToGrid w:val="0"/>
          <w:u w:val="single"/>
        </w:rPr>
        <w:t>1</w:t>
      </w:r>
      <w:r w:rsidR="00C927F1" w:rsidRPr="00C927F1">
        <w:rPr>
          <w:rFonts w:ascii="Arial" w:eastAsia="Times New Roman" w:hAnsi="Arial" w:cs="Arial"/>
          <w:b/>
          <w:snapToGrid w:val="0"/>
          <w:u w:val="single"/>
        </w:rPr>
        <w:tab/>
        <w:t>VILLAGE MATTERS</w:t>
      </w:r>
    </w:p>
    <w:p w14:paraId="09E19B29" w14:textId="316C7087" w:rsidR="00C15D43" w:rsidRPr="00817E3C" w:rsidRDefault="00C927F1" w:rsidP="00817E3C">
      <w:pPr>
        <w:pStyle w:val="NoSpacing"/>
        <w:rPr>
          <w:rFonts w:ascii="Arial" w:hAnsi="Arial" w:cs="Arial"/>
          <w:snapToGrid w:val="0"/>
        </w:rPr>
      </w:pPr>
      <w:r w:rsidRPr="00817E3C">
        <w:rPr>
          <w:rFonts w:ascii="Arial" w:hAnsi="Arial" w:cs="Arial"/>
          <w:b/>
          <w:snapToGrid w:val="0"/>
        </w:rPr>
        <w:t>a.</w:t>
      </w:r>
      <w:r w:rsidR="001E10AD" w:rsidRPr="00817E3C">
        <w:rPr>
          <w:rFonts w:ascii="Arial" w:hAnsi="Arial" w:cs="Arial"/>
          <w:b/>
          <w:snapToGrid w:val="0"/>
        </w:rPr>
        <w:t xml:space="preserve"> </w:t>
      </w:r>
      <w:r w:rsidR="00DA1555" w:rsidRPr="00817E3C">
        <w:rPr>
          <w:rFonts w:ascii="Arial" w:hAnsi="Arial" w:cs="Arial"/>
          <w:b/>
          <w:snapToGrid w:val="0"/>
        </w:rPr>
        <w:t xml:space="preserve">Ingestre </w:t>
      </w:r>
      <w:r w:rsidR="00D849F8" w:rsidRPr="00817E3C">
        <w:rPr>
          <w:rFonts w:ascii="Arial" w:hAnsi="Arial" w:cs="Arial"/>
          <w:snapToGrid w:val="0"/>
        </w:rPr>
        <w:t xml:space="preserve">– </w:t>
      </w:r>
      <w:r w:rsidR="00817E3C" w:rsidRPr="00817E3C">
        <w:rPr>
          <w:rFonts w:ascii="Arial" w:hAnsi="Arial" w:cs="Arial"/>
          <w:snapToGrid w:val="0"/>
        </w:rPr>
        <w:t xml:space="preserve">see Minute Ref </w:t>
      </w:r>
      <w:r w:rsidR="00FB1F74">
        <w:rPr>
          <w:rFonts w:ascii="Arial" w:hAnsi="Arial" w:cs="Arial"/>
          <w:snapToGrid w:val="0"/>
        </w:rPr>
        <w:t xml:space="preserve">89/21a </w:t>
      </w:r>
      <w:r w:rsidR="00D22DC9">
        <w:rPr>
          <w:rFonts w:ascii="Arial" w:hAnsi="Arial" w:cs="Arial"/>
          <w:snapToGrid w:val="0"/>
        </w:rPr>
        <w:t>a</w:t>
      </w:r>
      <w:r w:rsidR="00817E3C" w:rsidRPr="00817E3C">
        <w:rPr>
          <w:rFonts w:ascii="Arial" w:hAnsi="Arial" w:cs="Arial"/>
          <w:snapToGrid w:val="0"/>
        </w:rPr>
        <w:t>bove</w:t>
      </w:r>
      <w:r w:rsidR="00D22DC9">
        <w:rPr>
          <w:rFonts w:ascii="Arial" w:hAnsi="Arial" w:cs="Arial"/>
          <w:snapToGrid w:val="0"/>
        </w:rPr>
        <w:t>.</w:t>
      </w:r>
    </w:p>
    <w:p w14:paraId="5E923210" w14:textId="087BE2EB" w:rsidR="00817E3C" w:rsidRDefault="00817E3C" w:rsidP="00817E3C">
      <w:pPr>
        <w:pStyle w:val="NoSpacing"/>
        <w:rPr>
          <w:rFonts w:ascii="Arial" w:eastAsia="Times New Roman" w:hAnsi="Arial" w:cs="Arial"/>
          <w:snapToGrid w:val="0"/>
        </w:rPr>
      </w:pPr>
      <w:r w:rsidRPr="00817E3C">
        <w:rPr>
          <w:rFonts w:ascii="Arial" w:eastAsia="Times New Roman" w:hAnsi="Arial" w:cs="Arial"/>
          <w:b/>
          <w:snapToGrid w:val="0"/>
        </w:rPr>
        <w:t xml:space="preserve">b. Ingestre Orangery. </w:t>
      </w:r>
      <w:r w:rsidRPr="00817E3C">
        <w:rPr>
          <w:rFonts w:ascii="Arial" w:eastAsia="Times New Roman" w:hAnsi="Arial" w:cs="Arial"/>
          <w:bCs/>
          <w:snapToGrid w:val="0"/>
        </w:rPr>
        <w:t>Noise</w:t>
      </w:r>
      <w:r w:rsidRPr="00817E3C">
        <w:rPr>
          <w:rFonts w:ascii="Arial" w:eastAsia="Times New Roman" w:hAnsi="Arial" w:cs="Arial"/>
          <w:b/>
          <w:snapToGrid w:val="0"/>
        </w:rPr>
        <w:t xml:space="preserve"> </w:t>
      </w:r>
      <w:r w:rsidRPr="00817E3C">
        <w:rPr>
          <w:rFonts w:ascii="Arial" w:eastAsia="Times New Roman" w:hAnsi="Arial" w:cs="Arial"/>
          <w:snapToGrid w:val="0"/>
        </w:rPr>
        <w:t xml:space="preserve">concerns and non-adherence to planning conditions were discussed.  It was noted that these had been referred to Stafford Borough Council, who were monitoring the situation. </w:t>
      </w:r>
      <w:r>
        <w:rPr>
          <w:rFonts w:ascii="Arial" w:eastAsia="Times New Roman" w:hAnsi="Arial" w:cs="Arial"/>
          <w:snapToGrid w:val="0"/>
        </w:rPr>
        <w:t xml:space="preserve">Cllrs raised concerns that the granting of TENS (Temporary Event </w:t>
      </w:r>
      <w:r>
        <w:rPr>
          <w:rFonts w:ascii="Arial" w:eastAsia="Times New Roman" w:hAnsi="Arial" w:cs="Arial"/>
          <w:snapToGrid w:val="0"/>
        </w:rPr>
        <w:lastRenderedPageBreak/>
        <w:t>Notices) appeared to contradict the planning conditions and it was resolved that the Clerk will follow this up with the relevant authority. Clerk confirmed that residents had been advised to inform SBC Environmental Health of their own concerns about noise, as the Parish Council were unable to do this on their behalf.</w:t>
      </w:r>
    </w:p>
    <w:p w14:paraId="5A8DFBF2" w14:textId="4FB48630" w:rsidR="00817E3C" w:rsidRPr="00817E3C" w:rsidRDefault="00817E3C" w:rsidP="00817E3C">
      <w:pPr>
        <w:pStyle w:val="NoSpacing"/>
        <w:rPr>
          <w:rFonts w:ascii="Arial" w:eastAsia="Times New Roman" w:hAnsi="Arial" w:cs="Arial"/>
          <w:b/>
          <w:bCs/>
          <w:snapToGrid w:val="0"/>
        </w:rPr>
      </w:pPr>
      <w:r w:rsidRPr="00817E3C">
        <w:rPr>
          <w:rFonts w:ascii="Arial" w:eastAsia="Times New Roman" w:hAnsi="Arial" w:cs="Arial"/>
          <w:b/>
          <w:bCs/>
          <w:snapToGrid w:val="0"/>
        </w:rPr>
        <w:t>Action - Clerk</w:t>
      </w:r>
    </w:p>
    <w:p w14:paraId="06C7D2A2" w14:textId="5426D5C5" w:rsidR="00A05066" w:rsidRDefault="00B6282F" w:rsidP="00A05066">
      <w:pPr>
        <w:pStyle w:val="NoSpacing"/>
        <w:rPr>
          <w:rFonts w:ascii="Arial" w:hAnsi="Arial" w:cs="Arial"/>
          <w:snapToGrid w:val="0"/>
        </w:rPr>
      </w:pPr>
      <w:r w:rsidRPr="00B6282F">
        <w:rPr>
          <w:rFonts w:ascii="Arial" w:hAnsi="Arial" w:cs="Arial"/>
          <w:b/>
          <w:bCs/>
          <w:snapToGrid w:val="0"/>
        </w:rPr>
        <w:t>b. Tixall</w:t>
      </w:r>
      <w:r w:rsidRPr="00B6282F">
        <w:rPr>
          <w:rFonts w:ascii="Arial" w:hAnsi="Arial" w:cs="Arial"/>
          <w:snapToGrid w:val="0"/>
        </w:rPr>
        <w:t xml:space="preserve"> </w:t>
      </w:r>
      <w:r w:rsidR="00817E3C" w:rsidRPr="00B6282F">
        <w:rPr>
          <w:rFonts w:ascii="Arial" w:hAnsi="Arial" w:cs="Arial"/>
          <w:snapToGrid w:val="0"/>
        </w:rPr>
        <w:t>–</w:t>
      </w:r>
      <w:r w:rsidR="00817E3C">
        <w:rPr>
          <w:rFonts w:ascii="Arial" w:hAnsi="Arial" w:cs="Arial"/>
          <w:snapToGrid w:val="0"/>
        </w:rPr>
        <w:t xml:space="preserve"> no items discussed.</w:t>
      </w:r>
    </w:p>
    <w:p w14:paraId="0538787C" w14:textId="3C923511" w:rsidR="00B6282F" w:rsidRDefault="00B6282F" w:rsidP="00CE151C">
      <w:pPr>
        <w:pStyle w:val="NoSpacing"/>
        <w:rPr>
          <w:snapToGrid w:val="0"/>
        </w:rPr>
      </w:pPr>
    </w:p>
    <w:p w14:paraId="393E6F82" w14:textId="33856008" w:rsidR="007707F3" w:rsidRPr="007707F3" w:rsidRDefault="00110044" w:rsidP="007707F3">
      <w:pPr>
        <w:pStyle w:val="NoSpacing"/>
        <w:rPr>
          <w:rFonts w:ascii="Arial" w:hAnsi="Arial" w:cs="Arial"/>
          <w:b/>
          <w:bCs/>
          <w:snapToGrid w:val="0"/>
          <w:u w:val="single"/>
        </w:rPr>
      </w:pPr>
      <w:r>
        <w:rPr>
          <w:rFonts w:ascii="Arial" w:hAnsi="Arial" w:cs="Arial"/>
          <w:b/>
          <w:bCs/>
          <w:snapToGrid w:val="0"/>
          <w:u w:val="single"/>
        </w:rPr>
        <w:t>97</w:t>
      </w:r>
      <w:r w:rsidR="00C927F1" w:rsidRPr="007707F3">
        <w:rPr>
          <w:rFonts w:ascii="Arial" w:hAnsi="Arial" w:cs="Arial"/>
          <w:b/>
          <w:bCs/>
          <w:snapToGrid w:val="0"/>
          <w:u w:val="single"/>
        </w:rPr>
        <w:t>/2</w:t>
      </w:r>
      <w:r w:rsidR="00D849F8" w:rsidRPr="007707F3">
        <w:rPr>
          <w:rFonts w:ascii="Arial" w:hAnsi="Arial" w:cs="Arial"/>
          <w:b/>
          <w:bCs/>
          <w:snapToGrid w:val="0"/>
          <w:u w:val="single"/>
        </w:rPr>
        <w:t>1</w:t>
      </w:r>
      <w:r w:rsidR="00C927F1" w:rsidRPr="007707F3">
        <w:rPr>
          <w:rFonts w:ascii="Arial" w:hAnsi="Arial" w:cs="Arial"/>
          <w:b/>
          <w:bCs/>
          <w:snapToGrid w:val="0"/>
          <w:u w:val="single"/>
        </w:rPr>
        <w:tab/>
        <w:t>TO RECEIVE CORRESPONDENCE</w:t>
      </w:r>
    </w:p>
    <w:p w14:paraId="39964A91" w14:textId="5BAAD50D" w:rsidR="007317DC" w:rsidRDefault="00C927F1" w:rsidP="007707F3">
      <w:pPr>
        <w:pStyle w:val="NoSpacing"/>
        <w:rPr>
          <w:rFonts w:ascii="Arial" w:hAnsi="Arial" w:cs="Arial"/>
          <w:snapToGrid w:val="0"/>
        </w:rPr>
      </w:pPr>
      <w:r w:rsidRPr="007707F3">
        <w:rPr>
          <w:rFonts w:ascii="Arial" w:hAnsi="Arial" w:cs="Arial"/>
          <w:b/>
          <w:bCs/>
          <w:snapToGrid w:val="0"/>
        </w:rPr>
        <w:t>a</w:t>
      </w:r>
      <w:r w:rsidR="00D849F8" w:rsidRPr="007707F3">
        <w:rPr>
          <w:rFonts w:ascii="Arial" w:hAnsi="Arial" w:cs="Arial"/>
          <w:b/>
          <w:bCs/>
          <w:snapToGrid w:val="0"/>
        </w:rPr>
        <w:t>.</w:t>
      </w:r>
      <w:r w:rsidR="00D849F8" w:rsidRPr="007707F3">
        <w:rPr>
          <w:rFonts w:ascii="Arial" w:hAnsi="Arial" w:cs="Arial"/>
          <w:snapToGrid w:val="0"/>
        </w:rPr>
        <w:t xml:space="preserve"> </w:t>
      </w:r>
      <w:r w:rsidR="00A05066">
        <w:rPr>
          <w:rFonts w:ascii="Arial" w:hAnsi="Arial" w:cs="Arial"/>
          <w:snapToGrid w:val="0"/>
        </w:rPr>
        <w:t>Notification from SBC on Doorsteps Walks was received</w:t>
      </w:r>
      <w:r w:rsidR="00817E3C">
        <w:rPr>
          <w:rFonts w:ascii="Arial" w:hAnsi="Arial" w:cs="Arial"/>
          <w:snapToGrid w:val="0"/>
        </w:rPr>
        <w:t xml:space="preserve"> and noted</w:t>
      </w:r>
      <w:r w:rsidR="00A05066">
        <w:rPr>
          <w:rFonts w:ascii="Arial" w:hAnsi="Arial" w:cs="Arial"/>
          <w:snapToGrid w:val="0"/>
        </w:rPr>
        <w:t>.</w:t>
      </w:r>
    </w:p>
    <w:p w14:paraId="00853934" w14:textId="31B34445" w:rsidR="00F55ACF" w:rsidRDefault="00F55ACF" w:rsidP="007707F3">
      <w:pPr>
        <w:pStyle w:val="NoSpacing"/>
        <w:rPr>
          <w:rFonts w:ascii="Arial" w:hAnsi="Arial" w:cs="Arial"/>
          <w:snapToGrid w:val="0"/>
        </w:rPr>
      </w:pPr>
      <w:r w:rsidRPr="00F55ACF">
        <w:rPr>
          <w:rFonts w:ascii="Arial" w:hAnsi="Arial" w:cs="Arial"/>
          <w:b/>
          <w:bCs/>
          <w:snapToGrid w:val="0"/>
        </w:rPr>
        <w:t>b.</w:t>
      </w:r>
      <w:r>
        <w:rPr>
          <w:rFonts w:ascii="Arial" w:hAnsi="Arial" w:cs="Arial"/>
          <w:snapToGrid w:val="0"/>
        </w:rPr>
        <w:t xml:space="preserve"> </w:t>
      </w:r>
      <w:r w:rsidR="00A05066">
        <w:rPr>
          <w:rFonts w:ascii="Arial" w:hAnsi="Arial" w:cs="Arial"/>
          <w:snapToGrid w:val="0"/>
        </w:rPr>
        <w:t>Notification from SBC on a Covid-19 Commemoration was received</w:t>
      </w:r>
      <w:r w:rsidR="00817E3C">
        <w:rPr>
          <w:rFonts w:ascii="Arial" w:hAnsi="Arial" w:cs="Arial"/>
          <w:snapToGrid w:val="0"/>
        </w:rPr>
        <w:t xml:space="preserve"> and noted</w:t>
      </w:r>
      <w:r w:rsidR="00A05066">
        <w:rPr>
          <w:rFonts w:ascii="Arial" w:hAnsi="Arial" w:cs="Arial"/>
          <w:snapToGrid w:val="0"/>
        </w:rPr>
        <w:t>.</w:t>
      </w:r>
    </w:p>
    <w:p w14:paraId="1BECD9BD" w14:textId="77777777" w:rsidR="007707F3" w:rsidRPr="007707F3" w:rsidRDefault="007707F3" w:rsidP="007707F3">
      <w:pPr>
        <w:pStyle w:val="NoSpacing"/>
        <w:rPr>
          <w:rFonts w:ascii="Arial" w:hAnsi="Arial" w:cs="Arial"/>
          <w:snapToGrid w:val="0"/>
        </w:rPr>
      </w:pPr>
    </w:p>
    <w:p w14:paraId="706464F2" w14:textId="7CCA940C" w:rsidR="00C927F1" w:rsidRDefault="00110044" w:rsidP="00A576E8">
      <w:pPr>
        <w:rPr>
          <w:rFonts w:ascii="Arial" w:eastAsia="Times New Roman" w:hAnsi="Arial" w:cs="Arial"/>
          <w:bCs/>
          <w:snapToGrid w:val="0"/>
        </w:rPr>
      </w:pPr>
      <w:r>
        <w:rPr>
          <w:rFonts w:ascii="Arial" w:eastAsia="Times New Roman" w:hAnsi="Arial" w:cs="Arial"/>
          <w:b/>
          <w:snapToGrid w:val="0"/>
          <w:u w:val="single"/>
        </w:rPr>
        <w:t>98</w:t>
      </w:r>
      <w:r w:rsidR="00C927F1" w:rsidRPr="00C927F1">
        <w:rPr>
          <w:rFonts w:ascii="Arial" w:eastAsia="Times New Roman" w:hAnsi="Arial" w:cs="Arial"/>
          <w:b/>
          <w:snapToGrid w:val="0"/>
          <w:u w:val="single"/>
        </w:rPr>
        <w:t>/20</w:t>
      </w:r>
      <w:r w:rsidR="00C927F1" w:rsidRPr="00C927F1">
        <w:rPr>
          <w:rFonts w:ascii="Arial" w:eastAsia="Times New Roman" w:hAnsi="Arial" w:cs="Arial"/>
          <w:b/>
          <w:snapToGrid w:val="0"/>
          <w:u w:val="single"/>
        </w:rPr>
        <w:tab/>
        <w:t>ITEMS FOR THE NEXT AGENDA</w:t>
      </w:r>
      <w:r w:rsidR="00CE151C" w:rsidRPr="00CE151C">
        <w:rPr>
          <w:rFonts w:ascii="Arial" w:eastAsia="Times New Roman" w:hAnsi="Arial" w:cs="Arial"/>
          <w:bCs/>
          <w:snapToGrid w:val="0"/>
        </w:rPr>
        <w:t>.</w:t>
      </w:r>
    </w:p>
    <w:p w14:paraId="5FCB6087" w14:textId="444A10D0" w:rsidR="003D3761" w:rsidRDefault="00F55ACF" w:rsidP="00A576E8">
      <w:pPr>
        <w:rPr>
          <w:rFonts w:ascii="Arial" w:eastAsia="Times New Roman" w:hAnsi="Arial" w:cs="Arial"/>
          <w:bCs/>
          <w:snapToGrid w:val="0"/>
        </w:rPr>
      </w:pPr>
      <w:r>
        <w:rPr>
          <w:rFonts w:ascii="Arial" w:eastAsia="Times New Roman" w:hAnsi="Arial" w:cs="Arial"/>
          <w:b/>
          <w:snapToGrid w:val="0"/>
        </w:rPr>
        <w:t xml:space="preserve">a. </w:t>
      </w:r>
      <w:r w:rsidRPr="00F55ACF">
        <w:rPr>
          <w:rFonts w:ascii="Arial" w:eastAsia="Times New Roman" w:hAnsi="Arial" w:cs="Arial"/>
          <w:bCs/>
          <w:snapToGrid w:val="0"/>
        </w:rPr>
        <w:t>Details to be provided by Cllrs.</w:t>
      </w:r>
    </w:p>
    <w:p w14:paraId="6873C3F1" w14:textId="77777777" w:rsidR="00F55ACF" w:rsidRDefault="00F55ACF" w:rsidP="00A576E8">
      <w:pPr>
        <w:rPr>
          <w:rFonts w:ascii="Arial" w:eastAsia="Times New Roman" w:hAnsi="Arial" w:cs="Arial"/>
          <w:b/>
          <w:snapToGrid w:val="0"/>
        </w:rPr>
      </w:pPr>
    </w:p>
    <w:p w14:paraId="5BF2D12F" w14:textId="1C85EFFB" w:rsidR="003D3761" w:rsidRPr="003D3761" w:rsidRDefault="003D3761" w:rsidP="003D3761">
      <w:pPr>
        <w:jc w:val="center"/>
        <w:rPr>
          <w:rFonts w:ascii="Arial" w:eastAsia="Times New Roman" w:hAnsi="Arial" w:cs="Arial"/>
          <w:bCs/>
          <w:snapToGrid w:val="0"/>
        </w:rPr>
      </w:pPr>
      <w:r w:rsidRPr="003D3761">
        <w:rPr>
          <w:rFonts w:ascii="Arial" w:eastAsia="Times New Roman" w:hAnsi="Arial" w:cs="Arial"/>
          <w:bCs/>
          <w:snapToGrid w:val="0"/>
        </w:rPr>
        <w:t>Meeting closed at</w:t>
      </w:r>
      <w:r w:rsidR="001A1C83">
        <w:rPr>
          <w:rFonts w:ascii="Arial" w:eastAsia="Times New Roman" w:hAnsi="Arial" w:cs="Arial"/>
          <w:bCs/>
          <w:snapToGrid w:val="0"/>
        </w:rPr>
        <w:t xml:space="preserve"> </w:t>
      </w:r>
      <w:r w:rsidR="00817E3C">
        <w:rPr>
          <w:rFonts w:ascii="Arial" w:eastAsia="Times New Roman" w:hAnsi="Arial" w:cs="Arial"/>
          <w:bCs/>
          <w:snapToGrid w:val="0"/>
        </w:rPr>
        <w:t>8.45</w:t>
      </w:r>
      <w:r w:rsidR="004606BF">
        <w:rPr>
          <w:rFonts w:ascii="Arial" w:eastAsia="Times New Roman" w:hAnsi="Arial" w:cs="Arial"/>
          <w:bCs/>
          <w:snapToGrid w:val="0"/>
        </w:rPr>
        <w:t>pm</w:t>
      </w:r>
    </w:p>
    <w:sectPr w:rsidR="003D3761" w:rsidRPr="003D37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288C" w14:textId="77777777" w:rsidR="0047195D" w:rsidRDefault="0047195D" w:rsidP="00A576E8">
      <w:pPr>
        <w:spacing w:after="0" w:line="240" w:lineRule="auto"/>
      </w:pPr>
      <w:r>
        <w:separator/>
      </w:r>
    </w:p>
  </w:endnote>
  <w:endnote w:type="continuationSeparator" w:id="0">
    <w:p w14:paraId="707C5125" w14:textId="77777777" w:rsidR="0047195D" w:rsidRDefault="0047195D" w:rsidP="00A5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2A9B" w14:textId="77777777" w:rsidR="00D22DC9" w:rsidRDefault="00D22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09816"/>
      <w:docPartObj>
        <w:docPartGallery w:val="Page Numbers (Bottom of Page)"/>
        <w:docPartUnique/>
      </w:docPartObj>
    </w:sdtPr>
    <w:sdtEndPr>
      <w:rPr>
        <w:noProof/>
      </w:rPr>
    </w:sdtEndPr>
    <w:sdtContent>
      <w:p w14:paraId="311F1763" w14:textId="3BB593BF" w:rsidR="00B61ECC" w:rsidRDefault="00B6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A5D14B" w14:textId="77777777" w:rsidR="00A576E8" w:rsidRDefault="00A57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06D8" w14:textId="77777777" w:rsidR="00D22DC9" w:rsidRDefault="00D22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BCBB" w14:textId="77777777" w:rsidR="0047195D" w:rsidRDefault="0047195D" w:rsidP="00A576E8">
      <w:pPr>
        <w:spacing w:after="0" w:line="240" w:lineRule="auto"/>
      </w:pPr>
      <w:r>
        <w:separator/>
      </w:r>
    </w:p>
  </w:footnote>
  <w:footnote w:type="continuationSeparator" w:id="0">
    <w:p w14:paraId="62231CA8" w14:textId="77777777" w:rsidR="0047195D" w:rsidRDefault="0047195D" w:rsidP="00A57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03CA9" w14:textId="11AE5234" w:rsidR="00D22DC9" w:rsidRDefault="00D22DC9">
    <w:pPr>
      <w:pStyle w:val="Header"/>
    </w:pPr>
    <w:r>
      <w:rPr>
        <w:noProof/>
      </w:rPr>
      <w:pict w14:anchorId="152398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7A4A" w14:textId="03BE1721" w:rsidR="005018AD" w:rsidRDefault="00D22DC9">
    <w:pPr>
      <w:pStyle w:val="Header"/>
    </w:pPr>
    <w:r>
      <w:rPr>
        <w:noProof/>
      </w:rPr>
      <w:pict w14:anchorId="062CE7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110044">
      <w:t>DRAFT</w:t>
    </w:r>
    <w:r w:rsidR="005018AD">
      <w:t xml:space="preserve"> Minutes </w:t>
    </w:r>
  </w:p>
  <w:p w14:paraId="787DFE5A" w14:textId="5F22D6C0" w:rsidR="00A576E8" w:rsidRDefault="00A57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A253" w14:textId="1DD4F42A" w:rsidR="00D22DC9" w:rsidRDefault="00D22DC9">
    <w:pPr>
      <w:pStyle w:val="Header"/>
    </w:pPr>
    <w:r>
      <w:rPr>
        <w:noProof/>
      </w:rPr>
      <w:pict w14:anchorId="75CEE9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53C3A"/>
    <w:multiLevelType w:val="hybridMultilevel"/>
    <w:tmpl w:val="63260FB4"/>
    <w:lvl w:ilvl="0" w:tplc="0809000F">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D132AC"/>
    <w:multiLevelType w:val="hybridMultilevel"/>
    <w:tmpl w:val="5D5E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069B1"/>
    <w:multiLevelType w:val="hybridMultilevel"/>
    <w:tmpl w:val="14F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E8"/>
    <w:rsid w:val="00007794"/>
    <w:rsid w:val="00035E2F"/>
    <w:rsid w:val="0004034E"/>
    <w:rsid w:val="000418F5"/>
    <w:rsid w:val="00061135"/>
    <w:rsid w:val="00080407"/>
    <w:rsid w:val="00082625"/>
    <w:rsid w:val="000A7E3D"/>
    <w:rsid w:val="000B5B1B"/>
    <w:rsid w:val="000C6FF2"/>
    <w:rsid w:val="000F3A6C"/>
    <w:rsid w:val="00100868"/>
    <w:rsid w:val="00110044"/>
    <w:rsid w:val="001263FE"/>
    <w:rsid w:val="00142E43"/>
    <w:rsid w:val="00144D80"/>
    <w:rsid w:val="00161A5C"/>
    <w:rsid w:val="00161F45"/>
    <w:rsid w:val="00163733"/>
    <w:rsid w:val="001A1C83"/>
    <w:rsid w:val="001A6CA3"/>
    <w:rsid w:val="001E10AD"/>
    <w:rsid w:val="001E1FD6"/>
    <w:rsid w:val="001E2EDB"/>
    <w:rsid w:val="001E3804"/>
    <w:rsid w:val="001F1F46"/>
    <w:rsid w:val="00205C1C"/>
    <w:rsid w:val="002373AC"/>
    <w:rsid w:val="00241213"/>
    <w:rsid w:val="00254F77"/>
    <w:rsid w:val="0025622E"/>
    <w:rsid w:val="00256A79"/>
    <w:rsid w:val="00264C03"/>
    <w:rsid w:val="00275FFD"/>
    <w:rsid w:val="00296D73"/>
    <w:rsid w:val="002B1443"/>
    <w:rsid w:val="002B1727"/>
    <w:rsid w:val="002B573E"/>
    <w:rsid w:val="002C689B"/>
    <w:rsid w:val="002D02AD"/>
    <w:rsid w:val="002D35D1"/>
    <w:rsid w:val="002E1EDB"/>
    <w:rsid w:val="002E5210"/>
    <w:rsid w:val="002F20BB"/>
    <w:rsid w:val="00302DE2"/>
    <w:rsid w:val="0038087B"/>
    <w:rsid w:val="003815E6"/>
    <w:rsid w:val="003A268B"/>
    <w:rsid w:val="003B07E2"/>
    <w:rsid w:val="003C7EF4"/>
    <w:rsid w:val="003D3761"/>
    <w:rsid w:val="003D6316"/>
    <w:rsid w:val="003E3A6A"/>
    <w:rsid w:val="003F176D"/>
    <w:rsid w:val="003F6570"/>
    <w:rsid w:val="00411A41"/>
    <w:rsid w:val="00417E79"/>
    <w:rsid w:val="00453D41"/>
    <w:rsid w:val="004606BF"/>
    <w:rsid w:val="0047195D"/>
    <w:rsid w:val="00482444"/>
    <w:rsid w:val="00487341"/>
    <w:rsid w:val="00494A88"/>
    <w:rsid w:val="004A36D1"/>
    <w:rsid w:val="004B665A"/>
    <w:rsid w:val="004D4832"/>
    <w:rsid w:val="004E1DA6"/>
    <w:rsid w:val="005018AD"/>
    <w:rsid w:val="00531557"/>
    <w:rsid w:val="0053352D"/>
    <w:rsid w:val="005438DE"/>
    <w:rsid w:val="005B1546"/>
    <w:rsid w:val="005C40F7"/>
    <w:rsid w:val="005C4611"/>
    <w:rsid w:val="005C5B58"/>
    <w:rsid w:val="005E7D53"/>
    <w:rsid w:val="00604285"/>
    <w:rsid w:val="00625FF4"/>
    <w:rsid w:val="0063434B"/>
    <w:rsid w:val="0067387E"/>
    <w:rsid w:val="006A4A2C"/>
    <w:rsid w:val="006B0BA7"/>
    <w:rsid w:val="006B6D33"/>
    <w:rsid w:val="006C54BD"/>
    <w:rsid w:val="006C76AA"/>
    <w:rsid w:val="006D5767"/>
    <w:rsid w:val="006F597C"/>
    <w:rsid w:val="0070210C"/>
    <w:rsid w:val="00703D5C"/>
    <w:rsid w:val="00705855"/>
    <w:rsid w:val="00720803"/>
    <w:rsid w:val="007317DC"/>
    <w:rsid w:val="00767C4F"/>
    <w:rsid w:val="007707F3"/>
    <w:rsid w:val="00787CD2"/>
    <w:rsid w:val="00791182"/>
    <w:rsid w:val="0079315C"/>
    <w:rsid w:val="007A08FB"/>
    <w:rsid w:val="007B12D9"/>
    <w:rsid w:val="007D4A8A"/>
    <w:rsid w:val="00817E3C"/>
    <w:rsid w:val="00824CC8"/>
    <w:rsid w:val="00825C97"/>
    <w:rsid w:val="008270CA"/>
    <w:rsid w:val="008422C5"/>
    <w:rsid w:val="00851080"/>
    <w:rsid w:val="00871D77"/>
    <w:rsid w:val="008946EC"/>
    <w:rsid w:val="008A409A"/>
    <w:rsid w:val="008A76E4"/>
    <w:rsid w:val="008D033A"/>
    <w:rsid w:val="00904C4B"/>
    <w:rsid w:val="00914BF8"/>
    <w:rsid w:val="00915800"/>
    <w:rsid w:val="009209AC"/>
    <w:rsid w:val="00923CA9"/>
    <w:rsid w:val="0095180D"/>
    <w:rsid w:val="00977D09"/>
    <w:rsid w:val="00994B52"/>
    <w:rsid w:val="009C2201"/>
    <w:rsid w:val="009D00C7"/>
    <w:rsid w:val="009D441D"/>
    <w:rsid w:val="009D73C2"/>
    <w:rsid w:val="00A05066"/>
    <w:rsid w:val="00A16555"/>
    <w:rsid w:val="00A179C9"/>
    <w:rsid w:val="00A359B3"/>
    <w:rsid w:val="00A5603D"/>
    <w:rsid w:val="00A570DD"/>
    <w:rsid w:val="00A576E8"/>
    <w:rsid w:val="00A64C8D"/>
    <w:rsid w:val="00A9626F"/>
    <w:rsid w:val="00AA6A11"/>
    <w:rsid w:val="00AC1D4E"/>
    <w:rsid w:val="00AE2C51"/>
    <w:rsid w:val="00AF19A6"/>
    <w:rsid w:val="00B25471"/>
    <w:rsid w:val="00B61ECC"/>
    <w:rsid w:val="00B6282F"/>
    <w:rsid w:val="00BB6561"/>
    <w:rsid w:val="00C15D43"/>
    <w:rsid w:val="00C35984"/>
    <w:rsid w:val="00C43F8E"/>
    <w:rsid w:val="00C51077"/>
    <w:rsid w:val="00C53C6A"/>
    <w:rsid w:val="00C60C7D"/>
    <w:rsid w:val="00C644CE"/>
    <w:rsid w:val="00C91794"/>
    <w:rsid w:val="00C927F1"/>
    <w:rsid w:val="00C94CE5"/>
    <w:rsid w:val="00CC29D2"/>
    <w:rsid w:val="00CE151C"/>
    <w:rsid w:val="00CF4776"/>
    <w:rsid w:val="00CF5B33"/>
    <w:rsid w:val="00D04559"/>
    <w:rsid w:val="00D04A4F"/>
    <w:rsid w:val="00D07903"/>
    <w:rsid w:val="00D16B2C"/>
    <w:rsid w:val="00D22DC9"/>
    <w:rsid w:val="00D67322"/>
    <w:rsid w:val="00D76C18"/>
    <w:rsid w:val="00D80538"/>
    <w:rsid w:val="00D849F8"/>
    <w:rsid w:val="00DA1555"/>
    <w:rsid w:val="00DA6968"/>
    <w:rsid w:val="00DA7E62"/>
    <w:rsid w:val="00DB70F3"/>
    <w:rsid w:val="00DE0015"/>
    <w:rsid w:val="00DE5A56"/>
    <w:rsid w:val="00DF18FD"/>
    <w:rsid w:val="00E024FD"/>
    <w:rsid w:val="00E1085F"/>
    <w:rsid w:val="00E3094D"/>
    <w:rsid w:val="00E432C2"/>
    <w:rsid w:val="00E71A1C"/>
    <w:rsid w:val="00E816B7"/>
    <w:rsid w:val="00EE13A5"/>
    <w:rsid w:val="00F15820"/>
    <w:rsid w:val="00F54F98"/>
    <w:rsid w:val="00F55ACF"/>
    <w:rsid w:val="00FB1329"/>
    <w:rsid w:val="00FB1F74"/>
    <w:rsid w:val="00FB70CA"/>
    <w:rsid w:val="00FE53E3"/>
    <w:rsid w:val="00FF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EC45D"/>
  <w15:chartTrackingRefBased/>
  <w15:docId w15:val="{E9927D2E-61A4-4B87-B44A-94FF3A1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E8"/>
  </w:style>
  <w:style w:type="paragraph" w:styleId="Footer">
    <w:name w:val="footer"/>
    <w:basedOn w:val="Normal"/>
    <w:link w:val="FooterChar"/>
    <w:uiPriority w:val="99"/>
    <w:unhideWhenUsed/>
    <w:rsid w:val="00A57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E8"/>
  </w:style>
  <w:style w:type="paragraph" w:styleId="NoSpacing">
    <w:name w:val="No Spacing"/>
    <w:uiPriority w:val="1"/>
    <w:qFormat/>
    <w:rsid w:val="000C6FF2"/>
    <w:pPr>
      <w:spacing w:after="0" w:line="240" w:lineRule="auto"/>
    </w:pPr>
  </w:style>
  <w:style w:type="paragraph" w:styleId="ListParagraph">
    <w:name w:val="List Paragraph"/>
    <w:basedOn w:val="Normal"/>
    <w:uiPriority w:val="34"/>
    <w:qFormat/>
    <w:rsid w:val="005C4611"/>
    <w:pPr>
      <w:ind w:left="720"/>
      <w:contextualSpacing/>
    </w:pPr>
  </w:style>
  <w:style w:type="table" w:styleId="TableGrid">
    <w:name w:val="Table Grid"/>
    <w:basedOn w:val="TableNormal"/>
    <w:uiPriority w:val="59"/>
    <w:rsid w:val="0060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966793">
      <w:bodyDiv w:val="1"/>
      <w:marLeft w:val="0"/>
      <w:marRight w:val="0"/>
      <w:marTop w:val="0"/>
      <w:marBottom w:val="0"/>
      <w:divBdr>
        <w:top w:val="none" w:sz="0" w:space="0" w:color="auto"/>
        <w:left w:val="none" w:sz="0" w:space="0" w:color="auto"/>
        <w:bottom w:val="none" w:sz="0" w:space="0" w:color="auto"/>
        <w:right w:val="none" w:sz="0" w:space="0" w:color="auto"/>
      </w:divBdr>
    </w:div>
    <w:div w:id="1269390206">
      <w:bodyDiv w:val="1"/>
      <w:marLeft w:val="0"/>
      <w:marRight w:val="0"/>
      <w:marTop w:val="0"/>
      <w:marBottom w:val="0"/>
      <w:divBdr>
        <w:top w:val="none" w:sz="0" w:space="0" w:color="auto"/>
        <w:left w:val="none" w:sz="0" w:space="0" w:color="auto"/>
        <w:bottom w:val="none" w:sz="0" w:space="0" w:color="auto"/>
        <w:right w:val="none" w:sz="0" w:space="0" w:color="auto"/>
      </w:divBdr>
    </w:div>
    <w:div w:id="189912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E738-42D4-476A-9740-B0C0D0A5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Jill Davies</cp:lastModifiedBy>
  <cp:revision>2</cp:revision>
  <cp:lastPrinted>2021-09-06T16:17:00Z</cp:lastPrinted>
  <dcterms:created xsi:type="dcterms:W3CDTF">2021-09-20T15:58:00Z</dcterms:created>
  <dcterms:modified xsi:type="dcterms:W3CDTF">2021-09-20T15:58:00Z</dcterms:modified>
</cp:coreProperties>
</file>