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530" w14:textId="740202F4"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57A6A74B" w14:textId="77777777" w:rsidR="00531557" w:rsidRDefault="00A576E8" w:rsidP="009C2201">
      <w:pPr>
        <w:pBdr>
          <w:bottom w:val="single" w:sz="4" w:space="1" w:color="auto"/>
        </w:pBdr>
        <w:tabs>
          <w:tab w:val="left" w:pos="567"/>
        </w:tabs>
        <w:spacing w:after="0" w:line="240" w:lineRule="auto"/>
        <w:jc w:val="center"/>
        <w:rPr>
          <w:rFonts w:ascii="Arial" w:eastAsia="Times New Roman" w:hAnsi="Arial" w:cs="Arial"/>
          <w:b/>
          <w:bCs/>
          <w:sz w:val="32"/>
          <w:szCs w:val="32"/>
        </w:rPr>
      </w:pPr>
      <w:r w:rsidRPr="00A576E8">
        <w:rPr>
          <w:rFonts w:ascii="Arial" w:eastAsia="Times New Roman" w:hAnsi="Arial" w:cs="Arial"/>
          <w:b/>
          <w:bCs/>
          <w:sz w:val="32"/>
          <w:szCs w:val="32"/>
        </w:rPr>
        <w:t xml:space="preserve">on </w:t>
      </w:r>
      <w:r w:rsidR="00531557">
        <w:rPr>
          <w:rFonts w:ascii="Arial" w:eastAsia="Times New Roman" w:hAnsi="Arial" w:cs="Arial"/>
          <w:b/>
          <w:bCs/>
          <w:sz w:val="32"/>
          <w:szCs w:val="32"/>
        </w:rPr>
        <w:t>Wednes</w:t>
      </w:r>
      <w:r w:rsidR="000C6FF2">
        <w:rPr>
          <w:rFonts w:ascii="Arial" w:eastAsia="Times New Roman" w:hAnsi="Arial" w:cs="Arial"/>
          <w:b/>
          <w:bCs/>
          <w:sz w:val="32"/>
          <w:szCs w:val="32"/>
        </w:rPr>
        <w:t xml:space="preserve">day, </w:t>
      </w:r>
      <w:r w:rsidR="00531557">
        <w:rPr>
          <w:rFonts w:ascii="Arial" w:eastAsia="Times New Roman" w:hAnsi="Arial" w:cs="Arial"/>
          <w:b/>
          <w:bCs/>
          <w:sz w:val="32"/>
          <w:szCs w:val="32"/>
        </w:rPr>
        <w:t>14 July</w:t>
      </w:r>
      <w:r w:rsidR="000C6FF2">
        <w:rPr>
          <w:rFonts w:ascii="Arial" w:eastAsia="Times New Roman" w:hAnsi="Arial" w:cs="Arial"/>
          <w:b/>
          <w:bCs/>
          <w:sz w:val="32"/>
          <w:szCs w:val="32"/>
        </w:rPr>
        <w:t xml:space="preserve"> 202</w:t>
      </w:r>
      <w:r w:rsidR="00DA7E62">
        <w:rPr>
          <w:rFonts w:ascii="Arial" w:eastAsia="Times New Roman" w:hAnsi="Arial" w:cs="Arial"/>
          <w:b/>
          <w:bCs/>
          <w:sz w:val="32"/>
          <w:szCs w:val="32"/>
        </w:rPr>
        <w:t>1</w:t>
      </w:r>
      <w:r w:rsidR="002B1727">
        <w:rPr>
          <w:rFonts w:ascii="Arial" w:eastAsia="Times New Roman" w:hAnsi="Arial" w:cs="Arial"/>
          <w:b/>
          <w:bCs/>
          <w:sz w:val="32"/>
          <w:szCs w:val="32"/>
        </w:rPr>
        <w:t>, at 7.30pm</w:t>
      </w:r>
      <w:r w:rsidR="000C6FF2">
        <w:rPr>
          <w:rFonts w:ascii="Arial" w:eastAsia="Times New Roman" w:hAnsi="Arial" w:cs="Arial"/>
          <w:b/>
          <w:bCs/>
          <w:sz w:val="32"/>
          <w:szCs w:val="32"/>
        </w:rPr>
        <w:t xml:space="preserve"> </w:t>
      </w:r>
    </w:p>
    <w:p w14:paraId="29217922" w14:textId="0C4895C7" w:rsidR="00A576E8" w:rsidRPr="00A576E8" w:rsidRDefault="00531557" w:rsidP="009C2201">
      <w:pPr>
        <w:pBdr>
          <w:bottom w:val="single" w:sz="4" w:space="1" w:color="auto"/>
        </w:pBdr>
        <w:tabs>
          <w:tab w:val="left" w:pos="567"/>
        </w:tabs>
        <w:spacing w:after="0" w:line="240" w:lineRule="auto"/>
        <w:jc w:val="center"/>
        <w:rPr>
          <w:rFonts w:ascii="Arial" w:eastAsia="Times New Roman" w:hAnsi="Arial" w:cs="Arial"/>
          <w:bCs/>
          <w:snapToGrid w:val="0"/>
        </w:rPr>
      </w:pPr>
      <w:r>
        <w:rPr>
          <w:rFonts w:ascii="Arial" w:eastAsia="Times New Roman" w:hAnsi="Arial" w:cs="Arial"/>
          <w:b/>
          <w:bCs/>
          <w:sz w:val="32"/>
          <w:szCs w:val="32"/>
        </w:rPr>
        <w:t>at Tixall Village Hall</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48DC5CC8"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CF4776">
        <w:rPr>
          <w:rFonts w:ascii="Arial" w:eastAsia="Times New Roman" w:hAnsi="Arial" w:cs="Arial"/>
          <w:lang w:eastAsia="en-GB"/>
        </w:rPr>
        <w:t xml:space="preserve">,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w:t>
      </w:r>
      <w:r w:rsidR="00CF477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00DA7E62">
        <w:rPr>
          <w:rFonts w:ascii="Arial" w:eastAsia="Times New Roman" w:hAnsi="Arial" w:cs="Arial"/>
          <w:lang w:eastAsia="en-GB"/>
        </w:rPr>
        <w:t xml:space="preserve"> </w:t>
      </w:r>
      <w:r w:rsidR="00531557">
        <w:rPr>
          <w:rFonts w:ascii="Arial" w:eastAsia="Times New Roman" w:hAnsi="Arial" w:cs="Arial"/>
          <w:lang w:eastAsia="en-GB"/>
        </w:rPr>
        <w:t>Cllr</w:t>
      </w:r>
      <w:r w:rsidR="00254F77">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5C1FE156" w:rsidR="000C6FF2" w:rsidRPr="00A576E8" w:rsidRDefault="00531557" w:rsidP="000C6FF2">
      <w:pPr>
        <w:spacing w:after="0" w:line="240" w:lineRule="auto"/>
        <w:rPr>
          <w:rFonts w:ascii="Arial" w:eastAsia="Times New Roman" w:hAnsi="Arial" w:cs="Arial"/>
          <w:lang w:eastAsia="en-GB"/>
        </w:rPr>
      </w:pPr>
      <w:r>
        <w:rPr>
          <w:rFonts w:ascii="Arial" w:eastAsia="Times New Roman" w:hAnsi="Arial" w:cs="Arial"/>
          <w:b/>
          <w:snapToGrid w:val="0"/>
          <w:u w:val="single"/>
        </w:rPr>
        <w:t>66</w:t>
      </w:r>
      <w:r w:rsidR="00F54F98">
        <w:rPr>
          <w:rFonts w:ascii="Arial" w:eastAsia="Times New Roman" w:hAnsi="Arial" w:cs="Arial"/>
          <w:b/>
          <w:snapToGrid w:val="0"/>
          <w:u w:val="single"/>
        </w:rPr>
        <w:t>/</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Pr="00531557">
        <w:rPr>
          <w:rFonts w:ascii="Arial" w:eastAsia="Times New Roman" w:hAnsi="Arial" w:cs="Arial"/>
          <w:bCs/>
          <w:snapToGrid w:val="0"/>
        </w:rPr>
        <w:t xml:space="preserve">Cllr </w:t>
      </w:r>
      <w:r w:rsidRPr="00A576E8">
        <w:rPr>
          <w:rFonts w:ascii="Arial" w:eastAsia="Times New Roman" w:hAnsi="Arial" w:cs="Arial"/>
          <w:lang w:eastAsia="en-GB"/>
        </w:rPr>
        <w:t>Mr D</w:t>
      </w:r>
      <w:r>
        <w:rPr>
          <w:rFonts w:ascii="Arial" w:eastAsia="Times New Roman" w:hAnsi="Arial" w:cs="Arial"/>
          <w:lang w:eastAsia="en-GB"/>
        </w:rPr>
        <w:t>avid</w:t>
      </w:r>
      <w:r w:rsidRPr="00A576E8">
        <w:rPr>
          <w:rFonts w:ascii="Arial" w:eastAsia="Times New Roman" w:hAnsi="Arial" w:cs="Arial"/>
          <w:lang w:eastAsia="en-GB"/>
        </w:rPr>
        <w:t xml:space="preserve"> Lees</w:t>
      </w:r>
      <w:r>
        <w:rPr>
          <w:rFonts w:ascii="Arial" w:eastAsia="Times New Roman" w:hAnsi="Arial" w:cs="Arial"/>
          <w:lang w:eastAsia="en-GB"/>
        </w:rPr>
        <w:t xml:space="preserve"> </w:t>
      </w:r>
      <w:r w:rsidR="00254F77">
        <w:rPr>
          <w:rFonts w:ascii="Arial" w:eastAsia="Times New Roman" w:hAnsi="Arial" w:cs="Arial"/>
          <w:lang w:eastAsia="en-GB"/>
        </w:rPr>
        <w:t xml:space="preserve">and Cllr Mrs Sue Haenelt. </w:t>
      </w:r>
      <w:r>
        <w:rPr>
          <w:rFonts w:ascii="Arial" w:eastAsia="Times New Roman" w:hAnsi="Arial" w:cs="Arial"/>
          <w:lang w:eastAsia="en-GB"/>
        </w:rPr>
        <w:t>SBC Cllr Mrs Frances Beatty</w:t>
      </w:r>
      <w:r w:rsidR="00254F77">
        <w:rPr>
          <w:rFonts w:ascii="Arial" w:eastAsia="Times New Roman" w:hAnsi="Arial" w:cs="Arial"/>
          <w:lang w:eastAsia="en-GB"/>
        </w:rPr>
        <w:t>.</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7A23E628" w:rsidR="00A576E8" w:rsidRDefault="00531557" w:rsidP="00F15820">
      <w:pPr>
        <w:widowControl w:val="0"/>
        <w:spacing w:after="0" w:line="240" w:lineRule="auto"/>
        <w:jc w:val="both"/>
        <w:rPr>
          <w:rFonts w:ascii="Arial" w:eastAsia="Times New Roman" w:hAnsi="Arial" w:cs="Arial"/>
          <w:b/>
          <w:snapToGrid w:val="0"/>
          <w:u w:val="single"/>
        </w:rPr>
      </w:pPr>
      <w:r>
        <w:rPr>
          <w:rFonts w:ascii="Arial" w:eastAsia="Times New Roman" w:hAnsi="Arial" w:cs="Arial"/>
          <w:b/>
          <w:snapToGrid w:val="0"/>
          <w:u w:val="single"/>
        </w:rPr>
        <w:t>67</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PUBLIC OPEN SESSION</w:t>
      </w:r>
    </w:p>
    <w:p w14:paraId="42C3E56D" w14:textId="13957753" w:rsidR="0063434B" w:rsidRDefault="00254F77" w:rsidP="008A76E4">
      <w:pPr>
        <w:pStyle w:val="NoSpacing"/>
        <w:rPr>
          <w:rFonts w:ascii="Arial" w:hAnsi="Arial" w:cs="Arial"/>
          <w:snapToGrid w:val="0"/>
        </w:rPr>
      </w:pPr>
      <w:r>
        <w:rPr>
          <w:rFonts w:ascii="Arial" w:hAnsi="Arial" w:cs="Arial"/>
          <w:snapToGrid w:val="0"/>
        </w:rPr>
        <w:t xml:space="preserve">2 </w:t>
      </w:r>
      <w:r w:rsidR="0063434B" w:rsidRPr="008A76E4">
        <w:rPr>
          <w:rFonts w:ascii="Arial" w:hAnsi="Arial" w:cs="Arial"/>
          <w:snapToGrid w:val="0"/>
        </w:rPr>
        <w:t>members of the Public attended</w:t>
      </w:r>
      <w:r w:rsidR="008A76E4">
        <w:rPr>
          <w:rFonts w:ascii="Arial" w:hAnsi="Arial" w:cs="Arial"/>
          <w:snapToGrid w:val="0"/>
        </w:rPr>
        <w:t xml:space="preserve"> </w:t>
      </w:r>
      <w:r w:rsidR="0063434B" w:rsidRPr="008A76E4">
        <w:rPr>
          <w:rFonts w:ascii="Arial" w:hAnsi="Arial" w:cs="Arial"/>
          <w:snapToGrid w:val="0"/>
        </w:rPr>
        <w:t xml:space="preserve">from Hopton Parish Council and delivered a Presentation </w:t>
      </w:r>
      <w:r>
        <w:rPr>
          <w:rFonts w:ascii="Arial" w:hAnsi="Arial" w:cs="Arial"/>
          <w:snapToGrid w:val="0"/>
        </w:rPr>
        <w:t xml:space="preserve">on </w:t>
      </w:r>
      <w:r w:rsidR="0063434B" w:rsidRPr="008A76E4">
        <w:rPr>
          <w:rFonts w:ascii="Arial" w:hAnsi="Arial" w:cs="Arial"/>
          <w:snapToGrid w:val="0"/>
        </w:rPr>
        <w:t>Neighbourhood Planning.</w:t>
      </w:r>
      <w:r>
        <w:rPr>
          <w:rFonts w:ascii="Arial" w:hAnsi="Arial" w:cs="Arial"/>
          <w:snapToGrid w:val="0"/>
        </w:rPr>
        <w:t xml:space="preserve"> Document outlining presentation attached to Minutes as Appendix A.</w:t>
      </w:r>
    </w:p>
    <w:p w14:paraId="680F5902" w14:textId="77777777" w:rsidR="00254F77" w:rsidRDefault="00254F77" w:rsidP="008A76E4">
      <w:pPr>
        <w:pStyle w:val="NoSpacing"/>
        <w:rPr>
          <w:rFonts w:ascii="Arial" w:hAnsi="Arial" w:cs="Arial"/>
          <w:snapToGrid w:val="0"/>
        </w:rPr>
      </w:pPr>
    </w:p>
    <w:p w14:paraId="026D8A90" w14:textId="2FD681DC" w:rsidR="00254F77" w:rsidRPr="008A76E4" w:rsidRDefault="00254F77" w:rsidP="008A76E4">
      <w:pPr>
        <w:pStyle w:val="NoSpacing"/>
        <w:rPr>
          <w:rFonts w:ascii="Arial" w:hAnsi="Arial" w:cs="Arial"/>
          <w:snapToGrid w:val="0"/>
        </w:rPr>
      </w:pPr>
      <w:r>
        <w:rPr>
          <w:rFonts w:ascii="Arial" w:hAnsi="Arial" w:cs="Arial"/>
          <w:snapToGrid w:val="0"/>
        </w:rPr>
        <w:t>Public session closed at 8.10pm.</w:t>
      </w:r>
    </w:p>
    <w:p w14:paraId="4E418624" w14:textId="77777777" w:rsidR="0063434B" w:rsidRDefault="0063434B" w:rsidP="00F15820">
      <w:pPr>
        <w:widowControl w:val="0"/>
        <w:spacing w:after="0" w:line="240" w:lineRule="auto"/>
        <w:jc w:val="both"/>
        <w:rPr>
          <w:rFonts w:ascii="Arial" w:eastAsia="Times New Roman" w:hAnsi="Arial" w:cs="Arial"/>
          <w:b/>
          <w:snapToGrid w:val="0"/>
          <w:u w:val="single"/>
        </w:rPr>
      </w:pPr>
    </w:p>
    <w:p w14:paraId="49D333B4" w14:textId="1B5CF3C5" w:rsidR="00F15820" w:rsidRPr="001F1F46" w:rsidRDefault="00531557" w:rsidP="001F1F46">
      <w:pPr>
        <w:pStyle w:val="NoSpacing"/>
        <w:rPr>
          <w:rFonts w:ascii="Arial" w:hAnsi="Arial" w:cs="Arial"/>
          <w:b/>
          <w:bCs/>
          <w:snapToGrid w:val="0"/>
          <w:u w:val="single"/>
        </w:rPr>
      </w:pPr>
      <w:r>
        <w:rPr>
          <w:rFonts w:ascii="Arial" w:hAnsi="Arial" w:cs="Arial"/>
          <w:b/>
          <w:bCs/>
          <w:snapToGrid w:val="0"/>
          <w:u w:val="single"/>
        </w:rPr>
        <w:t>68</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DECLARATION OF INTERESTS</w:t>
      </w:r>
    </w:p>
    <w:p w14:paraId="17DFE1F6" w14:textId="75637ABE" w:rsidR="000C6FF2" w:rsidRPr="001F1F46" w:rsidRDefault="000C6FF2" w:rsidP="001F1F46">
      <w:pPr>
        <w:pStyle w:val="NoSpacing"/>
        <w:rPr>
          <w:rFonts w:ascii="Arial" w:hAnsi="Arial" w:cs="Arial"/>
          <w:snapToGrid w:val="0"/>
        </w:rPr>
      </w:pPr>
      <w:r w:rsidRPr="001F1F46">
        <w:rPr>
          <w:rFonts w:ascii="Arial" w:hAnsi="Arial" w:cs="Arial"/>
          <w:snapToGrid w:val="0"/>
        </w:rPr>
        <w:t>Chairman commented that all Councillors present had previously declared an interest in HS2</w:t>
      </w:r>
      <w:r w:rsidR="00CF4776" w:rsidRPr="001F1F46">
        <w:rPr>
          <w:rFonts w:ascii="Arial" w:hAnsi="Arial" w:cs="Arial"/>
          <w:snapToGrid w:val="0"/>
        </w:rPr>
        <w:t xml:space="preserve">. </w:t>
      </w:r>
    </w:p>
    <w:p w14:paraId="17DADF47" w14:textId="06DFE5D4" w:rsidR="000C6FF2" w:rsidRDefault="000C6FF2" w:rsidP="001F1F46">
      <w:pPr>
        <w:pStyle w:val="NoSpacing"/>
        <w:rPr>
          <w:rFonts w:ascii="Arial" w:hAnsi="Arial" w:cs="Arial"/>
          <w:snapToGrid w:val="0"/>
        </w:rPr>
      </w:pPr>
      <w:r w:rsidRPr="001F1F46">
        <w:rPr>
          <w:rFonts w:ascii="Arial" w:hAnsi="Arial" w:cs="Arial"/>
          <w:snapToGrid w:val="0"/>
        </w:rPr>
        <w:t>No further Declarations of Interest were declared.</w:t>
      </w:r>
    </w:p>
    <w:p w14:paraId="5680B9F9" w14:textId="77777777" w:rsidR="001F1F46" w:rsidRPr="001F1F46" w:rsidRDefault="001F1F46" w:rsidP="001F1F46">
      <w:pPr>
        <w:pStyle w:val="NoSpacing"/>
        <w:rPr>
          <w:rFonts w:ascii="Arial" w:hAnsi="Arial" w:cs="Arial"/>
          <w:snapToGrid w:val="0"/>
        </w:rPr>
      </w:pPr>
    </w:p>
    <w:p w14:paraId="3F301A9C" w14:textId="77777777" w:rsidR="00254F77" w:rsidRDefault="00531557" w:rsidP="001F1F46">
      <w:pPr>
        <w:pStyle w:val="NoSpacing"/>
        <w:rPr>
          <w:rFonts w:ascii="Arial" w:hAnsi="Arial" w:cs="Arial"/>
          <w:b/>
          <w:snapToGrid w:val="0"/>
          <w:u w:val="single"/>
        </w:rPr>
      </w:pPr>
      <w:r>
        <w:rPr>
          <w:rFonts w:ascii="Arial" w:hAnsi="Arial" w:cs="Arial"/>
          <w:b/>
          <w:snapToGrid w:val="0"/>
          <w:u w:val="single"/>
        </w:rPr>
        <w:t>69</w:t>
      </w:r>
      <w:r w:rsidR="00256A79" w:rsidRPr="001F1F46">
        <w:rPr>
          <w:rFonts w:ascii="Arial" w:hAnsi="Arial" w:cs="Arial"/>
          <w:b/>
          <w:snapToGrid w:val="0"/>
          <w:u w:val="single"/>
        </w:rPr>
        <w:t>/2</w:t>
      </w:r>
      <w:r w:rsidR="00A9626F" w:rsidRPr="001F1F46">
        <w:rPr>
          <w:rFonts w:ascii="Arial" w:hAnsi="Arial" w:cs="Arial"/>
          <w:b/>
          <w:snapToGrid w:val="0"/>
          <w:u w:val="single"/>
        </w:rPr>
        <w:t>1</w:t>
      </w:r>
      <w:r w:rsidR="00256A79" w:rsidRPr="001F1F46">
        <w:rPr>
          <w:rFonts w:ascii="Arial" w:hAnsi="Arial" w:cs="Arial"/>
          <w:b/>
          <w:snapToGrid w:val="0"/>
          <w:u w:val="single"/>
        </w:rPr>
        <w:tab/>
      </w:r>
      <w:r w:rsidR="00A576E8" w:rsidRPr="001F1F46">
        <w:rPr>
          <w:rFonts w:ascii="Arial" w:hAnsi="Arial" w:cs="Arial"/>
          <w:b/>
          <w:snapToGrid w:val="0"/>
          <w:u w:val="single"/>
        </w:rPr>
        <w:t>MINUTES</w:t>
      </w:r>
      <w:r w:rsidR="00254F77">
        <w:rPr>
          <w:rFonts w:ascii="Arial" w:hAnsi="Arial" w:cs="Arial"/>
          <w:b/>
          <w:snapToGrid w:val="0"/>
          <w:u w:val="single"/>
        </w:rPr>
        <w:t xml:space="preserve"> APPROVED</w:t>
      </w:r>
    </w:p>
    <w:p w14:paraId="08FF77C9" w14:textId="77777777" w:rsidR="00254F77" w:rsidRDefault="00254F77" w:rsidP="001F1F46">
      <w:pPr>
        <w:pStyle w:val="NoSpacing"/>
        <w:rPr>
          <w:rFonts w:ascii="Arial" w:hAnsi="Arial" w:cs="Arial"/>
          <w:snapToGrid w:val="0"/>
        </w:rPr>
      </w:pPr>
      <w:r w:rsidRPr="00254F77">
        <w:rPr>
          <w:rFonts w:ascii="Arial" w:hAnsi="Arial" w:cs="Arial"/>
          <w:b/>
          <w:snapToGrid w:val="0"/>
        </w:rPr>
        <w:t>a.</w:t>
      </w:r>
      <w:r w:rsidR="00A576E8" w:rsidRPr="00254F77">
        <w:rPr>
          <w:rFonts w:ascii="Arial" w:hAnsi="Arial" w:cs="Arial"/>
          <w:b/>
          <w:snapToGrid w:val="0"/>
        </w:rPr>
        <w:t xml:space="preserve">  </w:t>
      </w:r>
      <w:r w:rsidR="00A576E8" w:rsidRPr="001F1F46">
        <w:rPr>
          <w:rFonts w:ascii="Arial" w:hAnsi="Arial" w:cs="Arial"/>
          <w:snapToGrid w:val="0"/>
        </w:rPr>
        <w:t xml:space="preserve">Minutes of the </w:t>
      </w:r>
      <w:r w:rsidR="00531557">
        <w:rPr>
          <w:rFonts w:ascii="Arial" w:hAnsi="Arial" w:cs="Arial"/>
          <w:snapToGrid w:val="0"/>
        </w:rPr>
        <w:t xml:space="preserve">Annual Council Meeting, held </w:t>
      </w:r>
      <w:r w:rsidR="00A16555" w:rsidRPr="001F1F46">
        <w:rPr>
          <w:rFonts w:ascii="Arial" w:hAnsi="Arial" w:cs="Arial"/>
          <w:snapToGrid w:val="0"/>
        </w:rPr>
        <w:t>remote</w:t>
      </w:r>
      <w:r w:rsidR="00531557">
        <w:rPr>
          <w:rFonts w:ascii="Arial" w:hAnsi="Arial" w:cs="Arial"/>
          <w:snapToGrid w:val="0"/>
        </w:rPr>
        <w:t>ly via zoom,</w:t>
      </w:r>
      <w:r w:rsidR="00A576E8" w:rsidRPr="001F1F46">
        <w:rPr>
          <w:rFonts w:ascii="Arial" w:hAnsi="Arial" w:cs="Arial"/>
          <w:snapToGrid w:val="0"/>
        </w:rPr>
        <w:t xml:space="preserve"> on </w:t>
      </w:r>
      <w:r w:rsidR="00531557">
        <w:rPr>
          <w:rFonts w:ascii="Arial" w:hAnsi="Arial" w:cs="Arial"/>
          <w:snapToGrid w:val="0"/>
        </w:rPr>
        <w:t>4 May</w:t>
      </w:r>
      <w:r w:rsidR="00D67322" w:rsidRPr="001F1F46">
        <w:rPr>
          <w:rFonts w:ascii="Arial" w:hAnsi="Arial" w:cs="Arial"/>
          <w:snapToGrid w:val="0"/>
        </w:rPr>
        <w:t xml:space="preserve"> 2021</w:t>
      </w:r>
      <w:r w:rsidR="00A576E8" w:rsidRPr="001F1F46">
        <w:rPr>
          <w:rFonts w:ascii="Arial" w:hAnsi="Arial" w:cs="Arial"/>
          <w:snapToGrid w:val="0"/>
        </w:rPr>
        <w:t xml:space="preserve"> were approved</w:t>
      </w:r>
      <w:r w:rsidR="00531557">
        <w:rPr>
          <w:rFonts w:ascii="Arial" w:hAnsi="Arial" w:cs="Arial"/>
          <w:snapToGrid w:val="0"/>
        </w:rPr>
        <w:t xml:space="preserve"> and signed</w:t>
      </w:r>
      <w:r w:rsidR="00A576E8" w:rsidRPr="001F1F46">
        <w:rPr>
          <w:rFonts w:ascii="Arial" w:hAnsi="Arial" w:cs="Arial"/>
          <w:snapToGrid w:val="0"/>
        </w:rPr>
        <w:t xml:space="preserve"> as a correct record</w:t>
      </w:r>
      <w:r w:rsidR="00531557">
        <w:rPr>
          <w:rFonts w:ascii="Arial" w:hAnsi="Arial" w:cs="Arial"/>
          <w:snapToGrid w:val="0"/>
        </w:rPr>
        <w:t xml:space="preserve">.  </w:t>
      </w:r>
    </w:p>
    <w:p w14:paraId="77562F70" w14:textId="628BBC2A" w:rsidR="00A576E8" w:rsidRPr="001F1F46" w:rsidRDefault="00254F77" w:rsidP="001F1F46">
      <w:pPr>
        <w:pStyle w:val="NoSpacing"/>
        <w:rPr>
          <w:rFonts w:ascii="Arial" w:hAnsi="Arial" w:cs="Arial"/>
          <w:snapToGrid w:val="0"/>
        </w:rPr>
      </w:pPr>
      <w:r w:rsidRPr="00254F77">
        <w:rPr>
          <w:rFonts w:ascii="Arial" w:hAnsi="Arial" w:cs="Arial"/>
          <w:b/>
          <w:bCs/>
          <w:snapToGrid w:val="0"/>
        </w:rPr>
        <w:t>b.</w:t>
      </w:r>
      <w:r>
        <w:rPr>
          <w:rFonts w:ascii="Arial" w:hAnsi="Arial" w:cs="Arial"/>
          <w:snapToGrid w:val="0"/>
        </w:rPr>
        <w:t xml:space="preserve"> </w:t>
      </w:r>
      <w:r w:rsidR="00531557">
        <w:rPr>
          <w:rFonts w:ascii="Arial" w:hAnsi="Arial" w:cs="Arial"/>
          <w:snapToGrid w:val="0"/>
        </w:rPr>
        <w:t>Minutes of the Parish Council</w:t>
      </w:r>
      <w:r w:rsidR="001263FE" w:rsidRPr="001F1F46">
        <w:rPr>
          <w:rFonts w:ascii="Arial" w:hAnsi="Arial" w:cs="Arial"/>
          <w:snapToGrid w:val="0"/>
        </w:rPr>
        <w:t xml:space="preserve"> </w:t>
      </w:r>
      <w:r w:rsidR="00531557">
        <w:rPr>
          <w:rFonts w:ascii="Arial" w:hAnsi="Arial" w:cs="Arial"/>
          <w:snapToGrid w:val="0"/>
        </w:rPr>
        <w:t xml:space="preserve">meeting, held remotely via zoom, on 4 May 2021 were approved and signed as a correct record. </w:t>
      </w:r>
    </w:p>
    <w:p w14:paraId="4FB5A74C" w14:textId="77777777" w:rsidR="001F1F46" w:rsidRDefault="001F1F46" w:rsidP="001F1F46">
      <w:pPr>
        <w:pStyle w:val="NoSpacing"/>
        <w:rPr>
          <w:snapToGrid w:val="0"/>
        </w:rPr>
      </w:pPr>
    </w:p>
    <w:p w14:paraId="038DDB97" w14:textId="1274E627" w:rsidR="001F1F46" w:rsidRPr="001F1F46" w:rsidRDefault="00531557" w:rsidP="001F1F46">
      <w:pPr>
        <w:pStyle w:val="NoSpacing"/>
        <w:rPr>
          <w:rFonts w:ascii="Arial" w:hAnsi="Arial" w:cs="Arial"/>
          <w:b/>
          <w:bCs/>
          <w:snapToGrid w:val="0"/>
          <w:u w:val="single"/>
        </w:rPr>
      </w:pPr>
      <w:r>
        <w:rPr>
          <w:rFonts w:ascii="Arial" w:hAnsi="Arial" w:cs="Arial"/>
          <w:b/>
          <w:bCs/>
          <w:snapToGrid w:val="0"/>
          <w:u w:val="single"/>
        </w:rPr>
        <w:t>70/</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MATTERS TO BE UPDATED from previous meeting</w:t>
      </w:r>
    </w:p>
    <w:p w14:paraId="70CF6C33" w14:textId="798D3212" w:rsidR="00531557" w:rsidRPr="00254F77" w:rsidRDefault="00A576E8" w:rsidP="00531557">
      <w:pPr>
        <w:pStyle w:val="NoSpacing"/>
        <w:rPr>
          <w:rFonts w:ascii="Arial" w:hAnsi="Arial" w:cs="Arial"/>
          <w:snapToGrid w:val="0"/>
        </w:rPr>
      </w:pPr>
      <w:r w:rsidRPr="001F1F46">
        <w:rPr>
          <w:rFonts w:ascii="Arial" w:hAnsi="Arial" w:cs="Arial"/>
          <w:b/>
          <w:bCs/>
          <w:snapToGrid w:val="0"/>
        </w:rPr>
        <w:t>a.</w:t>
      </w:r>
      <w:r w:rsidR="000C6FF2" w:rsidRPr="001F1F46">
        <w:rPr>
          <w:rFonts w:ascii="Arial" w:hAnsi="Arial" w:cs="Arial"/>
          <w:b/>
          <w:bCs/>
          <w:snapToGrid w:val="0"/>
        </w:rPr>
        <w:t xml:space="preserve"> </w:t>
      </w:r>
      <w:r w:rsidR="00254F77">
        <w:rPr>
          <w:rFonts w:ascii="Arial" w:hAnsi="Arial" w:cs="Arial"/>
          <w:b/>
          <w:bCs/>
          <w:snapToGrid w:val="0"/>
        </w:rPr>
        <w:t xml:space="preserve">45/21a – HS2 Working Party.  </w:t>
      </w:r>
      <w:r w:rsidR="00254F77">
        <w:rPr>
          <w:rFonts w:ascii="Arial" w:hAnsi="Arial" w:cs="Arial"/>
          <w:snapToGrid w:val="0"/>
        </w:rPr>
        <w:t>It was resolved that membership be extended to include Cllr Mrs Haenelt.</w:t>
      </w:r>
    </w:p>
    <w:p w14:paraId="06E00AB6" w14:textId="3768F7CE" w:rsidR="009209AC" w:rsidRPr="00254F77" w:rsidRDefault="00A576E8" w:rsidP="00531557">
      <w:pPr>
        <w:pStyle w:val="NoSpacing"/>
        <w:rPr>
          <w:rFonts w:ascii="Arial" w:hAnsi="Arial" w:cs="Arial"/>
          <w:bCs/>
          <w:snapToGrid w:val="0"/>
        </w:rPr>
      </w:pPr>
      <w:r w:rsidRPr="009209AC">
        <w:rPr>
          <w:rFonts w:ascii="Arial" w:hAnsi="Arial" w:cs="Arial"/>
          <w:b/>
          <w:snapToGrid w:val="0"/>
        </w:rPr>
        <w:t>b.</w:t>
      </w:r>
      <w:r w:rsidR="00254F77">
        <w:rPr>
          <w:rFonts w:ascii="Arial" w:hAnsi="Arial" w:cs="Arial"/>
          <w:b/>
          <w:snapToGrid w:val="0"/>
        </w:rPr>
        <w:t xml:space="preserve"> 55/21a – refuse collection information for residents. </w:t>
      </w:r>
      <w:r w:rsidR="00904C4B">
        <w:rPr>
          <w:rFonts w:ascii="Arial" w:hAnsi="Arial" w:cs="Arial"/>
          <w:bCs/>
          <w:snapToGrid w:val="0"/>
        </w:rPr>
        <w:t>I</w:t>
      </w:r>
      <w:r w:rsidR="00254F77">
        <w:rPr>
          <w:rFonts w:ascii="Arial" w:hAnsi="Arial" w:cs="Arial"/>
          <w:bCs/>
          <w:snapToGrid w:val="0"/>
        </w:rPr>
        <w:t>t was note</w:t>
      </w:r>
      <w:r w:rsidR="00904C4B">
        <w:rPr>
          <w:rFonts w:ascii="Arial" w:hAnsi="Arial" w:cs="Arial"/>
          <w:bCs/>
          <w:snapToGrid w:val="0"/>
        </w:rPr>
        <w:t>d</w:t>
      </w:r>
      <w:r w:rsidR="00254F77">
        <w:rPr>
          <w:rFonts w:ascii="Arial" w:hAnsi="Arial" w:cs="Arial"/>
          <w:bCs/>
          <w:snapToGrid w:val="0"/>
        </w:rPr>
        <w:t xml:space="preserve"> that details had been included in the May Parish </w:t>
      </w:r>
      <w:proofErr w:type="spellStart"/>
      <w:r w:rsidR="00254F77">
        <w:rPr>
          <w:rFonts w:ascii="Arial" w:hAnsi="Arial" w:cs="Arial"/>
          <w:bCs/>
          <w:snapToGrid w:val="0"/>
        </w:rPr>
        <w:t>Newsheet</w:t>
      </w:r>
      <w:proofErr w:type="spellEnd"/>
      <w:r w:rsidR="00254F77">
        <w:rPr>
          <w:rFonts w:ascii="Arial" w:hAnsi="Arial" w:cs="Arial"/>
          <w:bCs/>
          <w:snapToGrid w:val="0"/>
        </w:rPr>
        <w:t xml:space="preserve"> for </w:t>
      </w:r>
      <w:r w:rsidR="00904C4B">
        <w:rPr>
          <w:rFonts w:ascii="Arial" w:hAnsi="Arial" w:cs="Arial"/>
          <w:bCs/>
          <w:snapToGrid w:val="0"/>
        </w:rPr>
        <w:t>residents.</w:t>
      </w:r>
    </w:p>
    <w:p w14:paraId="5E70A622" w14:textId="60443EC1" w:rsidR="0063434B" w:rsidRPr="00904C4B" w:rsidRDefault="0063434B" w:rsidP="00531557">
      <w:pPr>
        <w:pStyle w:val="NoSpacing"/>
        <w:rPr>
          <w:rFonts w:ascii="Arial" w:hAnsi="Arial" w:cs="Arial"/>
          <w:bCs/>
          <w:snapToGrid w:val="0"/>
          <w:color w:val="548DD4" w:themeColor="text2" w:themeTint="99"/>
        </w:rPr>
      </w:pPr>
      <w:r>
        <w:rPr>
          <w:rFonts w:ascii="Arial" w:hAnsi="Arial" w:cs="Arial"/>
          <w:b/>
          <w:snapToGrid w:val="0"/>
        </w:rPr>
        <w:t>c.</w:t>
      </w:r>
      <w:r w:rsidR="00254F77">
        <w:rPr>
          <w:rFonts w:ascii="Arial" w:hAnsi="Arial" w:cs="Arial"/>
          <w:b/>
          <w:snapToGrid w:val="0"/>
        </w:rPr>
        <w:t xml:space="preserve"> </w:t>
      </w:r>
      <w:r w:rsidR="00904C4B">
        <w:rPr>
          <w:rFonts w:ascii="Arial" w:hAnsi="Arial" w:cs="Arial"/>
          <w:b/>
          <w:snapToGrid w:val="0"/>
        </w:rPr>
        <w:t xml:space="preserve">57/12e – Parish Council website. </w:t>
      </w:r>
      <w:r w:rsidR="00904C4B" w:rsidRPr="00904C4B">
        <w:rPr>
          <w:rFonts w:ascii="Arial" w:hAnsi="Arial" w:cs="Arial"/>
          <w:bCs/>
          <w:snapToGrid w:val="0"/>
        </w:rPr>
        <w:t xml:space="preserve">It was noted that website traffic should increase over time and it was resolved to include the link to the Parish website in every edition of the Parish </w:t>
      </w:r>
      <w:proofErr w:type="spellStart"/>
      <w:r w:rsidR="00904C4B" w:rsidRPr="00904C4B">
        <w:rPr>
          <w:rFonts w:ascii="Arial" w:hAnsi="Arial" w:cs="Arial"/>
          <w:bCs/>
          <w:snapToGrid w:val="0"/>
        </w:rPr>
        <w:t>Newsheet</w:t>
      </w:r>
      <w:proofErr w:type="spellEnd"/>
      <w:r w:rsidR="00904C4B" w:rsidRPr="00904C4B">
        <w:rPr>
          <w:rFonts w:ascii="Arial" w:hAnsi="Arial" w:cs="Arial"/>
          <w:bCs/>
          <w:snapToGrid w:val="0"/>
        </w:rPr>
        <w:t>.</w:t>
      </w:r>
    </w:p>
    <w:p w14:paraId="0A791F4A" w14:textId="77777777" w:rsidR="009209AC" w:rsidRPr="001F1F46" w:rsidRDefault="009209AC" w:rsidP="009209AC">
      <w:pPr>
        <w:pStyle w:val="NoSpacing"/>
        <w:rPr>
          <w:rFonts w:ascii="Arial" w:hAnsi="Arial" w:cs="Arial"/>
          <w:b/>
          <w:bCs/>
          <w:snapToGrid w:val="0"/>
          <w:u w:val="single"/>
        </w:rPr>
      </w:pPr>
    </w:p>
    <w:p w14:paraId="53460021" w14:textId="56171065" w:rsidR="00A576E8" w:rsidRPr="001F1F46" w:rsidRDefault="00531557" w:rsidP="001F1F46">
      <w:pPr>
        <w:pStyle w:val="NoSpacing"/>
        <w:rPr>
          <w:rFonts w:ascii="Arial" w:hAnsi="Arial" w:cs="Arial"/>
          <w:b/>
          <w:bCs/>
          <w:snapToGrid w:val="0"/>
          <w:u w:val="single"/>
        </w:rPr>
      </w:pPr>
      <w:r>
        <w:rPr>
          <w:rFonts w:ascii="Arial" w:hAnsi="Arial" w:cs="Arial"/>
          <w:b/>
          <w:bCs/>
          <w:snapToGrid w:val="0"/>
          <w:u w:val="single"/>
        </w:rPr>
        <w:t>71</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REPORT FROM COUNTY COUNCILLOR</w:t>
      </w:r>
      <w:r w:rsidR="009209AC" w:rsidRPr="001F1F46">
        <w:rPr>
          <w:rFonts w:ascii="Arial" w:hAnsi="Arial" w:cs="Arial"/>
          <w:b/>
          <w:bCs/>
          <w:snapToGrid w:val="0"/>
          <w:u w:val="single"/>
        </w:rPr>
        <w:t xml:space="preserve"> </w:t>
      </w:r>
    </w:p>
    <w:p w14:paraId="222CC9A9" w14:textId="6C584BE0" w:rsidR="00904C4B" w:rsidRPr="00904C4B" w:rsidRDefault="005C4611" w:rsidP="00904C4B">
      <w:pPr>
        <w:pStyle w:val="NoSpacing"/>
        <w:rPr>
          <w:rFonts w:ascii="Arial" w:hAnsi="Arial" w:cs="Arial"/>
          <w:snapToGrid w:val="0"/>
        </w:rPr>
      </w:pPr>
      <w:r w:rsidRPr="00904C4B">
        <w:rPr>
          <w:rFonts w:ascii="Arial" w:hAnsi="Arial" w:cs="Arial"/>
          <w:b/>
          <w:snapToGrid w:val="0"/>
        </w:rPr>
        <w:t>a.</w:t>
      </w:r>
      <w:r w:rsidR="003C7EF4" w:rsidRPr="00904C4B">
        <w:rPr>
          <w:rFonts w:ascii="Arial" w:hAnsi="Arial" w:cs="Arial"/>
          <w:snapToGrid w:val="0"/>
        </w:rPr>
        <w:t xml:space="preserve"> </w:t>
      </w:r>
      <w:r w:rsidR="009D73C2" w:rsidRPr="00904C4B">
        <w:rPr>
          <w:rFonts w:ascii="Arial" w:hAnsi="Arial" w:cs="Arial"/>
          <w:snapToGrid w:val="0"/>
        </w:rPr>
        <w:t>No report received.</w:t>
      </w:r>
      <w:r w:rsidR="00904C4B" w:rsidRPr="00904C4B">
        <w:rPr>
          <w:rFonts w:ascii="Arial" w:hAnsi="Arial" w:cs="Arial"/>
          <w:snapToGrid w:val="0"/>
        </w:rPr>
        <w:t xml:space="preserve">  It was resolved to invite Cllr Francis to speak to the Parish Council about the </w:t>
      </w:r>
      <w:proofErr w:type="spellStart"/>
      <w:r w:rsidR="00904C4B" w:rsidRPr="00904C4B">
        <w:rPr>
          <w:rFonts w:ascii="Arial" w:hAnsi="Arial" w:cs="Arial"/>
          <w:snapToGrid w:val="0"/>
        </w:rPr>
        <w:t>Holdiford</w:t>
      </w:r>
      <w:proofErr w:type="spellEnd"/>
      <w:r w:rsidR="00904C4B" w:rsidRPr="00904C4B">
        <w:rPr>
          <w:rFonts w:ascii="Arial" w:hAnsi="Arial" w:cs="Arial"/>
          <w:snapToGrid w:val="0"/>
        </w:rPr>
        <w:t xml:space="preserve"> Road proposals being considered by SCC.</w:t>
      </w:r>
    </w:p>
    <w:p w14:paraId="1263B023" w14:textId="70CEE464" w:rsidR="00904C4B" w:rsidRPr="00904C4B" w:rsidRDefault="00904C4B" w:rsidP="00904C4B">
      <w:pPr>
        <w:pStyle w:val="NoSpacing"/>
        <w:rPr>
          <w:rFonts w:ascii="Arial" w:hAnsi="Arial" w:cs="Arial"/>
          <w:b/>
          <w:bCs/>
          <w:snapToGrid w:val="0"/>
        </w:rPr>
      </w:pPr>
      <w:r w:rsidRPr="00904C4B">
        <w:rPr>
          <w:rFonts w:ascii="Arial" w:hAnsi="Arial" w:cs="Arial"/>
          <w:b/>
          <w:bCs/>
          <w:snapToGrid w:val="0"/>
        </w:rPr>
        <w:t>Action – Clerk</w:t>
      </w:r>
    </w:p>
    <w:p w14:paraId="254AEBBB" w14:textId="77777777" w:rsidR="00904C4B" w:rsidRDefault="00904C4B" w:rsidP="00904C4B">
      <w:pPr>
        <w:pStyle w:val="NoSpacing"/>
        <w:rPr>
          <w:snapToGrid w:val="0"/>
        </w:rPr>
      </w:pPr>
    </w:p>
    <w:p w14:paraId="397EB7CA" w14:textId="6C6E142C" w:rsidR="00A576E8" w:rsidRPr="001F1F46" w:rsidRDefault="00531557" w:rsidP="001F1F46">
      <w:pPr>
        <w:pStyle w:val="NoSpacing"/>
        <w:rPr>
          <w:rFonts w:ascii="Arial" w:hAnsi="Arial" w:cs="Arial"/>
          <w:b/>
          <w:bCs/>
          <w:snapToGrid w:val="0"/>
          <w:u w:val="single"/>
        </w:rPr>
      </w:pPr>
      <w:bookmarkStart w:id="0" w:name="_Hlk50646052"/>
      <w:r>
        <w:rPr>
          <w:rFonts w:ascii="Arial" w:hAnsi="Arial" w:cs="Arial"/>
          <w:b/>
          <w:bCs/>
          <w:snapToGrid w:val="0"/>
          <w:u w:val="single"/>
        </w:rPr>
        <w:t>72</w:t>
      </w:r>
      <w:r w:rsidR="00F54F98" w:rsidRPr="001F1F46">
        <w:rPr>
          <w:rFonts w:ascii="Arial" w:hAnsi="Arial" w:cs="Arial"/>
          <w:b/>
          <w:bCs/>
          <w:snapToGrid w:val="0"/>
          <w:u w:val="single"/>
        </w:rPr>
        <w:t>/</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REPORT FROM BOROUGH COUNCILLOR</w:t>
      </w:r>
    </w:p>
    <w:p w14:paraId="7D1D4DFA" w14:textId="608DFC46" w:rsidR="00DB70F3" w:rsidRDefault="00DB70F3" w:rsidP="002E5210">
      <w:pPr>
        <w:pStyle w:val="NoSpacing"/>
        <w:rPr>
          <w:rFonts w:ascii="Arial" w:hAnsi="Arial" w:cs="Arial"/>
          <w:snapToGrid w:val="0"/>
        </w:rPr>
      </w:pPr>
      <w:r w:rsidRPr="002E5210">
        <w:rPr>
          <w:rFonts w:ascii="Arial" w:hAnsi="Arial" w:cs="Arial"/>
          <w:b/>
          <w:snapToGrid w:val="0"/>
        </w:rPr>
        <w:t>a.</w:t>
      </w:r>
      <w:r w:rsidR="00D67322" w:rsidRPr="002E5210">
        <w:rPr>
          <w:rFonts w:ascii="Arial" w:hAnsi="Arial" w:cs="Arial"/>
          <w:snapToGrid w:val="0"/>
        </w:rPr>
        <w:t xml:space="preserve"> Report as provided by Cllr Mrs Beatty, for </w:t>
      </w:r>
      <w:r w:rsidR="00904C4B">
        <w:rPr>
          <w:rFonts w:ascii="Arial" w:hAnsi="Arial" w:cs="Arial"/>
          <w:snapToGrid w:val="0"/>
        </w:rPr>
        <w:t>June</w:t>
      </w:r>
      <w:r w:rsidR="00D67322" w:rsidRPr="002E5210">
        <w:rPr>
          <w:rFonts w:ascii="Arial" w:hAnsi="Arial" w:cs="Arial"/>
          <w:snapToGrid w:val="0"/>
        </w:rPr>
        <w:t xml:space="preserve"> 2021, w</w:t>
      </w:r>
      <w:r w:rsidR="00904C4B">
        <w:rPr>
          <w:rFonts w:ascii="Arial" w:hAnsi="Arial" w:cs="Arial"/>
          <w:snapToGrid w:val="0"/>
        </w:rPr>
        <w:t>as</w:t>
      </w:r>
      <w:r w:rsidR="00D67322" w:rsidRPr="002E5210">
        <w:rPr>
          <w:rFonts w:ascii="Arial" w:hAnsi="Arial" w:cs="Arial"/>
          <w:snapToGrid w:val="0"/>
        </w:rPr>
        <w:t xml:space="preserve"> received</w:t>
      </w:r>
      <w:r w:rsidR="002E5210">
        <w:rPr>
          <w:rFonts w:ascii="Arial" w:hAnsi="Arial" w:cs="Arial"/>
          <w:snapToGrid w:val="0"/>
        </w:rPr>
        <w:t xml:space="preserve"> and noted</w:t>
      </w:r>
      <w:r w:rsidR="009D73C2" w:rsidRPr="002E5210">
        <w:rPr>
          <w:rFonts w:ascii="Arial" w:hAnsi="Arial" w:cs="Arial"/>
          <w:snapToGrid w:val="0"/>
        </w:rPr>
        <w:t>.</w:t>
      </w:r>
      <w:r w:rsidR="001F1F46" w:rsidRPr="002E5210">
        <w:rPr>
          <w:rFonts w:ascii="Arial" w:hAnsi="Arial" w:cs="Arial"/>
          <w:snapToGrid w:val="0"/>
        </w:rPr>
        <w:t xml:space="preserve"> </w:t>
      </w:r>
    </w:p>
    <w:p w14:paraId="4213E30B" w14:textId="03170E1C" w:rsidR="00904C4B" w:rsidRDefault="00904C4B" w:rsidP="002E5210">
      <w:pPr>
        <w:pStyle w:val="NoSpacing"/>
        <w:rPr>
          <w:rFonts w:ascii="Arial" w:hAnsi="Arial" w:cs="Arial"/>
          <w:snapToGrid w:val="0"/>
        </w:rPr>
      </w:pPr>
      <w:r w:rsidRPr="00904C4B">
        <w:rPr>
          <w:rFonts w:ascii="Arial" w:hAnsi="Arial" w:cs="Arial"/>
          <w:b/>
          <w:bCs/>
          <w:snapToGrid w:val="0"/>
        </w:rPr>
        <w:t>b.</w:t>
      </w:r>
      <w:r>
        <w:rPr>
          <w:rFonts w:ascii="Arial" w:hAnsi="Arial" w:cs="Arial"/>
          <w:snapToGrid w:val="0"/>
        </w:rPr>
        <w:t xml:space="preserve"> No nominations for SBC Community Award were identified.</w:t>
      </w:r>
    </w:p>
    <w:p w14:paraId="5C7CB950" w14:textId="3F29DD98" w:rsidR="0063434B" w:rsidRDefault="0063434B" w:rsidP="002E5210">
      <w:pPr>
        <w:pStyle w:val="NoSpacing"/>
        <w:rPr>
          <w:rFonts w:ascii="Arial" w:hAnsi="Arial" w:cs="Arial"/>
          <w:b/>
          <w:bCs/>
          <w:snapToGrid w:val="0"/>
        </w:rPr>
      </w:pPr>
    </w:p>
    <w:p w14:paraId="4426EA48" w14:textId="07E96B74" w:rsidR="0063434B" w:rsidRDefault="0063434B" w:rsidP="002E5210">
      <w:pPr>
        <w:pStyle w:val="NoSpacing"/>
        <w:rPr>
          <w:rFonts w:ascii="Arial" w:hAnsi="Arial" w:cs="Arial"/>
          <w:b/>
          <w:bCs/>
          <w:snapToGrid w:val="0"/>
          <w:u w:val="single"/>
        </w:rPr>
      </w:pPr>
      <w:r>
        <w:rPr>
          <w:rFonts w:ascii="Arial" w:hAnsi="Arial" w:cs="Arial"/>
          <w:b/>
          <w:bCs/>
          <w:snapToGrid w:val="0"/>
          <w:u w:val="single"/>
        </w:rPr>
        <w:t>73/21</w:t>
      </w:r>
      <w:r>
        <w:rPr>
          <w:rFonts w:ascii="Arial" w:hAnsi="Arial" w:cs="Arial"/>
          <w:b/>
          <w:bCs/>
          <w:snapToGrid w:val="0"/>
          <w:u w:val="single"/>
        </w:rPr>
        <w:tab/>
        <w:t>CONSTITUENCY BOUNDARY REVIEW</w:t>
      </w:r>
    </w:p>
    <w:p w14:paraId="0092BE76" w14:textId="00DF3CBA" w:rsidR="00E71A1C" w:rsidRDefault="0063434B" w:rsidP="002E5210">
      <w:pPr>
        <w:pStyle w:val="NoSpacing"/>
        <w:rPr>
          <w:rFonts w:ascii="Arial" w:hAnsi="Arial" w:cs="Arial"/>
          <w:snapToGrid w:val="0"/>
        </w:rPr>
      </w:pPr>
      <w:r>
        <w:rPr>
          <w:rFonts w:ascii="Arial" w:hAnsi="Arial" w:cs="Arial"/>
          <w:b/>
          <w:bCs/>
          <w:snapToGrid w:val="0"/>
        </w:rPr>
        <w:t>a.</w:t>
      </w:r>
      <w:r w:rsidR="00904C4B">
        <w:rPr>
          <w:rFonts w:ascii="Arial" w:hAnsi="Arial" w:cs="Arial"/>
          <w:b/>
          <w:bCs/>
          <w:snapToGrid w:val="0"/>
        </w:rPr>
        <w:t xml:space="preserve"> </w:t>
      </w:r>
      <w:r w:rsidR="00904C4B">
        <w:rPr>
          <w:rFonts w:ascii="Arial" w:hAnsi="Arial" w:cs="Arial"/>
          <w:snapToGrid w:val="0"/>
        </w:rPr>
        <w:t xml:space="preserve">Cllrs expressed their concern that the proposals will see the Parish moved into the constituency of Stone and Great </w:t>
      </w:r>
      <w:proofErr w:type="spellStart"/>
      <w:r w:rsidR="00904C4B">
        <w:rPr>
          <w:rFonts w:ascii="Arial" w:hAnsi="Arial" w:cs="Arial"/>
          <w:snapToGrid w:val="0"/>
        </w:rPr>
        <w:t>Wyrley</w:t>
      </w:r>
      <w:proofErr w:type="spellEnd"/>
      <w:r w:rsidR="00904C4B">
        <w:rPr>
          <w:rFonts w:ascii="Arial" w:hAnsi="Arial" w:cs="Arial"/>
          <w:snapToGrid w:val="0"/>
        </w:rPr>
        <w:t xml:space="preserve">, when there does not appear to be any identifying connections.  The proposals appear illogical and do not make sense, given that the Parishes of Ingestre and Tixall have always been part of the County town of Stafford.  It was resolved </w:t>
      </w:r>
      <w:r w:rsidR="00E71A1C">
        <w:rPr>
          <w:rFonts w:ascii="Arial" w:hAnsi="Arial" w:cs="Arial"/>
          <w:snapToGrid w:val="0"/>
        </w:rPr>
        <w:lastRenderedPageBreak/>
        <w:t>that</w:t>
      </w:r>
      <w:r w:rsidR="00904C4B">
        <w:rPr>
          <w:rFonts w:ascii="Arial" w:hAnsi="Arial" w:cs="Arial"/>
          <w:snapToGrid w:val="0"/>
        </w:rPr>
        <w:t xml:space="preserve"> this feedback will be </w:t>
      </w:r>
      <w:r w:rsidR="00E71A1C">
        <w:rPr>
          <w:rFonts w:ascii="Arial" w:hAnsi="Arial" w:cs="Arial"/>
          <w:snapToGrid w:val="0"/>
        </w:rPr>
        <w:t>given</w:t>
      </w:r>
      <w:r w:rsidR="00904C4B">
        <w:rPr>
          <w:rFonts w:ascii="Arial" w:hAnsi="Arial" w:cs="Arial"/>
          <w:snapToGrid w:val="0"/>
        </w:rPr>
        <w:t xml:space="preserve"> to </w:t>
      </w:r>
      <w:r w:rsidR="00E71A1C">
        <w:rPr>
          <w:rFonts w:ascii="Arial" w:hAnsi="Arial" w:cs="Arial"/>
          <w:snapToGrid w:val="0"/>
        </w:rPr>
        <w:t>the Boundary Commission, SCC – Cllr John Francis and SBC – Cllr Mrs Frances Beatty by the Clerk.</w:t>
      </w:r>
    </w:p>
    <w:p w14:paraId="0F295B74" w14:textId="0B209BBF" w:rsidR="00E71A1C" w:rsidRPr="00E71A1C" w:rsidRDefault="00E71A1C" w:rsidP="002E5210">
      <w:pPr>
        <w:pStyle w:val="NoSpacing"/>
        <w:rPr>
          <w:rFonts w:ascii="Arial" w:hAnsi="Arial" w:cs="Arial"/>
          <w:b/>
          <w:bCs/>
          <w:snapToGrid w:val="0"/>
        </w:rPr>
      </w:pPr>
      <w:r w:rsidRPr="00E71A1C">
        <w:rPr>
          <w:rFonts w:ascii="Arial" w:hAnsi="Arial" w:cs="Arial"/>
          <w:b/>
          <w:bCs/>
          <w:snapToGrid w:val="0"/>
        </w:rPr>
        <w:t>Action – Clerk.</w:t>
      </w:r>
    </w:p>
    <w:p w14:paraId="733661D7" w14:textId="77777777" w:rsidR="002E5210" w:rsidRPr="007A08FB" w:rsidRDefault="002E5210" w:rsidP="002E5210">
      <w:pPr>
        <w:pStyle w:val="NoSpacing"/>
        <w:rPr>
          <w:rFonts w:ascii="Arial" w:hAnsi="Arial" w:cs="Arial"/>
          <w:snapToGrid w:val="0"/>
        </w:rPr>
      </w:pPr>
    </w:p>
    <w:bookmarkEnd w:id="0"/>
    <w:p w14:paraId="1517B2DC" w14:textId="77777777" w:rsidR="007A08FB" w:rsidRPr="007A08FB" w:rsidRDefault="00531557" w:rsidP="007A08FB">
      <w:pPr>
        <w:pStyle w:val="NoSpacing"/>
        <w:rPr>
          <w:rFonts w:ascii="Arial" w:eastAsia="Times New Roman" w:hAnsi="Arial" w:cs="Arial"/>
          <w:bCs/>
          <w:snapToGrid w:val="0"/>
        </w:rPr>
      </w:pPr>
      <w:r w:rsidRPr="007A08FB">
        <w:rPr>
          <w:rFonts w:ascii="Arial" w:eastAsia="Times New Roman" w:hAnsi="Arial" w:cs="Arial"/>
          <w:b/>
          <w:snapToGrid w:val="0"/>
          <w:u w:val="single"/>
        </w:rPr>
        <w:t>7</w:t>
      </w:r>
      <w:r w:rsidR="0063434B" w:rsidRPr="007A08FB">
        <w:rPr>
          <w:rFonts w:ascii="Arial" w:eastAsia="Times New Roman" w:hAnsi="Arial" w:cs="Arial"/>
          <w:b/>
          <w:snapToGrid w:val="0"/>
          <w:u w:val="single"/>
        </w:rPr>
        <w:t>4</w:t>
      </w:r>
      <w:r w:rsidR="001263FE" w:rsidRPr="007A08FB">
        <w:rPr>
          <w:rFonts w:ascii="Arial" w:eastAsia="Times New Roman" w:hAnsi="Arial" w:cs="Arial"/>
          <w:b/>
          <w:snapToGrid w:val="0"/>
          <w:u w:val="single"/>
        </w:rPr>
        <w:t>/</w:t>
      </w:r>
      <w:r w:rsidR="00256A79" w:rsidRPr="007A08FB">
        <w:rPr>
          <w:rFonts w:ascii="Arial" w:eastAsia="Times New Roman" w:hAnsi="Arial" w:cs="Arial"/>
          <w:b/>
          <w:snapToGrid w:val="0"/>
          <w:u w:val="single"/>
        </w:rPr>
        <w:t>2</w:t>
      </w:r>
      <w:r w:rsidR="00A9626F" w:rsidRPr="007A08FB">
        <w:rPr>
          <w:rFonts w:ascii="Arial" w:eastAsia="Times New Roman" w:hAnsi="Arial" w:cs="Arial"/>
          <w:b/>
          <w:snapToGrid w:val="0"/>
          <w:u w:val="single"/>
        </w:rPr>
        <w:t>1</w:t>
      </w:r>
      <w:r w:rsidR="00256A79" w:rsidRPr="007A08FB">
        <w:rPr>
          <w:rFonts w:ascii="Arial" w:eastAsia="Times New Roman" w:hAnsi="Arial" w:cs="Arial"/>
          <w:b/>
          <w:snapToGrid w:val="0"/>
          <w:u w:val="single"/>
        </w:rPr>
        <w:tab/>
      </w:r>
      <w:r w:rsidR="00A576E8" w:rsidRPr="007A08FB">
        <w:rPr>
          <w:rFonts w:ascii="Arial" w:eastAsia="Times New Roman" w:hAnsi="Arial" w:cs="Arial"/>
          <w:b/>
          <w:snapToGrid w:val="0"/>
          <w:u w:val="single"/>
        </w:rPr>
        <w:t xml:space="preserve">PLANNING </w:t>
      </w:r>
      <w:r w:rsidR="005C4611" w:rsidRPr="007A08FB">
        <w:rPr>
          <w:rFonts w:ascii="Arial" w:eastAsia="Times New Roman" w:hAnsi="Arial" w:cs="Arial"/>
          <w:b/>
          <w:snapToGrid w:val="0"/>
          <w:u w:val="single"/>
        </w:rPr>
        <w:t>MATTERS</w:t>
      </w:r>
      <w:r w:rsidR="005C4611" w:rsidRPr="007A08FB">
        <w:rPr>
          <w:rFonts w:ascii="Arial" w:eastAsia="Times New Roman" w:hAnsi="Arial" w:cs="Arial"/>
          <w:bCs/>
          <w:snapToGrid w:val="0"/>
        </w:rPr>
        <w:t xml:space="preserve"> </w:t>
      </w:r>
    </w:p>
    <w:p w14:paraId="65E67DDB" w14:textId="41B342D5" w:rsidR="00264C03" w:rsidRPr="007A08FB" w:rsidRDefault="00264C03" w:rsidP="007A08FB">
      <w:pPr>
        <w:pStyle w:val="NoSpacing"/>
        <w:rPr>
          <w:rFonts w:ascii="Arial" w:eastAsia="Times New Roman" w:hAnsi="Arial" w:cs="Arial"/>
          <w:b/>
          <w:snapToGrid w:val="0"/>
          <w:u w:val="single"/>
        </w:rPr>
      </w:pPr>
      <w:r w:rsidRPr="007A08FB">
        <w:rPr>
          <w:rFonts w:ascii="Arial" w:hAnsi="Arial" w:cs="Arial"/>
          <w:lang w:eastAsia="en-GB"/>
        </w:rPr>
        <w:t>To note decisions made between meetings in respect of the following Applications and any subsequent responses received from the Planning Authority:</w:t>
      </w:r>
    </w:p>
    <w:p w14:paraId="7FBC7628" w14:textId="77777777" w:rsidR="001263FE" w:rsidRDefault="001263FE" w:rsidP="00264C03">
      <w:pPr>
        <w:spacing w:after="0" w:line="240" w:lineRule="auto"/>
        <w:rPr>
          <w:rFonts w:ascii="Arial" w:eastAsia="Calibri" w:hAnsi="Arial" w:cs="Arial"/>
          <w:b/>
          <w:bCs/>
          <w:lang w:eastAsia="en-GB"/>
        </w:rPr>
      </w:pPr>
    </w:p>
    <w:p w14:paraId="56773943" w14:textId="5EF4448C" w:rsidR="00264C03" w:rsidRPr="00264C03" w:rsidRDefault="001263FE" w:rsidP="00264C03">
      <w:pPr>
        <w:spacing w:after="0" w:line="240" w:lineRule="auto"/>
        <w:rPr>
          <w:rFonts w:ascii="Arial" w:eastAsia="Calibri" w:hAnsi="Arial" w:cs="Arial"/>
          <w:lang w:eastAsia="en-GB"/>
        </w:rPr>
      </w:pPr>
      <w:r>
        <w:rPr>
          <w:rFonts w:ascii="Arial" w:eastAsia="Calibri" w:hAnsi="Arial" w:cs="Arial"/>
          <w:b/>
          <w:bCs/>
          <w:lang w:eastAsia="en-GB"/>
        </w:rPr>
        <w:t>a</w:t>
      </w:r>
      <w:r w:rsidR="00264C03" w:rsidRPr="00264C03">
        <w:rPr>
          <w:rFonts w:ascii="Arial" w:eastAsia="Calibri" w:hAnsi="Arial" w:cs="Arial"/>
          <w:b/>
          <w:bCs/>
          <w:lang w:eastAsia="en-GB"/>
        </w:rPr>
        <w:t xml:space="preserve">. </w:t>
      </w:r>
      <w:r w:rsidR="0063434B">
        <w:rPr>
          <w:rFonts w:ascii="Arial" w:eastAsia="Calibri" w:hAnsi="Arial" w:cs="Arial"/>
          <w:b/>
          <w:bCs/>
          <w:lang w:eastAsia="en-GB"/>
        </w:rPr>
        <w:t xml:space="preserve">21/34357/FUL – Halfway House Cottage, </w:t>
      </w:r>
      <w:proofErr w:type="spellStart"/>
      <w:r w:rsidR="0063434B">
        <w:rPr>
          <w:rFonts w:ascii="Arial" w:eastAsia="Calibri" w:hAnsi="Arial" w:cs="Arial"/>
          <w:b/>
          <w:bCs/>
          <w:lang w:eastAsia="en-GB"/>
        </w:rPr>
        <w:t>Hanyards</w:t>
      </w:r>
      <w:proofErr w:type="spellEnd"/>
      <w:r w:rsidR="0063434B">
        <w:rPr>
          <w:rFonts w:ascii="Arial" w:eastAsia="Calibri" w:hAnsi="Arial" w:cs="Arial"/>
          <w:b/>
          <w:bCs/>
          <w:lang w:eastAsia="en-GB"/>
        </w:rPr>
        <w:t xml:space="preserve"> Lane, Tixall.  </w:t>
      </w:r>
      <w:r w:rsidR="0063434B" w:rsidRPr="0063434B">
        <w:rPr>
          <w:rFonts w:ascii="Arial" w:eastAsia="Calibri" w:hAnsi="Arial" w:cs="Arial"/>
          <w:lang w:eastAsia="en-GB"/>
        </w:rPr>
        <w:t>Subdivision of single dwelling into 2 dwellings</w:t>
      </w:r>
      <w:r w:rsidR="0063434B">
        <w:rPr>
          <w:rFonts w:ascii="Arial" w:eastAsia="Calibri" w:hAnsi="Arial" w:cs="Arial"/>
          <w:b/>
          <w:bCs/>
          <w:lang w:eastAsia="en-GB"/>
        </w:rPr>
        <w:t xml:space="preserve">. </w:t>
      </w:r>
      <w:r w:rsidR="00E71A1C">
        <w:rPr>
          <w:rFonts w:ascii="Arial" w:eastAsia="Calibri" w:hAnsi="Arial" w:cs="Arial"/>
          <w:b/>
          <w:bCs/>
          <w:lang w:eastAsia="en-GB"/>
        </w:rPr>
        <w:t xml:space="preserve"> </w:t>
      </w:r>
      <w:r w:rsidR="00D67322">
        <w:rPr>
          <w:rFonts w:ascii="Arial" w:eastAsia="Calibri" w:hAnsi="Arial" w:cs="Arial"/>
          <w:lang w:eastAsia="en-GB"/>
        </w:rPr>
        <w:t xml:space="preserve">No comments or </w:t>
      </w:r>
      <w:r w:rsidR="00A9626F">
        <w:rPr>
          <w:rFonts w:ascii="Arial" w:eastAsia="Calibri" w:hAnsi="Arial" w:cs="Arial"/>
          <w:lang w:eastAsia="en-GB"/>
        </w:rPr>
        <w:t>objections</w:t>
      </w:r>
      <w:r w:rsidR="00D67322">
        <w:rPr>
          <w:rFonts w:ascii="Arial" w:eastAsia="Calibri" w:hAnsi="Arial" w:cs="Arial"/>
          <w:lang w:eastAsia="en-GB"/>
        </w:rPr>
        <w:t xml:space="preserve"> were made </w:t>
      </w:r>
      <w:r w:rsidR="00A9626F">
        <w:rPr>
          <w:rFonts w:ascii="Arial" w:eastAsia="Calibri" w:hAnsi="Arial" w:cs="Arial"/>
          <w:lang w:eastAsia="en-GB"/>
        </w:rPr>
        <w:t>by</w:t>
      </w:r>
      <w:r w:rsidR="00264C03" w:rsidRPr="00264C03">
        <w:rPr>
          <w:rFonts w:ascii="Arial" w:eastAsia="Calibri" w:hAnsi="Arial" w:cs="Arial"/>
          <w:lang w:eastAsia="en-GB"/>
        </w:rPr>
        <w:t xml:space="preserve"> Parish Council</w:t>
      </w:r>
      <w:r w:rsidR="00A9626F">
        <w:rPr>
          <w:rFonts w:ascii="Arial" w:eastAsia="Calibri" w:hAnsi="Arial" w:cs="Arial"/>
          <w:lang w:eastAsia="en-GB"/>
        </w:rPr>
        <w:t xml:space="preserve">, </w:t>
      </w:r>
      <w:r w:rsidR="00264C03" w:rsidRPr="00264C03">
        <w:rPr>
          <w:rFonts w:ascii="Arial" w:eastAsia="Calibri" w:hAnsi="Arial" w:cs="Arial"/>
          <w:lang w:eastAsia="en-GB"/>
        </w:rPr>
        <w:t xml:space="preserve">Planning Authority </w:t>
      </w:r>
      <w:r w:rsidR="0063434B">
        <w:rPr>
          <w:rFonts w:ascii="Arial" w:eastAsia="Calibri" w:hAnsi="Arial" w:cs="Arial"/>
          <w:lang w:eastAsia="en-GB"/>
        </w:rPr>
        <w:t>have been informed</w:t>
      </w:r>
      <w:r w:rsidR="00264C03" w:rsidRPr="00264C03">
        <w:rPr>
          <w:rFonts w:ascii="Arial" w:eastAsia="Calibri" w:hAnsi="Arial" w:cs="Arial"/>
          <w:lang w:eastAsia="en-GB"/>
        </w:rPr>
        <w:t>.</w:t>
      </w:r>
    </w:p>
    <w:p w14:paraId="36DC9F19" w14:textId="061140EC" w:rsidR="00264C03" w:rsidRPr="00E71A1C" w:rsidRDefault="001263FE" w:rsidP="00E71A1C">
      <w:pPr>
        <w:spacing w:after="0" w:line="240" w:lineRule="auto"/>
        <w:rPr>
          <w:rFonts w:ascii="Arial" w:hAnsi="Arial"/>
          <w:snapToGrid w:val="0"/>
        </w:rPr>
      </w:pPr>
      <w:r>
        <w:rPr>
          <w:rFonts w:ascii="Arial" w:eastAsia="Calibri" w:hAnsi="Arial" w:cs="Arial"/>
          <w:b/>
          <w:bCs/>
          <w:lang w:eastAsia="en-GB"/>
        </w:rPr>
        <w:t>b.</w:t>
      </w:r>
      <w:r w:rsidR="00264C03" w:rsidRPr="00264C03">
        <w:rPr>
          <w:rFonts w:ascii="Arial" w:eastAsia="Calibri" w:hAnsi="Arial" w:cs="Arial"/>
          <w:b/>
          <w:bCs/>
          <w:lang w:eastAsia="en-GB"/>
        </w:rPr>
        <w:t xml:space="preserve"> 2</w:t>
      </w:r>
      <w:r w:rsidR="00A9626F">
        <w:rPr>
          <w:rFonts w:ascii="Arial" w:eastAsia="Calibri" w:hAnsi="Arial" w:cs="Arial"/>
          <w:b/>
          <w:bCs/>
          <w:lang w:eastAsia="en-GB"/>
        </w:rPr>
        <w:t>1/</w:t>
      </w:r>
      <w:r w:rsidR="0063434B">
        <w:rPr>
          <w:rFonts w:ascii="Arial" w:eastAsia="Calibri" w:hAnsi="Arial" w:cs="Arial"/>
          <w:b/>
          <w:bCs/>
          <w:lang w:eastAsia="en-GB"/>
        </w:rPr>
        <w:t>34472</w:t>
      </w:r>
      <w:r w:rsidR="00A9626F">
        <w:rPr>
          <w:rFonts w:ascii="Arial" w:eastAsia="Calibri" w:hAnsi="Arial" w:cs="Arial"/>
          <w:b/>
          <w:bCs/>
          <w:lang w:eastAsia="en-GB"/>
        </w:rPr>
        <w:t xml:space="preserve">/TCA </w:t>
      </w:r>
      <w:r w:rsidR="00264C03" w:rsidRPr="00264C03">
        <w:rPr>
          <w:rFonts w:ascii="Arial" w:eastAsia="Calibri" w:hAnsi="Arial" w:cs="Arial"/>
          <w:lang w:eastAsia="en-GB"/>
        </w:rPr>
        <w:t>–</w:t>
      </w:r>
      <w:r w:rsidR="0063434B">
        <w:rPr>
          <w:rFonts w:ascii="Arial" w:eastAsia="Calibri" w:hAnsi="Arial" w:cs="Arial"/>
          <w:b/>
          <w:bCs/>
          <w:lang w:eastAsia="en-GB"/>
        </w:rPr>
        <w:t xml:space="preserve"> The Old Post Office, Ingestre Park Road, Ingestre</w:t>
      </w:r>
      <w:r w:rsidR="009D441D">
        <w:rPr>
          <w:rFonts w:ascii="Arial" w:eastAsia="Calibri" w:hAnsi="Arial" w:cs="Arial"/>
          <w:b/>
          <w:bCs/>
          <w:lang w:eastAsia="en-GB"/>
        </w:rPr>
        <w:t>.</w:t>
      </w:r>
      <w:r w:rsidR="00264C03" w:rsidRPr="00264C03">
        <w:rPr>
          <w:rFonts w:ascii="Arial" w:eastAsia="Calibri" w:hAnsi="Arial" w:cs="Arial"/>
          <w:lang w:eastAsia="en-GB"/>
        </w:rPr>
        <w:t xml:space="preserve">  </w:t>
      </w:r>
      <w:r w:rsidR="0063434B">
        <w:rPr>
          <w:rFonts w:ascii="Arial" w:eastAsia="Calibri" w:hAnsi="Arial" w:cs="Arial"/>
          <w:lang w:eastAsia="en-GB"/>
        </w:rPr>
        <w:t>Request to remove fir/spruce from Ingestre</w:t>
      </w:r>
      <w:r w:rsidR="00A9626F">
        <w:rPr>
          <w:rFonts w:ascii="Arial" w:eastAsia="Calibri" w:hAnsi="Arial" w:cs="Arial"/>
          <w:lang w:eastAsia="en-GB"/>
        </w:rPr>
        <w:t xml:space="preserve"> Conservation Area. </w:t>
      </w:r>
      <w:r w:rsidR="0063434B">
        <w:rPr>
          <w:rFonts w:ascii="Arial" w:eastAsia="Calibri" w:hAnsi="Arial" w:cs="Arial"/>
          <w:lang w:eastAsia="en-GB"/>
        </w:rPr>
        <w:t>Tree is dying and is in close proximity to property.</w:t>
      </w:r>
      <w:r w:rsidR="00E71A1C">
        <w:rPr>
          <w:rFonts w:ascii="Arial" w:hAnsi="Arial"/>
          <w:snapToGrid w:val="0"/>
        </w:rPr>
        <w:t xml:space="preserve">  </w:t>
      </w:r>
      <w:r w:rsidR="00A9626F">
        <w:rPr>
          <w:rFonts w:ascii="Arial" w:hAnsi="Arial"/>
          <w:snapToGrid w:val="0"/>
        </w:rPr>
        <w:t>No comments or objections were made by</w:t>
      </w:r>
      <w:r w:rsidR="00264C03" w:rsidRPr="00264C03">
        <w:rPr>
          <w:rFonts w:ascii="Arial" w:eastAsia="Calibri" w:hAnsi="Arial" w:cs="Arial"/>
          <w:lang w:eastAsia="en-GB"/>
        </w:rPr>
        <w:t xml:space="preserve"> Parish </w:t>
      </w:r>
      <w:r w:rsidR="00A9626F" w:rsidRPr="00264C03">
        <w:rPr>
          <w:rFonts w:ascii="Arial" w:eastAsia="Calibri" w:hAnsi="Arial" w:cs="Arial"/>
          <w:lang w:eastAsia="en-GB"/>
        </w:rPr>
        <w:t>Council</w:t>
      </w:r>
      <w:r w:rsidR="00A9626F">
        <w:rPr>
          <w:rFonts w:ascii="Arial" w:eastAsia="Calibri" w:hAnsi="Arial" w:cs="Arial"/>
          <w:lang w:eastAsia="en-GB"/>
        </w:rPr>
        <w:t>,</w:t>
      </w:r>
      <w:r w:rsidR="00264C03" w:rsidRPr="00264C03">
        <w:rPr>
          <w:rFonts w:ascii="Arial" w:eastAsia="Calibri" w:hAnsi="Arial" w:cs="Arial"/>
          <w:lang w:eastAsia="en-GB"/>
        </w:rPr>
        <w:t xml:space="preserve"> Planning Authority </w:t>
      </w:r>
      <w:r w:rsidR="0063434B">
        <w:rPr>
          <w:rFonts w:ascii="Arial" w:eastAsia="Calibri" w:hAnsi="Arial" w:cs="Arial"/>
          <w:lang w:eastAsia="en-GB"/>
        </w:rPr>
        <w:t>have been informed</w:t>
      </w:r>
      <w:r w:rsidR="00264C03" w:rsidRPr="00264C03">
        <w:rPr>
          <w:rFonts w:ascii="Arial" w:eastAsia="Calibri" w:hAnsi="Arial" w:cs="Arial"/>
          <w:lang w:eastAsia="en-GB"/>
        </w:rPr>
        <w:t>.</w:t>
      </w:r>
    </w:p>
    <w:p w14:paraId="6A6713D4" w14:textId="2873C90F" w:rsidR="00264C03" w:rsidRDefault="00264C03" w:rsidP="00264C03">
      <w:pPr>
        <w:tabs>
          <w:tab w:val="left" w:pos="567"/>
        </w:tabs>
        <w:spacing w:after="0" w:line="240" w:lineRule="auto"/>
        <w:rPr>
          <w:rFonts w:ascii="Arial" w:eastAsia="Calibri" w:hAnsi="Arial" w:cs="Arial"/>
          <w:lang w:eastAsia="en-GB"/>
        </w:rPr>
      </w:pPr>
    </w:p>
    <w:p w14:paraId="7CF51F1C" w14:textId="43ED91FE" w:rsidR="001263FE" w:rsidRDefault="0063434B" w:rsidP="00264C03">
      <w:pPr>
        <w:tabs>
          <w:tab w:val="left" w:pos="567"/>
        </w:tabs>
        <w:spacing w:after="0" w:line="240" w:lineRule="auto"/>
        <w:rPr>
          <w:rFonts w:ascii="Arial" w:eastAsia="Calibri" w:hAnsi="Arial" w:cs="Arial"/>
          <w:lang w:eastAsia="en-GB"/>
        </w:rPr>
      </w:pPr>
      <w:r>
        <w:rPr>
          <w:rFonts w:ascii="Arial" w:eastAsia="Calibri" w:hAnsi="Arial" w:cs="Arial"/>
          <w:lang w:eastAsia="en-GB"/>
        </w:rPr>
        <w:t>No new Planning</w:t>
      </w:r>
      <w:r w:rsidR="001263FE">
        <w:rPr>
          <w:rFonts w:ascii="Arial" w:eastAsia="Calibri" w:hAnsi="Arial" w:cs="Arial"/>
          <w:lang w:eastAsia="en-GB"/>
        </w:rPr>
        <w:t xml:space="preserve"> Application</w:t>
      </w:r>
      <w:r>
        <w:rPr>
          <w:rFonts w:ascii="Arial" w:eastAsia="Calibri" w:hAnsi="Arial" w:cs="Arial"/>
          <w:lang w:eastAsia="en-GB"/>
        </w:rPr>
        <w:t>s</w:t>
      </w:r>
      <w:r w:rsidR="001263FE">
        <w:rPr>
          <w:rFonts w:ascii="Arial" w:eastAsia="Calibri" w:hAnsi="Arial" w:cs="Arial"/>
          <w:lang w:eastAsia="en-GB"/>
        </w:rPr>
        <w:t xml:space="preserve"> </w:t>
      </w:r>
      <w:r>
        <w:rPr>
          <w:rFonts w:ascii="Arial" w:eastAsia="Calibri" w:hAnsi="Arial" w:cs="Arial"/>
          <w:lang w:eastAsia="en-GB"/>
        </w:rPr>
        <w:t xml:space="preserve">have been </w:t>
      </w:r>
      <w:r w:rsidR="001263FE">
        <w:rPr>
          <w:rFonts w:ascii="Arial" w:eastAsia="Calibri" w:hAnsi="Arial" w:cs="Arial"/>
          <w:lang w:eastAsia="en-GB"/>
        </w:rPr>
        <w:t>received</w:t>
      </w:r>
      <w:r>
        <w:rPr>
          <w:rFonts w:ascii="Arial" w:eastAsia="Calibri" w:hAnsi="Arial" w:cs="Arial"/>
          <w:lang w:eastAsia="en-GB"/>
        </w:rPr>
        <w:t>.</w:t>
      </w:r>
    </w:p>
    <w:p w14:paraId="0C0694CB" w14:textId="7386E937" w:rsidR="0063434B" w:rsidRDefault="0063434B" w:rsidP="00264C03">
      <w:pPr>
        <w:tabs>
          <w:tab w:val="left" w:pos="567"/>
        </w:tabs>
        <w:spacing w:after="0" w:line="240" w:lineRule="auto"/>
        <w:rPr>
          <w:rFonts w:ascii="Arial" w:eastAsia="Calibri" w:hAnsi="Arial" w:cs="Arial"/>
          <w:lang w:eastAsia="en-GB"/>
        </w:rPr>
      </w:pPr>
    </w:p>
    <w:p w14:paraId="19ADC909" w14:textId="734D8880" w:rsidR="0063434B" w:rsidRDefault="0063434B" w:rsidP="00264C03">
      <w:pPr>
        <w:tabs>
          <w:tab w:val="left" w:pos="567"/>
        </w:tabs>
        <w:spacing w:after="0" w:line="240" w:lineRule="auto"/>
        <w:rPr>
          <w:rFonts w:ascii="Arial" w:eastAsia="Calibri" w:hAnsi="Arial" w:cs="Arial"/>
          <w:b/>
          <w:bCs/>
          <w:u w:val="single"/>
          <w:lang w:eastAsia="en-GB"/>
        </w:rPr>
      </w:pPr>
      <w:r>
        <w:rPr>
          <w:rFonts w:ascii="Arial" w:eastAsia="Calibri" w:hAnsi="Arial" w:cs="Arial"/>
          <w:b/>
          <w:bCs/>
          <w:u w:val="single"/>
          <w:lang w:eastAsia="en-GB"/>
        </w:rPr>
        <w:t>75/21</w:t>
      </w:r>
      <w:r>
        <w:rPr>
          <w:rFonts w:ascii="Arial" w:eastAsia="Calibri" w:hAnsi="Arial" w:cs="Arial"/>
          <w:b/>
          <w:bCs/>
          <w:u w:val="single"/>
          <w:lang w:eastAsia="en-GB"/>
        </w:rPr>
        <w:tab/>
      </w:r>
      <w:r>
        <w:rPr>
          <w:rFonts w:ascii="Arial" w:eastAsia="Calibri" w:hAnsi="Arial" w:cs="Arial"/>
          <w:b/>
          <w:bCs/>
          <w:u w:val="single"/>
          <w:lang w:eastAsia="en-GB"/>
        </w:rPr>
        <w:tab/>
        <w:t>TRENT VALLEY COLLABORATION GROUP</w:t>
      </w:r>
    </w:p>
    <w:p w14:paraId="007A85EC" w14:textId="0DBB476B" w:rsidR="0063434B" w:rsidRDefault="0063434B" w:rsidP="00264C03">
      <w:pPr>
        <w:tabs>
          <w:tab w:val="left" w:pos="567"/>
        </w:tabs>
        <w:spacing w:after="0" w:line="240" w:lineRule="auto"/>
        <w:rPr>
          <w:rFonts w:ascii="Arial" w:eastAsia="Calibri" w:hAnsi="Arial" w:cs="Arial"/>
          <w:lang w:eastAsia="en-GB"/>
        </w:rPr>
      </w:pPr>
      <w:r>
        <w:rPr>
          <w:rFonts w:ascii="Arial" w:eastAsia="Calibri" w:hAnsi="Arial" w:cs="Arial"/>
          <w:b/>
          <w:bCs/>
          <w:lang w:eastAsia="en-GB"/>
        </w:rPr>
        <w:t>a.</w:t>
      </w:r>
      <w:r w:rsidR="00E71A1C">
        <w:rPr>
          <w:rFonts w:ascii="Arial" w:eastAsia="Calibri" w:hAnsi="Arial" w:cs="Arial"/>
          <w:b/>
          <w:bCs/>
          <w:lang w:eastAsia="en-GB"/>
        </w:rPr>
        <w:t xml:space="preserve"> </w:t>
      </w:r>
      <w:r w:rsidR="00E71A1C" w:rsidRPr="00E71A1C">
        <w:rPr>
          <w:rFonts w:ascii="Arial" w:eastAsia="Calibri" w:hAnsi="Arial" w:cs="Arial"/>
          <w:lang w:eastAsia="en-GB"/>
        </w:rPr>
        <w:t>It was resolved that the next meeting of the TVCG meeting will take place on 21 September 2021, at 10.30am in Tixall Village Hall.  Agenda items for Ingestre with Tixall Parish will include litter and potholes.  Cllr Bostock will attend and Cllr Sindrey will chair the meeting.  Clerk will make the necessary arrangements.</w:t>
      </w:r>
    </w:p>
    <w:p w14:paraId="64AF8E8A" w14:textId="20E8BDE3" w:rsidR="00E71A1C" w:rsidRPr="00E71A1C" w:rsidRDefault="00E71A1C" w:rsidP="00264C03">
      <w:pPr>
        <w:tabs>
          <w:tab w:val="left" w:pos="567"/>
        </w:tabs>
        <w:spacing w:after="0" w:line="240" w:lineRule="auto"/>
        <w:rPr>
          <w:rFonts w:ascii="Arial" w:eastAsia="Calibri" w:hAnsi="Arial" w:cs="Arial"/>
          <w:b/>
          <w:bCs/>
          <w:lang w:eastAsia="en-GB"/>
        </w:rPr>
      </w:pPr>
      <w:r w:rsidRPr="00E71A1C">
        <w:rPr>
          <w:rFonts w:ascii="Arial" w:eastAsia="Calibri" w:hAnsi="Arial" w:cs="Arial"/>
          <w:b/>
          <w:bCs/>
          <w:lang w:eastAsia="en-GB"/>
        </w:rPr>
        <w:t>Action - Clerk</w:t>
      </w:r>
    </w:p>
    <w:p w14:paraId="585DD9A8" w14:textId="77777777" w:rsidR="001263FE" w:rsidRDefault="001263FE" w:rsidP="00264C03">
      <w:pPr>
        <w:tabs>
          <w:tab w:val="left" w:pos="567"/>
        </w:tabs>
        <w:spacing w:after="0" w:line="240" w:lineRule="auto"/>
        <w:rPr>
          <w:rFonts w:ascii="Arial" w:eastAsia="Calibri" w:hAnsi="Arial" w:cs="Arial"/>
          <w:lang w:eastAsia="en-GB"/>
        </w:rPr>
      </w:pPr>
    </w:p>
    <w:p w14:paraId="0F65EED3" w14:textId="1FE85F5C" w:rsidR="00C15D43" w:rsidRPr="00C15D43" w:rsidRDefault="0063434B" w:rsidP="00C15D43">
      <w:pPr>
        <w:pStyle w:val="NoSpacing"/>
        <w:rPr>
          <w:rFonts w:ascii="Arial" w:hAnsi="Arial" w:cs="Arial"/>
          <w:b/>
          <w:snapToGrid w:val="0"/>
          <w:u w:val="single"/>
        </w:rPr>
      </w:pPr>
      <w:r>
        <w:rPr>
          <w:rFonts w:ascii="Arial" w:hAnsi="Arial" w:cs="Arial"/>
          <w:b/>
          <w:snapToGrid w:val="0"/>
          <w:u w:val="single"/>
        </w:rPr>
        <w:t>76</w:t>
      </w:r>
      <w:r w:rsidR="00C91794" w:rsidRPr="00C15D43">
        <w:rPr>
          <w:rFonts w:ascii="Arial" w:hAnsi="Arial" w:cs="Arial"/>
          <w:b/>
          <w:snapToGrid w:val="0"/>
          <w:u w:val="single"/>
        </w:rPr>
        <w:t>/2</w:t>
      </w:r>
      <w:r w:rsidR="00A9626F">
        <w:rPr>
          <w:rFonts w:ascii="Arial" w:hAnsi="Arial" w:cs="Arial"/>
          <w:b/>
          <w:snapToGrid w:val="0"/>
          <w:u w:val="single"/>
        </w:rPr>
        <w:t>1</w:t>
      </w:r>
      <w:r w:rsidR="00C91794" w:rsidRPr="00C15D43">
        <w:rPr>
          <w:rFonts w:ascii="Arial" w:hAnsi="Arial" w:cs="Arial"/>
          <w:b/>
          <w:snapToGrid w:val="0"/>
          <w:u w:val="single"/>
        </w:rPr>
        <w:tab/>
        <w:t>CLERKS REPORT</w:t>
      </w:r>
    </w:p>
    <w:p w14:paraId="77AA7864" w14:textId="020EDDF7" w:rsidR="00C91794" w:rsidRPr="00C15D43" w:rsidRDefault="00C91794" w:rsidP="00C15D43">
      <w:pPr>
        <w:pStyle w:val="NoSpacing"/>
        <w:rPr>
          <w:rFonts w:ascii="Arial" w:hAnsi="Arial" w:cs="Arial"/>
          <w:b/>
          <w:snapToGrid w:val="0"/>
          <w:u w:val="single"/>
        </w:rPr>
      </w:pPr>
      <w:r w:rsidRPr="00C15D43">
        <w:rPr>
          <w:rFonts w:ascii="Arial" w:hAnsi="Arial" w:cs="Arial"/>
          <w:snapToGrid w:val="0"/>
        </w:rPr>
        <w:t>The Clerk provided an update to the Councillors on the following matters:</w:t>
      </w:r>
    </w:p>
    <w:p w14:paraId="13E21C96" w14:textId="00E35B63" w:rsidR="00C91794" w:rsidRDefault="00C91794" w:rsidP="00080407">
      <w:pPr>
        <w:pStyle w:val="NoSpacing"/>
        <w:rPr>
          <w:rFonts w:ascii="Arial" w:eastAsia="Times New Roman" w:hAnsi="Arial" w:cs="Arial"/>
          <w:lang w:val="en-US"/>
        </w:rPr>
      </w:pPr>
      <w:r w:rsidRPr="00080407">
        <w:rPr>
          <w:rFonts w:ascii="Arial" w:hAnsi="Arial" w:cs="Arial"/>
          <w:b/>
          <w:snapToGrid w:val="0"/>
        </w:rPr>
        <w:t xml:space="preserve">a. </w:t>
      </w:r>
      <w:r w:rsidR="00453D41">
        <w:rPr>
          <w:rFonts w:ascii="Arial" w:hAnsi="Arial" w:cs="Arial"/>
          <w:b/>
          <w:snapToGrid w:val="0"/>
        </w:rPr>
        <w:t>Tixall Canal bridge 106</w:t>
      </w:r>
      <w:r w:rsidR="007A08FB">
        <w:rPr>
          <w:rFonts w:ascii="Arial" w:hAnsi="Arial" w:cs="Arial"/>
          <w:b/>
          <w:snapToGrid w:val="0"/>
        </w:rPr>
        <w:t>/</w:t>
      </w:r>
      <w:proofErr w:type="spellStart"/>
      <w:r w:rsidR="007A08FB">
        <w:rPr>
          <w:rFonts w:ascii="Arial" w:hAnsi="Arial" w:cs="Arial"/>
          <w:b/>
          <w:snapToGrid w:val="0"/>
        </w:rPr>
        <w:t>Holdiford</w:t>
      </w:r>
      <w:proofErr w:type="spellEnd"/>
      <w:r w:rsidR="007A08FB">
        <w:rPr>
          <w:rFonts w:ascii="Arial" w:hAnsi="Arial" w:cs="Arial"/>
          <w:b/>
          <w:snapToGrid w:val="0"/>
        </w:rPr>
        <w:t xml:space="preserve"> Road</w:t>
      </w:r>
      <w:r w:rsidR="00453D41">
        <w:rPr>
          <w:rFonts w:ascii="Arial" w:hAnsi="Arial" w:cs="Arial"/>
          <w:b/>
          <w:snapToGrid w:val="0"/>
        </w:rPr>
        <w:t xml:space="preserve">. </w:t>
      </w:r>
      <w:r w:rsidR="00D76C18" w:rsidRPr="00D76C18">
        <w:rPr>
          <w:rFonts w:ascii="Arial" w:hAnsi="Arial" w:cs="Arial"/>
          <w:bCs/>
          <w:snapToGrid w:val="0"/>
        </w:rPr>
        <w:t>SCC</w:t>
      </w:r>
      <w:r w:rsidR="00D76C18">
        <w:rPr>
          <w:rFonts w:ascii="Arial" w:hAnsi="Arial" w:cs="Arial"/>
          <w:bCs/>
          <w:snapToGrid w:val="0"/>
        </w:rPr>
        <w:t xml:space="preserve"> have advised the Clerk that initial survey works are commencing from 16 July to gather site information about possible traffic calming measures.  A temporary road closure has been applied for, from early October, to allow for bridge investigations, in relation to the traffic calming measures, to be conducted. Matter is ongoing.</w:t>
      </w:r>
    </w:p>
    <w:p w14:paraId="4EDD7150" w14:textId="5DD383E5" w:rsidR="007D4A8A" w:rsidRDefault="007D4A8A" w:rsidP="00080407">
      <w:pPr>
        <w:pStyle w:val="NoSpacing"/>
        <w:rPr>
          <w:rFonts w:ascii="Arial" w:hAnsi="Arial" w:cs="Arial"/>
          <w:bCs/>
          <w:snapToGrid w:val="0"/>
        </w:rPr>
      </w:pPr>
      <w:r w:rsidRPr="00080407">
        <w:rPr>
          <w:rFonts w:ascii="Arial" w:hAnsi="Arial" w:cs="Arial"/>
          <w:b/>
          <w:snapToGrid w:val="0"/>
        </w:rPr>
        <w:t>b.</w:t>
      </w:r>
      <w:r w:rsidR="006C54BD" w:rsidRPr="00080407">
        <w:rPr>
          <w:rFonts w:ascii="Arial" w:hAnsi="Arial" w:cs="Arial"/>
          <w:b/>
          <w:snapToGrid w:val="0"/>
        </w:rPr>
        <w:t xml:space="preserve"> </w:t>
      </w:r>
      <w:r w:rsidR="007A08FB">
        <w:rPr>
          <w:rFonts w:ascii="Arial" w:hAnsi="Arial" w:cs="Arial"/>
          <w:b/>
          <w:snapToGrid w:val="0"/>
        </w:rPr>
        <w:t>Rights of Way Applications.</w:t>
      </w:r>
      <w:r w:rsidR="001E2EDB" w:rsidRPr="00D76C18">
        <w:rPr>
          <w:rFonts w:ascii="Arial" w:hAnsi="Arial" w:cs="Arial"/>
          <w:bCs/>
          <w:snapToGrid w:val="0"/>
        </w:rPr>
        <w:t xml:space="preserve"> </w:t>
      </w:r>
      <w:r w:rsidR="00D76C18" w:rsidRPr="00D76C18">
        <w:rPr>
          <w:rFonts w:ascii="Arial" w:hAnsi="Arial" w:cs="Arial"/>
          <w:bCs/>
          <w:snapToGrid w:val="0"/>
        </w:rPr>
        <w:t>SCC Legal Services are currently</w:t>
      </w:r>
      <w:r w:rsidR="00D76C18">
        <w:rPr>
          <w:rFonts w:ascii="Arial" w:hAnsi="Arial" w:cs="Arial"/>
          <w:bCs/>
          <w:snapToGrid w:val="0"/>
        </w:rPr>
        <w:t xml:space="preserve"> progressing 4 applications</w:t>
      </w:r>
      <w:r w:rsidR="00D76C18" w:rsidRPr="00D76C18">
        <w:rPr>
          <w:rFonts w:ascii="Arial" w:hAnsi="Arial" w:cs="Arial"/>
          <w:bCs/>
          <w:snapToGrid w:val="0"/>
        </w:rPr>
        <w:t>.</w:t>
      </w:r>
      <w:r w:rsidR="00D76C18">
        <w:rPr>
          <w:rFonts w:ascii="Arial" w:hAnsi="Arial" w:cs="Arial"/>
          <w:b/>
          <w:snapToGrid w:val="0"/>
        </w:rPr>
        <w:t xml:space="preserve"> </w:t>
      </w:r>
      <w:r w:rsidR="00D76C18" w:rsidRPr="00D76C18">
        <w:rPr>
          <w:rFonts w:ascii="Arial" w:hAnsi="Arial" w:cs="Arial"/>
          <w:bCs/>
          <w:snapToGrid w:val="0"/>
        </w:rPr>
        <w:t>See minute Reference 77/21a below for more information.</w:t>
      </w:r>
    </w:p>
    <w:p w14:paraId="41273B99" w14:textId="48C50E53" w:rsidR="007D4A8A" w:rsidRDefault="007D4A8A" w:rsidP="00080407">
      <w:pPr>
        <w:pStyle w:val="NoSpacing"/>
        <w:rPr>
          <w:rFonts w:ascii="Arial" w:hAnsi="Arial" w:cs="Arial"/>
          <w:snapToGrid w:val="0"/>
        </w:rPr>
      </w:pPr>
      <w:r w:rsidRPr="00080407">
        <w:rPr>
          <w:rFonts w:ascii="Arial" w:hAnsi="Arial" w:cs="Arial"/>
          <w:b/>
          <w:snapToGrid w:val="0"/>
        </w:rPr>
        <w:t>c.</w:t>
      </w:r>
      <w:r w:rsidR="006C54BD" w:rsidRPr="00080407">
        <w:rPr>
          <w:rFonts w:ascii="Arial" w:hAnsi="Arial" w:cs="Arial"/>
          <w:snapToGrid w:val="0"/>
        </w:rPr>
        <w:t xml:space="preserve"> </w:t>
      </w:r>
      <w:r w:rsidR="001E2EDB" w:rsidRPr="001E2EDB">
        <w:rPr>
          <w:rFonts w:ascii="Arial" w:hAnsi="Arial" w:cs="Arial"/>
          <w:b/>
          <w:bCs/>
          <w:snapToGrid w:val="0"/>
        </w:rPr>
        <w:t>Tixall Broadband.</w:t>
      </w:r>
      <w:r w:rsidR="001E2EDB">
        <w:rPr>
          <w:rFonts w:ascii="Arial" w:hAnsi="Arial" w:cs="Arial"/>
          <w:snapToGrid w:val="0"/>
        </w:rPr>
        <w:t xml:space="preserve"> </w:t>
      </w:r>
      <w:r w:rsidR="009D00C7">
        <w:rPr>
          <w:rFonts w:ascii="Arial" w:hAnsi="Arial" w:cs="Arial"/>
          <w:snapToGrid w:val="0"/>
        </w:rPr>
        <w:t>Updated details have now been received from Openreach, which are currently being reviewed. Further updates to follow.</w:t>
      </w:r>
    </w:p>
    <w:p w14:paraId="76A3C3E1" w14:textId="43A2F6A9" w:rsidR="00BB6561" w:rsidRDefault="00A9626F" w:rsidP="007A08FB">
      <w:pPr>
        <w:pStyle w:val="NoSpacing"/>
        <w:rPr>
          <w:rFonts w:ascii="Arial" w:hAnsi="Arial" w:cs="Arial"/>
          <w:b/>
          <w:bCs/>
          <w:snapToGrid w:val="0"/>
        </w:rPr>
      </w:pPr>
      <w:r w:rsidRPr="00A9626F">
        <w:rPr>
          <w:rFonts w:ascii="Arial" w:hAnsi="Arial" w:cs="Arial"/>
          <w:b/>
          <w:bCs/>
          <w:snapToGrid w:val="0"/>
        </w:rPr>
        <w:t>d.</w:t>
      </w:r>
      <w:r w:rsidR="00BB6561">
        <w:rPr>
          <w:rFonts w:ascii="Arial" w:hAnsi="Arial" w:cs="Arial"/>
          <w:b/>
          <w:bCs/>
          <w:snapToGrid w:val="0"/>
        </w:rPr>
        <w:t xml:space="preserve"> </w:t>
      </w:r>
      <w:r w:rsidR="007A08FB">
        <w:rPr>
          <w:rFonts w:ascii="Arial" w:hAnsi="Arial" w:cs="Arial"/>
          <w:b/>
          <w:bCs/>
          <w:snapToGrid w:val="0"/>
        </w:rPr>
        <w:t>Canal Towpath project.</w:t>
      </w:r>
      <w:r w:rsidR="009D00C7">
        <w:rPr>
          <w:rFonts w:ascii="Arial" w:hAnsi="Arial" w:cs="Arial"/>
          <w:b/>
          <w:bCs/>
          <w:snapToGrid w:val="0"/>
        </w:rPr>
        <w:t xml:space="preserve"> </w:t>
      </w:r>
      <w:r w:rsidR="009D00C7" w:rsidRPr="009D00C7">
        <w:rPr>
          <w:rFonts w:ascii="Arial" w:hAnsi="Arial" w:cs="Arial"/>
          <w:snapToGrid w:val="0"/>
        </w:rPr>
        <w:t>Project is progressing</w:t>
      </w:r>
      <w:r w:rsidR="009D00C7">
        <w:rPr>
          <w:rFonts w:ascii="Arial" w:hAnsi="Arial" w:cs="Arial"/>
          <w:snapToGrid w:val="0"/>
        </w:rPr>
        <w:t xml:space="preserve"> well, Draft Agreements between HS2 and the Parish Council and CRT and the Parish Council are nearing completion and will be brought to the Council for final approval and signature.  HS2 have agreed to meet the additional Audit costs that will be incurred by the Parish Council as a result of the grant money for the project being received.</w:t>
      </w:r>
    </w:p>
    <w:p w14:paraId="1839D348" w14:textId="163F42BE" w:rsidR="007A08FB" w:rsidRPr="009D00C7" w:rsidRDefault="007A08FB" w:rsidP="007A08FB">
      <w:pPr>
        <w:pStyle w:val="NoSpacing"/>
        <w:rPr>
          <w:rFonts w:ascii="Arial" w:hAnsi="Arial" w:cs="Arial"/>
          <w:snapToGrid w:val="0"/>
        </w:rPr>
      </w:pPr>
      <w:r>
        <w:rPr>
          <w:rFonts w:ascii="Arial" w:hAnsi="Arial" w:cs="Arial"/>
          <w:b/>
          <w:bCs/>
          <w:snapToGrid w:val="0"/>
        </w:rPr>
        <w:t>e. Grass cutting at Stone seat, Tixall Road.</w:t>
      </w:r>
      <w:r w:rsidR="009D00C7">
        <w:rPr>
          <w:rFonts w:ascii="Arial" w:hAnsi="Arial" w:cs="Arial"/>
          <w:b/>
          <w:bCs/>
          <w:snapToGrid w:val="0"/>
        </w:rPr>
        <w:t xml:space="preserve"> </w:t>
      </w:r>
      <w:r w:rsidR="009D00C7">
        <w:rPr>
          <w:rFonts w:ascii="Arial" w:hAnsi="Arial" w:cs="Arial"/>
          <w:snapToGrid w:val="0"/>
        </w:rPr>
        <w:t>Cllr Sindrey has recently cut the grass around the stone seat; however, a large gorse bush in the area needs weedkiller.  It was resolved to reimburse Cllr Sindrey for the cost of weedkiller and petrol costs for the use of his strimmer, upon the production of receipts for Audit purposes.</w:t>
      </w:r>
    </w:p>
    <w:p w14:paraId="0ABD894F" w14:textId="77777777" w:rsidR="00BB6561" w:rsidRDefault="00BB6561" w:rsidP="00080407">
      <w:pPr>
        <w:pStyle w:val="NoSpacing"/>
        <w:rPr>
          <w:snapToGrid w:val="0"/>
        </w:rPr>
      </w:pPr>
    </w:p>
    <w:p w14:paraId="58C420E6" w14:textId="484C28B7" w:rsidR="00080407" w:rsidRPr="00080407" w:rsidRDefault="0063434B" w:rsidP="00080407">
      <w:pPr>
        <w:pStyle w:val="NoSpacing"/>
        <w:rPr>
          <w:rFonts w:ascii="Arial" w:hAnsi="Arial" w:cs="Arial"/>
          <w:b/>
          <w:bCs/>
          <w:snapToGrid w:val="0"/>
          <w:u w:val="single"/>
        </w:rPr>
      </w:pPr>
      <w:r>
        <w:rPr>
          <w:rFonts w:ascii="Arial" w:hAnsi="Arial" w:cs="Arial"/>
          <w:b/>
          <w:bCs/>
          <w:snapToGrid w:val="0"/>
          <w:u w:val="single"/>
        </w:rPr>
        <w:t>77</w:t>
      </w:r>
      <w:r w:rsidR="0004034E" w:rsidRPr="00080407">
        <w:rPr>
          <w:rFonts w:ascii="Arial" w:hAnsi="Arial" w:cs="Arial"/>
          <w:b/>
          <w:bCs/>
          <w:snapToGrid w:val="0"/>
          <w:u w:val="single"/>
        </w:rPr>
        <w:t>/2</w:t>
      </w:r>
      <w:r w:rsidR="00A9626F">
        <w:rPr>
          <w:rFonts w:ascii="Arial" w:hAnsi="Arial" w:cs="Arial"/>
          <w:b/>
          <w:bCs/>
          <w:snapToGrid w:val="0"/>
          <w:u w:val="single"/>
        </w:rPr>
        <w:t>1</w:t>
      </w:r>
      <w:r w:rsidR="0004034E" w:rsidRPr="00080407">
        <w:rPr>
          <w:rFonts w:ascii="Arial" w:hAnsi="Arial" w:cs="Arial"/>
          <w:b/>
          <w:bCs/>
          <w:snapToGrid w:val="0"/>
          <w:u w:val="single"/>
        </w:rPr>
        <w:tab/>
      </w:r>
      <w:r>
        <w:rPr>
          <w:rFonts w:ascii="Arial" w:hAnsi="Arial" w:cs="Arial"/>
          <w:b/>
          <w:bCs/>
          <w:snapToGrid w:val="0"/>
          <w:u w:val="single"/>
        </w:rPr>
        <w:t>PUBLIC RIGHTS OF WAY</w:t>
      </w:r>
    </w:p>
    <w:p w14:paraId="7CF5D970" w14:textId="3ABA06A1" w:rsidR="008A409A" w:rsidRPr="00E71A1C" w:rsidRDefault="0004034E" w:rsidP="0063434B">
      <w:pPr>
        <w:pStyle w:val="NoSpacing"/>
        <w:rPr>
          <w:rFonts w:ascii="Arial" w:hAnsi="Arial" w:cs="Arial"/>
          <w:snapToGrid w:val="0"/>
        </w:rPr>
      </w:pPr>
      <w:r w:rsidRPr="00080407">
        <w:rPr>
          <w:rFonts w:ascii="Arial" w:hAnsi="Arial" w:cs="Arial"/>
          <w:b/>
          <w:bCs/>
          <w:snapToGrid w:val="0"/>
        </w:rPr>
        <w:t>a.</w:t>
      </w:r>
      <w:r w:rsidR="00080407">
        <w:rPr>
          <w:rFonts w:ascii="Arial" w:hAnsi="Arial" w:cs="Arial"/>
          <w:b/>
          <w:bCs/>
          <w:snapToGrid w:val="0"/>
        </w:rPr>
        <w:t xml:space="preserve"> </w:t>
      </w:r>
      <w:r w:rsidR="005438DE">
        <w:rPr>
          <w:rFonts w:ascii="Arial" w:hAnsi="Arial" w:cs="Arial"/>
          <w:snapToGrid w:val="0"/>
        </w:rPr>
        <w:t>I</w:t>
      </w:r>
      <w:r w:rsidR="00E71A1C">
        <w:rPr>
          <w:rFonts w:ascii="Arial" w:hAnsi="Arial" w:cs="Arial"/>
          <w:snapToGrid w:val="0"/>
        </w:rPr>
        <w:t xml:space="preserve">t was noted that SCC are currently reviewing </w:t>
      </w:r>
      <w:r w:rsidR="005438DE">
        <w:rPr>
          <w:rFonts w:ascii="Arial" w:hAnsi="Arial" w:cs="Arial"/>
          <w:snapToGrid w:val="0"/>
        </w:rPr>
        <w:t>4 applications, covering 5 different routes within the Parishes, which they have a legal responsibility to do</w:t>
      </w:r>
      <w:r w:rsidR="00D80538">
        <w:rPr>
          <w:rFonts w:ascii="Arial" w:hAnsi="Arial" w:cs="Arial"/>
          <w:snapToGrid w:val="0"/>
        </w:rPr>
        <w:t xml:space="preserve"> so</w:t>
      </w:r>
      <w:r w:rsidR="005438DE">
        <w:rPr>
          <w:rFonts w:ascii="Arial" w:hAnsi="Arial" w:cs="Arial"/>
          <w:snapToGrid w:val="0"/>
        </w:rPr>
        <w:t xml:space="preserve">.  It was noted that much of the information provided/being considered is now quite old and may be out of date.  SCC will carry out a period of consultation and all relevant parties will be afforded the opportunity for further comment, this will include the Parish Council. </w:t>
      </w:r>
      <w:r w:rsidR="00D80538">
        <w:rPr>
          <w:rFonts w:ascii="Arial" w:hAnsi="Arial" w:cs="Arial"/>
          <w:snapToGrid w:val="0"/>
        </w:rPr>
        <w:t>Matter is ongoing.</w:t>
      </w:r>
    </w:p>
    <w:p w14:paraId="464D1BCF" w14:textId="13F04034" w:rsidR="00BB6561" w:rsidRDefault="00BB6561" w:rsidP="00080407">
      <w:pPr>
        <w:pStyle w:val="NoSpacing"/>
        <w:rPr>
          <w:rFonts w:ascii="Arial" w:hAnsi="Arial" w:cs="Arial"/>
          <w:b/>
          <w:bCs/>
          <w:snapToGrid w:val="0"/>
        </w:rPr>
      </w:pPr>
    </w:p>
    <w:p w14:paraId="02DBC1D1" w14:textId="43A727DF" w:rsidR="009D00C7" w:rsidRDefault="009D00C7" w:rsidP="00080407">
      <w:pPr>
        <w:pStyle w:val="NoSpacing"/>
        <w:rPr>
          <w:rFonts w:ascii="Arial" w:hAnsi="Arial" w:cs="Arial"/>
          <w:b/>
          <w:bCs/>
          <w:snapToGrid w:val="0"/>
        </w:rPr>
      </w:pPr>
    </w:p>
    <w:p w14:paraId="7EB171A6" w14:textId="77777777" w:rsidR="009D00C7" w:rsidRDefault="009D00C7" w:rsidP="00080407">
      <w:pPr>
        <w:pStyle w:val="NoSpacing"/>
        <w:rPr>
          <w:rFonts w:ascii="Arial" w:hAnsi="Arial" w:cs="Arial"/>
          <w:b/>
          <w:bCs/>
          <w:snapToGrid w:val="0"/>
        </w:rPr>
      </w:pPr>
    </w:p>
    <w:p w14:paraId="472663B9" w14:textId="70E53D28" w:rsidR="00604285" w:rsidRPr="008A409A" w:rsidRDefault="0063434B" w:rsidP="008A409A">
      <w:pPr>
        <w:pStyle w:val="NoSpacing"/>
        <w:rPr>
          <w:rFonts w:ascii="Arial" w:hAnsi="Arial" w:cs="Arial"/>
          <w:b/>
          <w:bCs/>
          <w:snapToGrid w:val="0"/>
          <w:u w:val="single"/>
        </w:rPr>
      </w:pPr>
      <w:r>
        <w:rPr>
          <w:rFonts w:ascii="Arial" w:hAnsi="Arial" w:cs="Arial"/>
          <w:b/>
          <w:bCs/>
          <w:snapToGrid w:val="0"/>
          <w:u w:val="single"/>
        </w:rPr>
        <w:lastRenderedPageBreak/>
        <w:t>78</w:t>
      </w:r>
      <w:r w:rsidR="00604285" w:rsidRPr="008A409A">
        <w:rPr>
          <w:rFonts w:ascii="Arial" w:hAnsi="Arial" w:cs="Arial"/>
          <w:b/>
          <w:bCs/>
          <w:snapToGrid w:val="0"/>
          <w:u w:val="single"/>
        </w:rPr>
        <w:t>/2</w:t>
      </w:r>
      <w:r w:rsidR="00A9626F" w:rsidRPr="008A409A">
        <w:rPr>
          <w:rFonts w:ascii="Arial" w:hAnsi="Arial" w:cs="Arial"/>
          <w:b/>
          <w:bCs/>
          <w:snapToGrid w:val="0"/>
          <w:u w:val="single"/>
        </w:rPr>
        <w:t>1</w:t>
      </w:r>
      <w:r w:rsidR="00604285" w:rsidRPr="008A409A">
        <w:rPr>
          <w:rFonts w:ascii="Arial" w:hAnsi="Arial" w:cs="Arial"/>
          <w:b/>
          <w:bCs/>
          <w:snapToGrid w:val="0"/>
          <w:u w:val="single"/>
        </w:rPr>
        <w:tab/>
        <w:t>FINANCE</w:t>
      </w:r>
    </w:p>
    <w:p w14:paraId="02F5C06D" w14:textId="5504C66F" w:rsidR="00161A5C" w:rsidRDefault="00A9626F" w:rsidP="00161A5C">
      <w:pPr>
        <w:pStyle w:val="NoSpacing"/>
        <w:rPr>
          <w:rFonts w:ascii="Arial" w:hAnsi="Arial" w:cs="Arial"/>
          <w:snapToGrid w:val="0"/>
        </w:rPr>
      </w:pPr>
      <w:r w:rsidRPr="00161A5C">
        <w:rPr>
          <w:rFonts w:ascii="Arial" w:hAnsi="Arial" w:cs="Arial"/>
          <w:b/>
          <w:snapToGrid w:val="0"/>
        </w:rPr>
        <w:t xml:space="preserve">a. </w:t>
      </w:r>
      <w:r w:rsidR="00D80538">
        <w:rPr>
          <w:rFonts w:ascii="Arial" w:hAnsi="Arial" w:cs="Arial"/>
          <w:snapToGrid w:val="0"/>
        </w:rPr>
        <w:t>A</w:t>
      </w:r>
      <w:r w:rsidRPr="00161A5C">
        <w:rPr>
          <w:rFonts w:ascii="Arial" w:hAnsi="Arial" w:cs="Arial"/>
          <w:snapToGrid w:val="0"/>
        </w:rPr>
        <w:t>ccounts paid since the Ma</w:t>
      </w:r>
      <w:r w:rsidR="00D80538">
        <w:rPr>
          <w:rFonts w:ascii="Arial" w:hAnsi="Arial" w:cs="Arial"/>
          <w:snapToGrid w:val="0"/>
        </w:rPr>
        <w:t>y</w:t>
      </w:r>
      <w:r w:rsidRPr="00161A5C">
        <w:rPr>
          <w:rFonts w:ascii="Arial" w:hAnsi="Arial" w:cs="Arial"/>
          <w:snapToGrid w:val="0"/>
        </w:rPr>
        <w:t xml:space="preserve"> meeting</w:t>
      </w:r>
      <w:r w:rsidR="00D80538">
        <w:rPr>
          <w:rFonts w:ascii="Arial" w:hAnsi="Arial" w:cs="Arial"/>
          <w:snapToGrid w:val="0"/>
        </w:rPr>
        <w:t xml:space="preserve"> were noted:</w:t>
      </w:r>
    </w:p>
    <w:tbl>
      <w:tblPr>
        <w:tblStyle w:val="TableGrid"/>
        <w:tblW w:w="0" w:type="auto"/>
        <w:tblLook w:val="04A0" w:firstRow="1" w:lastRow="0" w:firstColumn="1" w:lastColumn="0" w:noHBand="0" w:noVBand="1"/>
      </w:tblPr>
      <w:tblGrid>
        <w:gridCol w:w="1696"/>
        <w:gridCol w:w="3686"/>
        <w:gridCol w:w="1417"/>
        <w:gridCol w:w="851"/>
        <w:gridCol w:w="1366"/>
      </w:tblGrid>
      <w:tr w:rsidR="00D80538" w14:paraId="142861F2" w14:textId="77777777" w:rsidTr="00070CB3">
        <w:tc>
          <w:tcPr>
            <w:tcW w:w="1696" w:type="dxa"/>
          </w:tcPr>
          <w:p w14:paraId="528C11DB" w14:textId="77777777" w:rsidR="00D80538" w:rsidRDefault="00D80538" w:rsidP="00070CB3">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6295E223" w14:textId="77777777" w:rsidR="00D80538" w:rsidRDefault="00D80538" w:rsidP="00070CB3">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2B1141EA" w14:textId="77777777" w:rsidR="00D80538" w:rsidRDefault="00D80538" w:rsidP="00070CB3">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01A88BF" w14:textId="77777777" w:rsidR="00D80538" w:rsidRDefault="00D80538" w:rsidP="00070CB3">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24FCDFF4" w14:textId="77777777" w:rsidR="00D80538" w:rsidRDefault="00D80538" w:rsidP="00070CB3">
            <w:pPr>
              <w:jc w:val="center"/>
              <w:rPr>
                <w:rFonts w:ascii="Arial" w:eastAsia="Times New Roman" w:hAnsi="Arial" w:cs="Arial"/>
                <w:b/>
                <w:snapToGrid w:val="0"/>
              </w:rPr>
            </w:pPr>
            <w:r>
              <w:rPr>
                <w:rFonts w:ascii="Arial" w:eastAsia="Times New Roman" w:hAnsi="Arial" w:cs="Arial"/>
                <w:b/>
                <w:snapToGrid w:val="0"/>
              </w:rPr>
              <w:t>Total Paid</w:t>
            </w:r>
          </w:p>
        </w:tc>
      </w:tr>
      <w:tr w:rsidR="00D80538" w:rsidRPr="00C43F8E" w14:paraId="5A7161AC" w14:textId="77777777" w:rsidTr="00070CB3">
        <w:tc>
          <w:tcPr>
            <w:tcW w:w="1696" w:type="dxa"/>
          </w:tcPr>
          <w:p w14:paraId="6C422D45" w14:textId="26D8231F"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Zurich</w:t>
            </w:r>
          </w:p>
        </w:tc>
        <w:tc>
          <w:tcPr>
            <w:tcW w:w="3686" w:type="dxa"/>
          </w:tcPr>
          <w:p w14:paraId="41CF9E49" w14:textId="761198A2"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Insurance renewal 2021-22</w:t>
            </w:r>
          </w:p>
        </w:tc>
        <w:tc>
          <w:tcPr>
            <w:tcW w:w="1417" w:type="dxa"/>
          </w:tcPr>
          <w:p w14:paraId="54F837DA" w14:textId="4D5F397C" w:rsidR="00D80538" w:rsidRPr="00C43F8E" w:rsidRDefault="00D80538" w:rsidP="00070CB3">
            <w:pPr>
              <w:jc w:val="center"/>
              <w:rPr>
                <w:rFonts w:ascii="Arial" w:eastAsia="Times New Roman" w:hAnsi="Arial" w:cs="Arial"/>
                <w:bCs/>
                <w:snapToGrid w:val="0"/>
              </w:rPr>
            </w:pPr>
            <w:r w:rsidRPr="00EE13A5">
              <w:rPr>
                <w:rFonts w:ascii="Arial" w:eastAsia="Times New Roman" w:hAnsi="Arial" w:cs="Arial"/>
                <w:bCs/>
                <w:snapToGrid w:val="0"/>
              </w:rPr>
              <w:t>£</w:t>
            </w:r>
            <w:r>
              <w:rPr>
                <w:rFonts w:ascii="Arial" w:eastAsia="Times New Roman" w:hAnsi="Arial" w:cs="Arial"/>
                <w:bCs/>
                <w:snapToGrid w:val="0"/>
              </w:rPr>
              <w:t>266.00</w:t>
            </w:r>
          </w:p>
        </w:tc>
        <w:tc>
          <w:tcPr>
            <w:tcW w:w="851" w:type="dxa"/>
          </w:tcPr>
          <w:p w14:paraId="51837E29" w14:textId="127DC311"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 xml:space="preserve">   Nil</w:t>
            </w:r>
          </w:p>
        </w:tc>
        <w:tc>
          <w:tcPr>
            <w:tcW w:w="1366" w:type="dxa"/>
          </w:tcPr>
          <w:p w14:paraId="3C8BCE2D" w14:textId="3C08F7C1" w:rsidR="00D80538" w:rsidRPr="00C43F8E" w:rsidRDefault="00D80538" w:rsidP="00070CB3">
            <w:pPr>
              <w:jc w:val="center"/>
              <w:rPr>
                <w:rFonts w:ascii="Arial" w:eastAsia="Times New Roman" w:hAnsi="Arial" w:cs="Arial"/>
                <w:bCs/>
                <w:snapToGrid w:val="0"/>
              </w:rPr>
            </w:pPr>
            <w:r w:rsidRPr="00C43F8E">
              <w:rPr>
                <w:rFonts w:ascii="Arial" w:eastAsia="Times New Roman" w:hAnsi="Arial" w:cs="Arial"/>
                <w:bCs/>
                <w:snapToGrid w:val="0"/>
              </w:rPr>
              <w:t>£</w:t>
            </w:r>
            <w:r>
              <w:rPr>
                <w:rFonts w:ascii="Arial" w:eastAsia="Times New Roman" w:hAnsi="Arial" w:cs="Arial"/>
                <w:bCs/>
                <w:snapToGrid w:val="0"/>
              </w:rPr>
              <w:t>266.00</w:t>
            </w:r>
          </w:p>
        </w:tc>
      </w:tr>
      <w:tr w:rsidR="00D80538" w:rsidRPr="00C43F8E" w14:paraId="5ED47123" w14:textId="77777777" w:rsidTr="00070CB3">
        <w:tc>
          <w:tcPr>
            <w:tcW w:w="1696" w:type="dxa"/>
          </w:tcPr>
          <w:p w14:paraId="4ABCEEB5" w14:textId="744F28B5"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Clerks’ payment</w:t>
            </w:r>
          </w:p>
        </w:tc>
        <w:tc>
          <w:tcPr>
            <w:tcW w:w="3686" w:type="dxa"/>
          </w:tcPr>
          <w:p w14:paraId="4D1E6CD2" w14:textId="1BEC5963"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Additional hours payment</w:t>
            </w:r>
          </w:p>
        </w:tc>
        <w:tc>
          <w:tcPr>
            <w:tcW w:w="1417" w:type="dxa"/>
          </w:tcPr>
          <w:p w14:paraId="234190AD" w14:textId="7D3F699A" w:rsidR="00D80538" w:rsidRPr="00C43F8E" w:rsidRDefault="00D80538" w:rsidP="00070CB3">
            <w:pPr>
              <w:jc w:val="center"/>
              <w:rPr>
                <w:rFonts w:ascii="Arial" w:eastAsia="Times New Roman" w:hAnsi="Arial" w:cs="Arial"/>
                <w:bCs/>
                <w:snapToGrid w:val="0"/>
              </w:rPr>
            </w:pPr>
            <w:r w:rsidRPr="00C43F8E">
              <w:rPr>
                <w:rFonts w:ascii="Arial" w:eastAsia="Times New Roman" w:hAnsi="Arial" w:cs="Arial"/>
                <w:bCs/>
                <w:snapToGrid w:val="0"/>
              </w:rPr>
              <w:t>£</w:t>
            </w:r>
            <w:r>
              <w:rPr>
                <w:rFonts w:ascii="Arial" w:eastAsia="Times New Roman" w:hAnsi="Arial" w:cs="Arial"/>
                <w:bCs/>
                <w:snapToGrid w:val="0"/>
              </w:rPr>
              <w:t>400.00</w:t>
            </w:r>
          </w:p>
        </w:tc>
        <w:tc>
          <w:tcPr>
            <w:tcW w:w="851" w:type="dxa"/>
          </w:tcPr>
          <w:p w14:paraId="25581544" w14:textId="77777777" w:rsidR="00D80538" w:rsidRPr="00C43F8E" w:rsidRDefault="00D80538" w:rsidP="00070CB3">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3F349211" w14:textId="092A4C9B" w:rsidR="00D80538" w:rsidRPr="00C43F8E" w:rsidRDefault="00D80538" w:rsidP="00070CB3">
            <w:pPr>
              <w:jc w:val="center"/>
              <w:rPr>
                <w:rFonts w:ascii="Arial" w:eastAsia="Times New Roman" w:hAnsi="Arial" w:cs="Arial"/>
                <w:bCs/>
                <w:snapToGrid w:val="0"/>
              </w:rPr>
            </w:pPr>
            <w:r w:rsidRPr="00C43F8E">
              <w:rPr>
                <w:rFonts w:ascii="Arial" w:eastAsia="Times New Roman" w:hAnsi="Arial" w:cs="Arial"/>
                <w:bCs/>
                <w:snapToGrid w:val="0"/>
              </w:rPr>
              <w:t>£</w:t>
            </w:r>
            <w:r>
              <w:rPr>
                <w:rFonts w:ascii="Arial" w:eastAsia="Times New Roman" w:hAnsi="Arial" w:cs="Arial"/>
                <w:bCs/>
                <w:snapToGrid w:val="0"/>
              </w:rPr>
              <w:t>400.00</w:t>
            </w:r>
          </w:p>
        </w:tc>
      </w:tr>
      <w:tr w:rsidR="00D80538" w:rsidRPr="00C43F8E" w14:paraId="21E07AF5" w14:textId="77777777" w:rsidTr="00070CB3">
        <w:tc>
          <w:tcPr>
            <w:tcW w:w="1696" w:type="dxa"/>
          </w:tcPr>
          <w:p w14:paraId="17053930" w14:textId="525D988C"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Sandra Shelley</w:t>
            </w:r>
          </w:p>
        </w:tc>
        <w:tc>
          <w:tcPr>
            <w:tcW w:w="3686" w:type="dxa"/>
          </w:tcPr>
          <w:p w14:paraId="3E6FA860" w14:textId="70CE13B2"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Refund for Ingestre plants</w:t>
            </w:r>
          </w:p>
        </w:tc>
        <w:tc>
          <w:tcPr>
            <w:tcW w:w="1417" w:type="dxa"/>
          </w:tcPr>
          <w:p w14:paraId="5C9B3EB8" w14:textId="13ED62EB" w:rsidR="00D80538" w:rsidRPr="00C43F8E" w:rsidRDefault="00D80538" w:rsidP="00070CB3">
            <w:pPr>
              <w:jc w:val="center"/>
              <w:rPr>
                <w:rFonts w:ascii="Arial" w:eastAsia="Times New Roman" w:hAnsi="Arial" w:cs="Arial"/>
                <w:bCs/>
                <w:snapToGrid w:val="0"/>
              </w:rPr>
            </w:pPr>
            <w:r w:rsidRPr="00C43F8E">
              <w:rPr>
                <w:rFonts w:ascii="Arial" w:eastAsia="Times New Roman" w:hAnsi="Arial" w:cs="Arial"/>
                <w:bCs/>
                <w:snapToGrid w:val="0"/>
              </w:rPr>
              <w:t>£</w:t>
            </w:r>
            <w:r>
              <w:rPr>
                <w:rFonts w:ascii="Arial" w:eastAsia="Times New Roman" w:hAnsi="Arial" w:cs="Arial"/>
                <w:bCs/>
                <w:snapToGrid w:val="0"/>
              </w:rPr>
              <w:t>23.68</w:t>
            </w:r>
          </w:p>
        </w:tc>
        <w:tc>
          <w:tcPr>
            <w:tcW w:w="851" w:type="dxa"/>
          </w:tcPr>
          <w:p w14:paraId="4AC1FC7F" w14:textId="77777777" w:rsidR="00D80538" w:rsidRPr="00C43F8E" w:rsidRDefault="00D80538" w:rsidP="00070CB3">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0F00844F" w14:textId="611FDCA7" w:rsidR="00D80538" w:rsidRPr="00C43F8E" w:rsidRDefault="00D80538" w:rsidP="00070CB3">
            <w:pPr>
              <w:jc w:val="center"/>
              <w:rPr>
                <w:rFonts w:ascii="Arial" w:eastAsia="Times New Roman" w:hAnsi="Arial" w:cs="Arial"/>
                <w:bCs/>
                <w:snapToGrid w:val="0"/>
              </w:rPr>
            </w:pPr>
            <w:r w:rsidRPr="00C43F8E">
              <w:rPr>
                <w:rFonts w:ascii="Arial" w:eastAsia="Times New Roman" w:hAnsi="Arial" w:cs="Arial"/>
                <w:bCs/>
                <w:snapToGrid w:val="0"/>
              </w:rPr>
              <w:t>£</w:t>
            </w:r>
            <w:r>
              <w:rPr>
                <w:rFonts w:ascii="Arial" w:eastAsia="Times New Roman" w:hAnsi="Arial" w:cs="Arial"/>
                <w:bCs/>
                <w:snapToGrid w:val="0"/>
              </w:rPr>
              <w:t>23.68</w:t>
            </w:r>
          </w:p>
        </w:tc>
      </w:tr>
      <w:tr w:rsidR="00D80538" w:rsidRPr="00C43F8E" w14:paraId="1E28A400" w14:textId="77777777" w:rsidTr="00070CB3">
        <w:tc>
          <w:tcPr>
            <w:tcW w:w="1696" w:type="dxa"/>
          </w:tcPr>
          <w:p w14:paraId="3BD9BB95" w14:textId="7A83145B"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Staffs County Council</w:t>
            </w:r>
          </w:p>
        </w:tc>
        <w:tc>
          <w:tcPr>
            <w:tcW w:w="3686" w:type="dxa"/>
          </w:tcPr>
          <w:p w14:paraId="2AFE0DE9" w14:textId="22CF9CC4" w:rsidR="00D80538" w:rsidRPr="00C43F8E" w:rsidRDefault="00D80538" w:rsidP="00070CB3">
            <w:pPr>
              <w:rPr>
                <w:rFonts w:ascii="Arial" w:eastAsia="Times New Roman" w:hAnsi="Arial" w:cs="Arial"/>
                <w:bCs/>
                <w:snapToGrid w:val="0"/>
              </w:rPr>
            </w:pPr>
            <w:r>
              <w:rPr>
                <w:rFonts w:ascii="Arial" w:eastAsia="Times New Roman" w:hAnsi="Arial" w:cs="Arial"/>
                <w:bCs/>
                <w:snapToGrid w:val="0"/>
              </w:rPr>
              <w:t>New website development</w:t>
            </w:r>
          </w:p>
        </w:tc>
        <w:tc>
          <w:tcPr>
            <w:tcW w:w="1417" w:type="dxa"/>
          </w:tcPr>
          <w:p w14:paraId="6F6861C2" w14:textId="0A76992D" w:rsidR="00D80538" w:rsidRPr="00C43F8E" w:rsidRDefault="00D80538" w:rsidP="00070CB3">
            <w:pPr>
              <w:jc w:val="center"/>
              <w:rPr>
                <w:rFonts w:ascii="Arial" w:eastAsia="Times New Roman" w:hAnsi="Arial" w:cs="Arial"/>
                <w:bCs/>
                <w:snapToGrid w:val="0"/>
              </w:rPr>
            </w:pPr>
            <w:r>
              <w:rPr>
                <w:rFonts w:ascii="Arial" w:eastAsia="Times New Roman" w:hAnsi="Arial" w:cs="Arial"/>
                <w:bCs/>
                <w:snapToGrid w:val="0"/>
              </w:rPr>
              <w:t>£</w:t>
            </w:r>
            <w:r>
              <w:rPr>
                <w:rFonts w:ascii="Arial" w:eastAsia="Times New Roman" w:hAnsi="Arial" w:cs="Arial"/>
                <w:bCs/>
                <w:snapToGrid w:val="0"/>
              </w:rPr>
              <w:t>129.95</w:t>
            </w:r>
          </w:p>
        </w:tc>
        <w:tc>
          <w:tcPr>
            <w:tcW w:w="851" w:type="dxa"/>
          </w:tcPr>
          <w:p w14:paraId="127B3F93" w14:textId="77777777" w:rsidR="00D80538" w:rsidRPr="00C43F8E" w:rsidRDefault="00D80538" w:rsidP="00070CB3">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1D4293B1" w14:textId="3309EC90" w:rsidR="00D80538" w:rsidRPr="00C43F8E" w:rsidRDefault="00D80538" w:rsidP="00070CB3">
            <w:pPr>
              <w:jc w:val="center"/>
              <w:rPr>
                <w:rFonts w:ascii="Arial" w:eastAsia="Times New Roman" w:hAnsi="Arial" w:cs="Arial"/>
                <w:bCs/>
                <w:snapToGrid w:val="0"/>
              </w:rPr>
            </w:pPr>
            <w:r>
              <w:rPr>
                <w:rFonts w:ascii="Arial" w:eastAsia="Times New Roman" w:hAnsi="Arial" w:cs="Arial"/>
                <w:bCs/>
                <w:snapToGrid w:val="0"/>
              </w:rPr>
              <w:t>£</w:t>
            </w:r>
            <w:r>
              <w:rPr>
                <w:rFonts w:ascii="Arial" w:eastAsia="Times New Roman" w:hAnsi="Arial" w:cs="Arial"/>
                <w:bCs/>
                <w:snapToGrid w:val="0"/>
              </w:rPr>
              <w:t>129.95</w:t>
            </w:r>
          </w:p>
        </w:tc>
      </w:tr>
    </w:tbl>
    <w:p w14:paraId="333D7601" w14:textId="57E4CA7F" w:rsidR="00D80538" w:rsidRDefault="00D80538" w:rsidP="00161A5C">
      <w:pPr>
        <w:pStyle w:val="NoSpacing"/>
        <w:rPr>
          <w:rFonts w:ascii="Arial" w:hAnsi="Arial" w:cs="Arial"/>
          <w:snapToGrid w:val="0"/>
        </w:rPr>
      </w:pPr>
    </w:p>
    <w:p w14:paraId="050E1B6E" w14:textId="6DB2E485" w:rsidR="00604285" w:rsidRPr="00161A5C" w:rsidRDefault="00DE5A56" w:rsidP="00161A5C">
      <w:pPr>
        <w:pStyle w:val="NoSpacing"/>
        <w:rPr>
          <w:rFonts w:ascii="Arial" w:hAnsi="Arial" w:cs="Arial"/>
          <w:b/>
          <w:snapToGrid w:val="0"/>
        </w:rPr>
      </w:pPr>
      <w:r w:rsidRPr="00161A5C">
        <w:rPr>
          <w:rFonts w:ascii="Arial" w:hAnsi="Arial" w:cs="Arial"/>
          <w:b/>
          <w:snapToGrid w:val="0"/>
        </w:rPr>
        <w:t>b</w:t>
      </w:r>
      <w:r w:rsidR="00604285" w:rsidRPr="00161A5C">
        <w:rPr>
          <w:rFonts w:ascii="Arial" w:hAnsi="Arial" w:cs="Arial"/>
          <w:b/>
          <w:snapToGrid w:val="0"/>
        </w:rPr>
        <w:t xml:space="preserve">. </w:t>
      </w:r>
      <w:r w:rsidR="00604285" w:rsidRPr="00161A5C">
        <w:rPr>
          <w:rFonts w:ascii="Arial" w:hAnsi="Arial" w:cs="Arial"/>
          <w:snapToGrid w:val="0"/>
        </w:rPr>
        <w:t>Accounts outlined below were approved for payment:</w:t>
      </w:r>
    </w:p>
    <w:tbl>
      <w:tblPr>
        <w:tblStyle w:val="TableGrid"/>
        <w:tblW w:w="0" w:type="auto"/>
        <w:tblLook w:val="04A0" w:firstRow="1" w:lastRow="0" w:firstColumn="1" w:lastColumn="0" w:noHBand="0" w:noVBand="1"/>
      </w:tblPr>
      <w:tblGrid>
        <w:gridCol w:w="1696"/>
        <w:gridCol w:w="3686"/>
        <w:gridCol w:w="1417"/>
        <w:gridCol w:w="851"/>
        <w:gridCol w:w="1366"/>
      </w:tblGrid>
      <w:tr w:rsidR="00604285" w14:paraId="7B8E1661" w14:textId="77777777" w:rsidTr="00C43F8E">
        <w:tc>
          <w:tcPr>
            <w:tcW w:w="1696" w:type="dxa"/>
          </w:tcPr>
          <w:p w14:paraId="3105F196" w14:textId="33F4E370" w:rsidR="00604285" w:rsidRDefault="00C43F8E" w:rsidP="00C43F8E">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4C11DDBC" w14:textId="2D8B3F17" w:rsidR="00604285" w:rsidRDefault="00C43F8E" w:rsidP="00C43F8E">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647451C2" w14:textId="57815717" w:rsidR="00604285" w:rsidRDefault="00C43F8E" w:rsidP="00C43F8E">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D715EDC" w14:textId="1CDABF76" w:rsidR="00604285" w:rsidRDefault="00C43F8E" w:rsidP="00C43F8E">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61510087" w14:textId="1A80B430" w:rsidR="00604285" w:rsidRDefault="00C43F8E" w:rsidP="00C43F8E">
            <w:pPr>
              <w:jc w:val="center"/>
              <w:rPr>
                <w:rFonts w:ascii="Arial" w:eastAsia="Times New Roman" w:hAnsi="Arial" w:cs="Arial"/>
                <w:b/>
                <w:snapToGrid w:val="0"/>
              </w:rPr>
            </w:pPr>
            <w:r>
              <w:rPr>
                <w:rFonts w:ascii="Arial" w:eastAsia="Times New Roman" w:hAnsi="Arial" w:cs="Arial"/>
                <w:b/>
                <w:snapToGrid w:val="0"/>
              </w:rPr>
              <w:t>Total Paid</w:t>
            </w:r>
          </w:p>
        </w:tc>
      </w:tr>
      <w:tr w:rsidR="00604285" w14:paraId="49F56425" w14:textId="77777777" w:rsidTr="00C43F8E">
        <w:tc>
          <w:tcPr>
            <w:tcW w:w="1696" w:type="dxa"/>
          </w:tcPr>
          <w:p w14:paraId="14FD7131" w14:textId="15233804" w:rsidR="00604285" w:rsidRPr="00C43F8E" w:rsidRDefault="007707F3" w:rsidP="00A576E8">
            <w:pPr>
              <w:rPr>
                <w:rFonts w:ascii="Arial" w:eastAsia="Times New Roman" w:hAnsi="Arial" w:cs="Arial"/>
                <w:bCs/>
                <w:snapToGrid w:val="0"/>
              </w:rPr>
            </w:pPr>
            <w:r w:rsidRPr="00C43F8E">
              <w:rPr>
                <w:rFonts w:ascii="Arial" w:eastAsia="Times New Roman" w:hAnsi="Arial" w:cs="Arial"/>
                <w:bCs/>
                <w:snapToGrid w:val="0"/>
              </w:rPr>
              <w:t>Clerks’</w:t>
            </w:r>
            <w:r w:rsidR="00C43F8E" w:rsidRPr="00C43F8E">
              <w:rPr>
                <w:rFonts w:ascii="Arial" w:eastAsia="Times New Roman" w:hAnsi="Arial" w:cs="Arial"/>
                <w:bCs/>
                <w:snapToGrid w:val="0"/>
              </w:rPr>
              <w:t xml:space="preserve"> salary &amp; expenses</w:t>
            </w:r>
          </w:p>
        </w:tc>
        <w:tc>
          <w:tcPr>
            <w:tcW w:w="3686" w:type="dxa"/>
          </w:tcPr>
          <w:p w14:paraId="59EC1248" w14:textId="0890F92C"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Period covered </w:t>
            </w:r>
            <w:r w:rsidR="00007794">
              <w:rPr>
                <w:rFonts w:ascii="Arial" w:eastAsia="Times New Roman" w:hAnsi="Arial" w:cs="Arial"/>
                <w:bCs/>
                <w:snapToGrid w:val="0"/>
              </w:rPr>
              <w:t xml:space="preserve">1 </w:t>
            </w:r>
            <w:r w:rsidR="00D849F8">
              <w:rPr>
                <w:rFonts w:ascii="Arial" w:eastAsia="Times New Roman" w:hAnsi="Arial" w:cs="Arial"/>
                <w:bCs/>
                <w:snapToGrid w:val="0"/>
              </w:rPr>
              <w:t>– 3</w:t>
            </w:r>
            <w:r w:rsidR="00D80538">
              <w:rPr>
                <w:rFonts w:ascii="Arial" w:eastAsia="Times New Roman" w:hAnsi="Arial" w:cs="Arial"/>
                <w:bCs/>
                <w:snapToGrid w:val="0"/>
              </w:rPr>
              <w:t>0 June</w:t>
            </w:r>
            <w:r w:rsidR="00007794">
              <w:rPr>
                <w:rFonts w:ascii="Arial" w:eastAsia="Times New Roman" w:hAnsi="Arial" w:cs="Arial"/>
                <w:bCs/>
                <w:snapToGrid w:val="0"/>
              </w:rPr>
              <w:t xml:space="preserve"> 202</w:t>
            </w:r>
            <w:r w:rsidR="00D849F8">
              <w:rPr>
                <w:rFonts w:ascii="Arial" w:eastAsia="Times New Roman" w:hAnsi="Arial" w:cs="Arial"/>
                <w:bCs/>
                <w:snapToGrid w:val="0"/>
              </w:rPr>
              <w:t>1</w:t>
            </w:r>
          </w:p>
        </w:tc>
        <w:tc>
          <w:tcPr>
            <w:tcW w:w="1417" w:type="dxa"/>
          </w:tcPr>
          <w:p w14:paraId="508637CF" w14:textId="0012938C" w:rsidR="00604285" w:rsidRPr="00C43F8E" w:rsidRDefault="00C43F8E" w:rsidP="00C43F8E">
            <w:pPr>
              <w:jc w:val="center"/>
              <w:rPr>
                <w:rFonts w:ascii="Arial" w:eastAsia="Times New Roman" w:hAnsi="Arial" w:cs="Arial"/>
                <w:bCs/>
                <w:snapToGrid w:val="0"/>
              </w:rPr>
            </w:pPr>
            <w:r w:rsidRPr="00EE13A5">
              <w:rPr>
                <w:rFonts w:ascii="Arial" w:eastAsia="Times New Roman" w:hAnsi="Arial" w:cs="Arial"/>
                <w:bCs/>
                <w:snapToGrid w:val="0"/>
              </w:rPr>
              <w:t>£</w:t>
            </w:r>
            <w:r w:rsidR="00D80538">
              <w:rPr>
                <w:rFonts w:ascii="Arial" w:eastAsia="Times New Roman" w:hAnsi="Arial" w:cs="Arial"/>
                <w:bCs/>
                <w:snapToGrid w:val="0"/>
              </w:rPr>
              <w:t>178.84</w:t>
            </w:r>
          </w:p>
        </w:tc>
        <w:tc>
          <w:tcPr>
            <w:tcW w:w="851" w:type="dxa"/>
          </w:tcPr>
          <w:p w14:paraId="4817F05E" w14:textId="3CAFACF5" w:rsidR="00604285" w:rsidRPr="00C43F8E" w:rsidRDefault="00494A88" w:rsidP="00411A41">
            <w:pPr>
              <w:rPr>
                <w:rFonts w:ascii="Arial" w:eastAsia="Times New Roman" w:hAnsi="Arial" w:cs="Arial"/>
                <w:bCs/>
                <w:snapToGrid w:val="0"/>
              </w:rPr>
            </w:pPr>
            <w:r>
              <w:rPr>
                <w:rFonts w:ascii="Arial" w:eastAsia="Times New Roman" w:hAnsi="Arial" w:cs="Arial"/>
                <w:bCs/>
                <w:snapToGrid w:val="0"/>
              </w:rPr>
              <w:t>£1.</w:t>
            </w:r>
            <w:r w:rsidR="00D80538">
              <w:rPr>
                <w:rFonts w:ascii="Arial" w:eastAsia="Times New Roman" w:hAnsi="Arial" w:cs="Arial"/>
                <w:bCs/>
                <w:snapToGrid w:val="0"/>
              </w:rPr>
              <w:t>16</w:t>
            </w:r>
          </w:p>
        </w:tc>
        <w:tc>
          <w:tcPr>
            <w:tcW w:w="1366" w:type="dxa"/>
          </w:tcPr>
          <w:p w14:paraId="596D1CC4" w14:textId="5C7E5A25"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D849F8">
              <w:rPr>
                <w:rFonts w:ascii="Arial" w:eastAsia="Times New Roman" w:hAnsi="Arial" w:cs="Arial"/>
                <w:bCs/>
                <w:snapToGrid w:val="0"/>
              </w:rPr>
              <w:t>1</w:t>
            </w:r>
            <w:r w:rsidR="00D80538">
              <w:rPr>
                <w:rFonts w:ascii="Arial" w:eastAsia="Times New Roman" w:hAnsi="Arial" w:cs="Arial"/>
                <w:bCs/>
                <w:snapToGrid w:val="0"/>
              </w:rPr>
              <w:t>80.00</w:t>
            </w:r>
          </w:p>
        </w:tc>
      </w:tr>
      <w:tr w:rsidR="00604285" w14:paraId="48134CC3" w14:textId="77777777" w:rsidTr="00C43F8E">
        <w:tc>
          <w:tcPr>
            <w:tcW w:w="1696" w:type="dxa"/>
          </w:tcPr>
          <w:p w14:paraId="660FAA38" w14:textId="071C12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HMRC</w:t>
            </w:r>
          </w:p>
        </w:tc>
        <w:tc>
          <w:tcPr>
            <w:tcW w:w="3686" w:type="dxa"/>
          </w:tcPr>
          <w:p w14:paraId="3B8FFE21" w14:textId="2405294E" w:rsidR="00604285"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PAYE for the period </w:t>
            </w:r>
            <w:r w:rsidR="00494A88">
              <w:rPr>
                <w:rFonts w:ascii="Arial" w:eastAsia="Times New Roman" w:hAnsi="Arial" w:cs="Arial"/>
                <w:bCs/>
                <w:snapToGrid w:val="0"/>
              </w:rPr>
              <w:t>6.</w:t>
            </w:r>
            <w:r w:rsidR="00D80538">
              <w:rPr>
                <w:rFonts w:ascii="Arial" w:eastAsia="Times New Roman" w:hAnsi="Arial" w:cs="Arial"/>
                <w:bCs/>
                <w:snapToGrid w:val="0"/>
              </w:rPr>
              <w:t>5</w:t>
            </w:r>
            <w:r w:rsidR="00494A88">
              <w:rPr>
                <w:rFonts w:ascii="Arial" w:eastAsia="Times New Roman" w:hAnsi="Arial" w:cs="Arial"/>
                <w:bCs/>
                <w:snapToGrid w:val="0"/>
              </w:rPr>
              <w:t>.2</w:t>
            </w:r>
            <w:r w:rsidR="00D849F8">
              <w:rPr>
                <w:rFonts w:ascii="Arial" w:eastAsia="Times New Roman" w:hAnsi="Arial" w:cs="Arial"/>
                <w:bCs/>
                <w:snapToGrid w:val="0"/>
              </w:rPr>
              <w:t>1</w:t>
            </w:r>
            <w:r w:rsidRPr="00C43F8E">
              <w:rPr>
                <w:rFonts w:ascii="Arial" w:eastAsia="Times New Roman" w:hAnsi="Arial" w:cs="Arial"/>
                <w:bCs/>
                <w:snapToGrid w:val="0"/>
              </w:rPr>
              <w:t xml:space="preserve"> – 5.</w:t>
            </w:r>
            <w:r w:rsidR="00D80538">
              <w:rPr>
                <w:rFonts w:ascii="Arial" w:eastAsia="Times New Roman" w:hAnsi="Arial" w:cs="Arial"/>
                <w:bCs/>
                <w:snapToGrid w:val="0"/>
              </w:rPr>
              <w:t>6</w:t>
            </w:r>
            <w:r w:rsidRPr="00C43F8E">
              <w:rPr>
                <w:rFonts w:ascii="Arial" w:eastAsia="Times New Roman" w:hAnsi="Arial" w:cs="Arial"/>
                <w:bCs/>
                <w:snapToGrid w:val="0"/>
              </w:rPr>
              <w:t>.2</w:t>
            </w:r>
            <w:r w:rsidR="00D849F8">
              <w:rPr>
                <w:rFonts w:ascii="Arial" w:eastAsia="Times New Roman" w:hAnsi="Arial" w:cs="Arial"/>
                <w:bCs/>
                <w:snapToGrid w:val="0"/>
              </w:rPr>
              <w:t>1</w:t>
            </w:r>
          </w:p>
          <w:p w14:paraId="02020AD4" w14:textId="1DA14E46" w:rsidR="00D80538" w:rsidRPr="00C43F8E" w:rsidRDefault="00D80538" w:rsidP="00A576E8">
            <w:pPr>
              <w:rPr>
                <w:rFonts w:ascii="Arial" w:eastAsia="Times New Roman" w:hAnsi="Arial" w:cs="Arial"/>
                <w:bCs/>
                <w:snapToGrid w:val="0"/>
              </w:rPr>
            </w:pPr>
            <w:r>
              <w:rPr>
                <w:rFonts w:ascii="Arial" w:eastAsia="Times New Roman" w:hAnsi="Arial" w:cs="Arial"/>
                <w:bCs/>
                <w:snapToGrid w:val="0"/>
              </w:rPr>
              <w:t>PAYE for the period 6.6.21 – 5.7.21</w:t>
            </w:r>
          </w:p>
        </w:tc>
        <w:tc>
          <w:tcPr>
            <w:tcW w:w="1417" w:type="dxa"/>
          </w:tcPr>
          <w:p w14:paraId="72652804" w14:textId="24EF9E3F" w:rsidR="00D80538" w:rsidRDefault="00D80538" w:rsidP="00C43F8E">
            <w:pPr>
              <w:jc w:val="center"/>
              <w:rPr>
                <w:rFonts w:ascii="Arial" w:eastAsia="Times New Roman" w:hAnsi="Arial" w:cs="Arial"/>
                <w:bCs/>
                <w:snapToGrid w:val="0"/>
              </w:rPr>
            </w:pPr>
            <w:r>
              <w:rPr>
                <w:rFonts w:ascii="Arial" w:eastAsia="Times New Roman" w:hAnsi="Arial" w:cs="Arial"/>
                <w:bCs/>
                <w:snapToGrid w:val="0"/>
              </w:rPr>
              <w:t>£100.00</w:t>
            </w:r>
          </w:p>
          <w:p w14:paraId="4A84CA01" w14:textId="77777777" w:rsidR="00D80538" w:rsidRDefault="00D80538" w:rsidP="00C43F8E">
            <w:pPr>
              <w:jc w:val="center"/>
              <w:rPr>
                <w:rFonts w:ascii="Arial" w:eastAsia="Times New Roman" w:hAnsi="Arial" w:cs="Arial"/>
                <w:bCs/>
                <w:snapToGrid w:val="0"/>
              </w:rPr>
            </w:pPr>
          </w:p>
          <w:p w14:paraId="23660A62" w14:textId="05B9DE4A"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D849F8">
              <w:rPr>
                <w:rFonts w:ascii="Arial" w:eastAsia="Times New Roman" w:hAnsi="Arial" w:cs="Arial"/>
                <w:bCs/>
                <w:snapToGrid w:val="0"/>
              </w:rPr>
              <w:t>39.</w:t>
            </w:r>
            <w:r w:rsidR="00D80538">
              <w:rPr>
                <w:rFonts w:ascii="Arial" w:eastAsia="Times New Roman" w:hAnsi="Arial" w:cs="Arial"/>
                <w:bCs/>
                <w:snapToGrid w:val="0"/>
              </w:rPr>
              <w:t>2</w:t>
            </w:r>
            <w:r w:rsidR="00D849F8">
              <w:rPr>
                <w:rFonts w:ascii="Arial" w:eastAsia="Times New Roman" w:hAnsi="Arial" w:cs="Arial"/>
                <w:bCs/>
                <w:snapToGrid w:val="0"/>
              </w:rPr>
              <w:t>0</w:t>
            </w:r>
          </w:p>
        </w:tc>
        <w:tc>
          <w:tcPr>
            <w:tcW w:w="851" w:type="dxa"/>
          </w:tcPr>
          <w:p w14:paraId="1CA92141" w14:textId="3A78D6C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4DE2206E" w14:textId="5B68DD53" w:rsidR="003E3A6A" w:rsidRDefault="003E3A6A" w:rsidP="00C43F8E">
            <w:pPr>
              <w:jc w:val="center"/>
              <w:rPr>
                <w:rFonts w:ascii="Arial" w:eastAsia="Times New Roman" w:hAnsi="Arial" w:cs="Arial"/>
                <w:bCs/>
                <w:snapToGrid w:val="0"/>
              </w:rPr>
            </w:pPr>
            <w:r>
              <w:rPr>
                <w:rFonts w:ascii="Arial" w:eastAsia="Times New Roman" w:hAnsi="Arial" w:cs="Arial"/>
                <w:bCs/>
                <w:snapToGrid w:val="0"/>
              </w:rPr>
              <w:t>£100.00</w:t>
            </w:r>
          </w:p>
          <w:p w14:paraId="47886C0D" w14:textId="77777777" w:rsidR="003E3A6A" w:rsidRDefault="003E3A6A" w:rsidP="00C43F8E">
            <w:pPr>
              <w:jc w:val="center"/>
              <w:rPr>
                <w:rFonts w:ascii="Arial" w:eastAsia="Times New Roman" w:hAnsi="Arial" w:cs="Arial"/>
                <w:bCs/>
                <w:snapToGrid w:val="0"/>
              </w:rPr>
            </w:pPr>
          </w:p>
          <w:p w14:paraId="1F6D8851" w14:textId="1627DF0F"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D849F8">
              <w:rPr>
                <w:rFonts w:ascii="Arial" w:eastAsia="Times New Roman" w:hAnsi="Arial" w:cs="Arial"/>
                <w:bCs/>
                <w:snapToGrid w:val="0"/>
              </w:rPr>
              <w:t>39.</w:t>
            </w:r>
            <w:r w:rsidR="003E3A6A">
              <w:rPr>
                <w:rFonts w:ascii="Arial" w:eastAsia="Times New Roman" w:hAnsi="Arial" w:cs="Arial"/>
                <w:bCs/>
                <w:snapToGrid w:val="0"/>
              </w:rPr>
              <w:t>2</w:t>
            </w:r>
            <w:r w:rsidR="00D849F8">
              <w:rPr>
                <w:rFonts w:ascii="Arial" w:eastAsia="Times New Roman" w:hAnsi="Arial" w:cs="Arial"/>
                <w:bCs/>
                <w:snapToGrid w:val="0"/>
              </w:rPr>
              <w:t>0</w:t>
            </w:r>
          </w:p>
        </w:tc>
      </w:tr>
      <w:tr w:rsidR="00604285" w14:paraId="0CD1B975" w14:textId="77777777" w:rsidTr="00C43F8E">
        <w:tc>
          <w:tcPr>
            <w:tcW w:w="1696" w:type="dxa"/>
          </w:tcPr>
          <w:p w14:paraId="2774BDAB" w14:textId="7FC5F7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SVS Garden services</w:t>
            </w:r>
          </w:p>
        </w:tc>
        <w:tc>
          <w:tcPr>
            <w:tcW w:w="3686" w:type="dxa"/>
          </w:tcPr>
          <w:p w14:paraId="449D0105" w14:textId="7E1C9D48"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Garden services for </w:t>
            </w:r>
            <w:r w:rsidR="003E3A6A">
              <w:rPr>
                <w:rFonts w:ascii="Arial" w:eastAsia="Times New Roman" w:hAnsi="Arial" w:cs="Arial"/>
                <w:bCs/>
                <w:snapToGrid w:val="0"/>
              </w:rPr>
              <w:t>14</w:t>
            </w:r>
            <w:r w:rsidR="00D849F8">
              <w:rPr>
                <w:rFonts w:ascii="Arial" w:eastAsia="Times New Roman" w:hAnsi="Arial" w:cs="Arial"/>
                <w:bCs/>
                <w:snapToGrid w:val="0"/>
              </w:rPr>
              <w:t xml:space="preserve"> &amp; </w:t>
            </w:r>
            <w:r w:rsidR="003E3A6A">
              <w:rPr>
                <w:rFonts w:ascii="Arial" w:eastAsia="Times New Roman" w:hAnsi="Arial" w:cs="Arial"/>
                <w:bCs/>
                <w:snapToGrid w:val="0"/>
              </w:rPr>
              <w:t>26</w:t>
            </w:r>
            <w:r w:rsidR="00D849F8">
              <w:rPr>
                <w:rFonts w:ascii="Arial" w:eastAsia="Times New Roman" w:hAnsi="Arial" w:cs="Arial"/>
                <w:bCs/>
                <w:snapToGrid w:val="0"/>
              </w:rPr>
              <w:t xml:space="preserve"> Ma</w:t>
            </w:r>
            <w:r w:rsidR="003E3A6A">
              <w:rPr>
                <w:rFonts w:ascii="Arial" w:eastAsia="Times New Roman" w:hAnsi="Arial" w:cs="Arial"/>
                <w:bCs/>
                <w:snapToGrid w:val="0"/>
              </w:rPr>
              <w:t>y and 7</w:t>
            </w:r>
            <w:r w:rsidR="00494A88">
              <w:rPr>
                <w:rFonts w:ascii="Arial" w:eastAsia="Times New Roman" w:hAnsi="Arial" w:cs="Arial"/>
                <w:bCs/>
                <w:snapToGrid w:val="0"/>
              </w:rPr>
              <w:t xml:space="preserve"> &amp; 2</w:t>
            </w:r>
            <w:r w:rsidR="003E3A6A">
              <w:rPr>
                <w:rFonts w:ascii="Arial" w:eastAsia="Times New Roman" w:hAnsi="Arial" w:cs="Arial"/>
                <w:bCs/>
                <w:snapToGrid w:val="0"/>
              </w:rPr>
              <w:t>1</w:t>
            </w:r>
            <w:r w:rsidR="00494A88">
              <w:rPr>
                <w:rFonts w:ascii="Arial" w:eastAsia="Times New Roman" w:hAnsi="Arial" w:cs="Arial"/>
                <w:bCs/>
                <w:snapToGrid w:val="0"/>
              </w:rPr>
              <w:t xml:space="preserve"> </w:t>
            </w:r>
            <w:r w:rsidR="003E3A6A">
              <w:rPr>
                <w:rFonts w:ascii="Arial" w:eastAsia="Times New Roman" w:hAnsi="Arial" w:cs="Arial"/>
                <w:bCs/>
                <w:snapToGrid w:val="0"/>
              </w:rPr>
              <w:t>June</w:t>
            </w:r>
            <w:r w:rsidR="00D849F8">
              <w:rPr>
                <w:rFonts w:ascii="Arial" w:eastAsia="Times New Roman" w:hAnsi="Arial" w:cs="Arial"/>
                <w:bCs/>
                <w:snapToGrid w:val="0"/>
              </w:rPr>
              <w:t xml:space="preserve"> 2021</w:t>
            </w:r>
          </w:p>
        </w:tc>
        <w:tc>
          <w:tcPr>
            <w:tcW w:w="1417" w:type="dxa"/>
          </w:tcPr>
          <w:p w14:paraId="563CE39F" w14:textId="441F3AF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3E3A6A">
              <w:rPr>
                <w:rFonts w:ascii="Arial" w:eastAsia="Times New Roman" w:hAnsi="Arial" w:cs="Arial"/>
                <w:bCs/>
                <w:snapToGrid w:val="0"/>
              </w:rPr>
              <w:t>2</w:t>
            </w:r>
            <w:r w:rsidR="00494A88">
              <w:rPr>
                <w:rFonts w:ascii="Arial" w:eastAsia="Times New Roman" w:hAnsi="Arial" w:cs="Arial"/>
                <w:bCs/>
                <w:snapToGrid w:val="0"/>
              </w:rPr>
              <w:t>0.00</w:t>
            </w:r>
          </w:p>
        </w:tc>
        <w:tc>
          <w:tcPr>
            <w:tcW w:w="851" w:type="dxa"/>
          </w:tcPr>
          <w:p w14:paraId="78F53D8C" w14:textId="7A5418B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73472E8D" w14:textId="5B8317A1"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3E3A6A">
              <w:rPr>
                <w:rFonts w:ascii="Arial" w:eastAsia="Times New Roman" w:hAnsi="Arial" w:cs="Arial"/>
                <w:bCs/>
                <w:snapToGrid w:val="0"/>
              </w:rPr>
              <w:t>2</w:t>
            </w:r>
            <w:r w:rsidRPr="00C43F8E">
              <w:rPr>
                <w:rFonts w:ascii="Arial" w:eastAsia="Times New Roman" w:hAnsi="Arial" w:cs="Arial"/>
                <w:bCs/>
                <w:snapToGrid w:val="0"/>
              </w:rPr>
              <w:t>0.00</w:t>
            </w:r>
          </w:p>
        </w:tc>
      </w:tr>
      <w:tr w:rsidR="002E1EDB" w14:paraId="12BC8F6F" w14:textId="77777777" w:rsidTr="00C43F8E">
        <w:tc>
          <w:tcPr>
            <w:tcW w:w="1696" w:type="dxa"/>
          </w:tcPr>
          <w:p w14:paraId="26AE8D4A" w14:textId="533534F8" w:rsidR="002E1EDB" w:rsidRPr="00C43F8E" w:rsidRDefault="003E3A6A" w:rsidP="00A576E8">
            <w:pPr>
              <w:rPr>
                <w:rFonts w:ascii="Arial" w:eastAsia="Times New Roman" w:hAnsi="Arial" w:cs="Arial"/>
                <w:bCs/>
                <w:snapToGrid w:val="0"/>
              </w:rPr>
            </w:pPr>
            <w:r>
              <w:rPr>
                <w:rFonts w:ascii="Arial" w:eastAsia="Times New Roman" w:hAnsi="Arial" w:cs="Arial"/>
                <w:bCs/>
                <w:snapToGrid w:val="0"/>
              </w:rPr>
              <w:t>Brocton Parish Council</w:t>
            </w:r>
          </w:p>
        </w:tc>
        <w:tc>
          <w:tcPr>
            <w:tcW w:w="3686" w:type="dxa"/>
          </w:tcPr>
          <w:p w14:paraId="116F0FE0" w14:textId="5AEB47B8" w:rsidR="002E1EDB" w:rsidRPr="00C43F8E" w:rsidRDefault="003E3A6A" w:rsidP="00A576E8">
            <w:pPr>
              <w:rPr>
                <w:rFonts w:ascii="Arial" w:eastAsia="Times New Roman" w:hAnsi="Arial" w:cs="Arial"/>
                <w:bCs/>
                <w:snapToGrid w:val="0"/>
              </w:rPr>
            </w:pPr>
            <w:r>
              <w:rPr>
                <w:rFonts w:ascii="Arial" w:eastAsia="Times New Roman" w:hAnsi="Arial" w:cs="Arial"/>
                <w:bCs/>
                <w:snapToGrid w:val="0"/>
              </w:rPr>
              <w:t>Training contribution – Data Protection</w:t>
            </w:r>
          </w:p>
        </w:tc>
        <w:tc>
          <w:tcPr>
            <w:tcW w:w="1417" w:type="dxa"/>
          </w:tcPr>
          <w:p w14:paraId="6CC0BC7E" w14:textId="129C8CA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w:t>
            </w:r>
            <w:r w:rsidR="003E3A6A">
              <w:rPr>
                <w:rFonts w:ascii="Arial" w:eastAsia="Times New Roman" w:hAnsi="Arial" w:cs="Arial"/>
                <w:bCs/>
                <w:snapToGrid w:val="0"/>
              </w:rPr>
              <w:t>10.00</w:t>
            </w:r>
          </w:p>
        </w:tc>
        <w:tc>
          <w:tcPr>
            <w:tcW w:w="851" w:type="dxa"/>
          </w:tcPr>
          <w:p w14:paraId="390C2FDA" w14:textId="6752C66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23947E43" w14:textId="20CA43F1"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w:t>
            </w:r>
            <w:r w:rsidR="003E3A6A">
              <w:rPr>
                <w:rFonts w:ascii="Arial" w:eastAsia="Times New Roman" w:hAnsi="Arial" w:cs="Arial"/>
                <w:bCs/>
                <w:snapToGrid w:val="0"/>
              </w:rPr>
              <w:t>10.00</w:t>
            </w:r>
          </w:p>
        </w:tc>
      </w:tr>
    </w:tbl>
    <w:p w14:paraId="27CA1F10" w14:textId="77777777" w:rsidR="00DE5A56" w:rsidRPr="00D04A4F" w:rsidRDefault="00DE5A56" w:rsidP="00D04A4F">
      <w:pPr>
        <w:pStyle w:val="NoSpacing"/>
        <w:rPr>
          <w:rFonts w:ascii="Arial" w:hAnsi="Arial" w:cs="Arial"/>
          <w:snapToGrid w:val="0"/>
        </w:rPr>
      </w:pPr>
    </w:p>
    <w:p w14:paraId="41C6B672" w14:textId="77777777" w:rsidR="00C15D43" w:rsidRPr="00C15D43" w:rsidRDefault="00C15D43" w:rsidP="00C15D43">
      <w:pPr>
        <w:pStyle w:val="NoSpacing"/>
        <w:rPr>
          <w:rFonts w:ascii="Arial" w:hAnsi="Arial" w:cs="Arial"/>
          <w:b/>
          <w:sz w:val="20"/>
          <w:szCs w:val="20"/>
          <w:lang w:eastAsia="en-GB"/>
        </w:rPr>
      </w:pPr>
    </w:p>
    <w:p w14:paraId="296C905E" w14:textId="2C918CD0" w:rsidR="00C15D43" w:rsidRDefault="00F54F98" w:rsidP="00C15D43">
      <w:pPr>
        <w:pStyle w:val="NoSpacing"/>
        <w:rPr>
          <w:rFonts w:ascii="Arial" w:eastAsia="Times New Roman" w:hAnsi="Arial" w:cs="Arial"/>
          <w:b/>
          <w:snapToGrid w:val="0"/>
        </w:rPr>
      </w:pPr>
      <w:r>
        <w:rPr>
          <w:rFonts w:ascii="Arial" w:eastAsia="Times New Roman" w:hAnsi="Arial" w:cs="Arial"/>
          <w:b/>
          <w:snapToGrid w:val="0"/>
          <w:u w:val="single"/>
        </w:rPr>
        <w:t>61</w:t>
      </w:r>
      <w:r w:rsidR="00C927F1" w:rsidRPr="00C927F1">
        <w:rPr>
          <w:rFonts w:ascii="Arial" w:eastAsia="Times New Roman" w:hAnsi="Arial" w:cs="Arial"/>
          <w:b/>
          <w:snapToGrid w:val="0"/>
          <w:u w:val="single"/>
        </w:rPr>
        <w:t>/2</w:t>
      </w:r>
      <w:r w:rsidR="00DE5A56">
        <w:rPr>
          <w:rFonts w:ascii="Arial" w:eastAsia="Times New Roman" w:hAnsi="Arial" w:cs="Arial"/>
          <w:b/>
          <w:snapToGrid w:val="0"/>
          <w:u w:val="single"/>
        </w:rPr>
        <w:t>1</w:t>
      </w:r>
      <w:r w:rsidR="00C927F1" w:rsidRPr="00C927F1">
        <w:rPr>
          <w:rFonts w:ascii="Arial" w:eastAsia="Times New Roman" w:hAnsi="Arial" w:cs="Arial"/>
          <w:b/>
          <w:snapToGrid w:val="0"/>
          <w:u w:val="single"/>
        </w:rPr>
        <w:tab/>
        <w:t>STANDING ITEMS</w:t>
      </w:r>
      <w:r w:rsidR="00C927F1">
        <w:rPr>
          <w:rFonts w:ascii="Arial" w:eastAsia="Times New Roman" w:hAnsi="Arial" w:cs="Arial"/>
          <w:b/>
          <w:snapToGrid w:val="0"/>
        </w:rPr>
        <w:t xml:space="preserve"> – to receive update/discuss</w:t>
      </w:r>
    </w:p>
    <w:p w14:paraId="616061C4" w14:textId="21039548" w:rsidR="00FB1329" w:rsidRDefault="00C927F1" w:rsidP="008A409A">
      <w:pPr>
        <w:pStyle w:val="NoSpacing"/>
        <w:rPr>
          <w:rFonts w:ascii="Arial" w:hAnsi="Arial" w:cs="Arial"/>
        </w:rPr>
      </w:pPr>
      <w:r w:rsidRPr="008A409A">
        <w:rPr>
          <w:rFonts w:ascii="Arial" w:hAnsi="Arial" w:cs="Arial"/>
          <w:b/>
          <w:bCs/>
        </w:rPr>
        <w:t>a.</w:t>
      </w:r>
      <w:r w:rsidRPr="008A409A">
        <w:rPr>
          <w:rFonts w:ascii="Arial" w:hAnsi="Arial" w:cs="Arial"/>
        </w:rPr>
        <w:t xml:space="preserve"> HS2 –</w:t>
      </w:r>
      <w:r w:rsidR="00FB1329" w:rsidRPr="008A409A">
        <w:rPr>
          <w:rFonts w:ascii="Arial" w:hAnsi="Arial" w:cs="Arial"/>
        </w:rPr>
        <w:t xml:space="preserve"> </w:t>
      </w:r>
      <w:r w:rsidR="003E3A6A">
        <w:rPr>
          <w:rFonts w:ascii="Arial" w:hAnsi="Arial" w:cs="Arial"/>
        </w:rPr>
        <w:t>Public Consultation on Hybrid Bill Procedure.  Submission provided by SCC was reviewed by Cllrs and it was resolved to accept this as being representative of Ingestre with Tixall Parish Council. Clerk to inform SCC accordingly.</w:t>
      </w:r>
    </w:p>
    <w:p w14:paraId="2182A0BB" w14:textId="54B94903" w:rsidR="003E3A6A" w:rsidRPr="003E3A6A" w:rsidRDefault="003E3A6A" w:rsidP="008A409A">
      <w:pPr>
        <w:pStyle w:val="NoSpacing"/>
        <w:rPr>
          <w:rFonts w:ascii="Arial" w:hAnsi="Arial" w:cs="Arial"/>
          <w:b/>
          <w:bCs/>
        </w:rPr>
      </w:pPr>
      <w:r w:rsidRPr="003E3A6A">
        <w:rPr>
          <w:rFonts w:ascii="Arial" w:hAnsi="Arial" w:cs="Arial"/>
          <w:b/>
          <w:bCs/>
        </w:rPr>
        <w:t>Action – Clerk.</w:t>
      </w:r>
    </w:p>
    <w:p w14:paraId="1792858F" w14:textId="77777777" w:rsidR="00C15D43" w:rsidRPr="00C15D43" w:rsidRDefault="00C15D43" w:rsidP="00C15D43">
      <w:pPr>
        <w:pStyle w:val="NoSpacing"/>
        <w:rPr>
          <w:rFonts w:ascii="Arial" w:hAnsi="Arial" w:cs="Arial"/>
          <w:snapToGrid w:val="0"/>
        </w:rPr>
      </w:pPr>
    </w:p>
    <w:p w14:paraId="5820E8FE" w14:textId="35F64F34" w:rsidR="00C927F1" w:rsidRDefault="00F54F98" w:rsidP="00A576E8">
      <w:pPr>
        <w:rPr>
          <w:rFonts w:ascii="Arial" w:eastAsia="Times New Roman" w:hAnsi="Arial" w:cs="Arial"/>
          <w:b/>
          <w:snapToGrid w:val="0"/>
          <w:u w:val="single"/>
        </w:rPr>
      </w:pPr>
      <w:r>
        <w:rPr>
          <w:rFonts w:ascii="Arial" w:eastAsia="Times New Roman" w:hAnsi="Arial" w:cs="Arial"/>
          <w:b/>
          <w:snapToGrid w:val="0"/>
          <w:u w:val="single"/>
        </w:rPr>
        <w:t>62</w:t>
      </w:r>
      <w:r w:rsidR="00C927F1" w:rsidRPr="00C927F1">
        <w:rPr>
          <w:rFonts w:ascii="Arial" w:eastAsia="Times New Roman" w:hAnsi="Arial" w:cs="Arial"/>
          <w:b/>
          <w:snapToGrid w:val="0"/>
          <w:u w:val="single"/>
        </w:rPr>
        <w:t>/2</w:t>
      </w:r>
      <w:r w:rsidR="00DE5A56">
        <w:rPr>
          <w:rFonts w:ascii="Arial" w:eastAsia="Times New Roman" w:hAnsi="Arial" w:cs="Arial"/>
          <w:b/>
          <w:snapToGrid w:val="0"/>
          <w:u w:val="single"/>
        </w:rPr>
        <w:t>1</w:t>
      </w:r>
      <w:r w:rsidR="00C927F1" w:rsidRPr="00C927F1">
        <w:rPr>
          <w:rFonts w:ascii="Arial" w:eastAsia="Times New Roman" w:hAnsi="Arial" w:cs="Arial"/>
          <w:b/>
          <w:snapToGrid w:val="0"/>
          <w:u w:val="single"/>
        </w:rPr>
        <w:tab/>
        <w:t>VILLAGE MATTERS</w:t>
      </w:r>
    </w:p>
    <w:p w14:paraId="09E19B29" w14:textId="443259ED" w:rsidR="00C15D43" w:rsidRPr="00D849F8" w:rsidRDefault="00C927F1" w:rsidP="00C15D43">
      <w:pPr>
        <w:pStyle w:val="NoSpacing"/>
        <w:rPr>
          <w:rFonts w:ascii="Arial" w:hAnsi="Arial" w:cs="Arial"/>
          <w:bCs/>
          <w:snapToGrid w:val="0"/>
        </w:rPr>
      </w:pPr>
      <w:r w:rsidRPr="00C15D43">
        <w:rPr>
          <w:rFonts w:ascii="Arial" w:hAnsi="Arial" w:cs="Arial"/>
          <w:b/>
          <w:snapToGrid w:val="0"/>
        </w:rPr>
        <w:t>a.</w:t>
      </w:r>
      <w:r w:rsidR="001E10AD" w:rsidRPr="00C15D43">
        <w:rPr>
          <w:rFonts w:ascii="Arial" w:hAnsi="Arial" w:cs="Arial"/>
          <w:b/>
          <w:snapToGrid w:val="0"/>
        </w:rPr>
        <w:t xml:space="preserve"> </w:t>
      </w:r>
      <w:r w:rsidR="00DA1555" w:rsidRPr="00C15D43">
        <w:rPr>
          <w:rFonts w:ascii="Arial" w:hAnsi="Arial" w:cs="Arial"/>
          <w:b/>
          <w:snapToGrid w:val="0"/>
        </w:rPr>
        <w:t xml:space="preserve">Ingestre </w:t>
      </w:r>
      <w:r w:rsidR="00D849F8">
        <w:rPr>
          <w:rFonts w:ascii="Arial" w:hAnsi="Arial" w:cs="Arial"/>
          <w:bCs/>
          <w:snapToGrid w:val="0"/>
        </w:rPr>
        <w:t>– no items were discussed.</w:t>
      </w:r>
    </w:p>
    <w:p w14:paraId="06C7D2A2" w14:textId="3D487518" w:rsidR="00CE151C" w:rsidRDefault="00B6282F" w:rsidP="00CE151C">
      <w:pPr>
        <w:pStyle w:val="NoSpacing"/>
        <w:rPr>
          <w:rFonts w:ascii="Arial" w:hAnsi="Arial" w:cs="Arial"/>
          <w:snapToGrid w:val="0"/>
        </w:rPr>
      </w:pPr>
      <w:r w:rsidRPr="00B6282F">
        <w:rPr>
          <w:rFonts w:ascii="Arial" w:hAnsi="Arial" w:cs="Arial"/>
          <w:b/>
          <w:bCs/>
          <w:snapToGrid w:val="0"/>
        </w:rPr>
        <w:t>b. Tixall</w:t>
      </w:r>
      <w:r w:rsidRPr="00B6282F">
        <w:rPr>
          <w:rFonts w:ascii="Arial" w:hAnsi="Arial" w:cs="Arial"/>
          <w:snapToGrid w:val="0"/>
        </w:rPr>
        <w:t xml:space="preserve"> – </w:t>
      </w:r>
      <w:r w:rsidR="003E3A6A">
        <w:rPr>
          <w:rFonts w:ascii="Arial" w:hAnsi="Arial" w:cs="Arial"/>
          <w:snapToGrid w:val="0"/>
        </w:rPr>
        <w:t xml:space="preserve">height of grass at </w:t>
      </w:r>
      <w:proofErr w:type="spellStart"/>
      <w:r w:rsidR="003E3A6A">
        <w:rPr>
          <w:rFonts w:ascii="Arial" w:hAnsi="Arial" w:cs="Arial"/>
          <w:snapToGrid w:val="0"/>
        </w:rPr>
        <w:t>Hoo</w:t>
      </w:r>
      <w:proofErr w:type="spellEnd"/>
      <w:r w:rsidR="003E3A6A">
        <w:rPr>
          <w:rFonts w:ascii="Arial" w:hAnsi="Arial" w:cs="Arial"/>
          <w:snapToGrid w:val="0"/>
        </w:rPr>
        <w:t xml:space="preserve"> Mill crossroads, approaching Tixall, was discussed.  It was noted that as this relates to grass in a private field and there is no obligation for the land owner to cut it</w:t>
      </w:r>
      <w:r w:rsidR="0095180D">
        <w:rPr>
          <w:rFonts w:ascii="Arial" w:hAnsi="Arial" w:cs="Arial"/>
          <w:snapToGrid w:val="0"/>
        </w:rPr>
        <w:t xml:space="preserve">, </w:t>
      </w:r>
      <w:r w:rsidR="003E3A6A">
        <w:rPr>
          <w:rFonts w:ascii="Arial" w:hAnsi="Arial" w:cs="Arial"/>
          <w:snapToGrid w:val="0"/>
        </w:rPr>
        <w:t xml:space="preserve">no action </w:t>
      </w:r>
      <w:r w:rsidR="007A08FB">
        <w:rPr>
          <w:rFonts w:ascii="Arial" w:hAnsi="Arial" w:cs="Arial"/>
          <w:snapToGrid w:val="0"/>
        </w:rPr>
        <w:t>to</w:t>
      </w:r>
      <w:r w:rsidR="003E3A6A">
        <w:rPr>
          <w:rFonts w:ascii="Arial" w:hAnsi="Arial" w:cs="Arial"/>
          <w:snapToGrid w:val="0"/>
        </w:rPr>
        <w:t xml:space="preserve"> be taken.</w:t>
      </w:r>
    </w:p>
    <w:p w14:paraId="1ECF8B8E" w14:textId="4A5A8EF4" w:rsidR="00D849F8" w:rsidRDefault="00D849F8" w:rsidP="00CE151C">
      <w:pPr>
        <w:pStyle w:val="NoSpacing"/>
        <w:rPr>
          <w:rFonts w:ascii="Arial" w:hAnsi="Arial" w:cs="Arial"/>
          <w:snapToGrid w:val="0"/>
        </w:rPr>
      </w:pPr>
      <w:r w:rsidRPr="00D849F8">
        <w:rPr>
          <w:rFonts w:ascii="Arial" w:hAnsi="Arial" w:cs="Arial"/>
          <w:b/>
          <w:bCs/>
          <w:snapToGrid w:val="0"/>
        </w:rPr>
        <w:t xml:space="preserve">c. Tixall </w:t>
      </w:r>
      <w:r w:rsidR="0095180D">
        <w:rPr>
          <w:rFonts w:ascii="Arial" w:hAnsi="Arial" w:cs="Arial"/>
          <w:snapToGrid w:val="0"/>
        </w:rPr>
        <w:t xml:space="preserve">– Dairy Bridge is a listed building and there is a Public Right of Way over the bridge.  Traffic using the bridge is traveling too fast, in particular farm vehicles and is dangerous for pedestrians and other users of the Right of Way.  After discussion, it was resolved that the Parish Council will contact the farmer to draw this situation to his attention and request co-operation in reducing the speed of the farm vehicles using this Right of Way. </w:t>
      </w:r>
    </w:p>
    <w:p w14:paraId="0F2B0D25" w14:textId="06288BD9" w:rsidR="007A08FB" w:rsidRPr="007A08FB" w:rsidRDefault="007A08FB" w:rsidP="00CE151C">
      <w:pPr>
        <w:pStyle w:val="NoSpacing"/>
        <w:rPr>
          <w:rFonts w:ascii="Arial" w:hAnsi="Arial" w:cs="Arial"/>
          <w:b/>
          <w:bCs/>
          <w:snapToGrid w:val="0"/>
        </w:rPr>
      </w:pPr>
      <w:r w:rsidRPr="007A08FB">
        <w:rPr>
          <w:rFonts w:ascii="Arial" w:hAnsi="Arial" w:cs="Arial"/>
          <w:b/>
          <w:bCs/>
          <w:snapToGrid w:val="0"/>
        </w:rPr>
        <w:t>Action - Clerk</w:t>
      </w:r>
    </w:p>
    <w:p w14:paraId="0547106C" w14:textId="7CB85CCB" w:rsidR="00AF19A6" w:rsidRPr="00914BF8" w:rsidRDefault="00D849F8" w:rsidP="00914BF8">
      <w:pPr>
        <w:pStyle w:val="NoSpacing"/>
        <w:rPr>
          <w:rFonts w:ascii="Arial" w:hAnsi="Arial" w:cs="Arial"/>
        </w:rPr>
      </w:pPr>
      <w:r w:rsidRPr="00914BF8">
        <w:rPr>
          <w:rFonts w:ascii="Arial" w:hAnsi="Arial" w:cs="Arial"/>
          <w:b/>
          <w:bCs/>
          <w:snapToGrid w:val="0"/>
        </w:rPr>
        <w:t xml:space="preserve">d. Tixall </w:t>
      </w:r>
      <w:r w:rsidR="004A36D1" w:rsidRPr="00914BF8">
        <w:rPr>
          <w:rFonts w:ascii="Arial" w:hAnsi="Arial" w:cs="Arial"/>
          <w:snapToGrid w:val="0"/>
        </w:rPr>
        <w:t>–</w:t>
      </w:r>
      <w:r w:rsidRPr="00914BF8">
        <w:rPr>
          <w:rFonts w:ascii="Arial" w:hAnsi="Arial" w:cs="Arial"/>
          <w:snapToGrid w:val="0"/>
        </w:rPr>
        <w:t xml:space="preserve"> </w:t>
      </w:r>
      <w:r w:rsidR="00AF19A6" w:rsidRPr="00914BF8">
        <w:rPr>
          <w:rFonts w:ascii="Arial" w:hAnsi="Arial" w:cs="Arial"/>
          <w:snapToGrid w:val="0"/>
        </w:rPr>
        <w:t xml:space="preserve">Cllr Mrs Tinniswood informed the Council that during Lockdown there has been an increase in the volume of ramblers, dog walkers, cyclists, horse riders using the bridlepath from Dairy Bridge to Upper </w:t>
      </w:r>
      <w:proofErr w:type="spellStart"/>
      <w:r w:rsidR="00AF19A6" w:rsidRPr="00914BF8">
        <w:rPr>
          <w:rFonts w:ascii="Arial" w:hAnsi="Arial" w:cs="Arial"/>
          <w:snapToGrid w:val="0"/>
        </w:rPr>
        <w:t>Hanyards</w:t>
      </w:r>
      <w:proofErr w:type="spellEnd"/>
      <w:r w:rsidR="00AF19A6" w:rsidRPr="00914BF8">
        <w:rPr>
          <w:rFonts w:ascii="Arial" w:hAnsi="Arial" w:cs="Arial"/>
          <w:snapToGrid w:val="0"/>
        </w:rPr>
        <w:t xml:space="preserve"> Farm and onto Deer Park</w:t>
      </w:r>
      <w:r w:rsidR="00914BF8">
        <w:rPr>
          <w:rFonts w:ascii="Arial" w:hAnsi="Arial" w:cs="Arial"/>
          <w:snapToGrid w:val="0"/>
        </w:rPr>
        <w:t>.  I</w:t>
      </w:r>
      <w:r w:rsidR="00AF19A6" w:rsidRPr="00914BF8">
        <w:rPr>
          <w:rFonts w:ascii="Arial" w:hAnsi="Arial" w:cs="Arial"/>
          <w:snapToGrid w:val="0"/>
        </w:rPr>
        <w:t xml:space="preserve">t was noted that the route of HS2 goes through Upper </w:t>
      </w:r>
      <w:proofErr w:type="spellStart"/>
      <w:r w:rsidR="00AF19A6" w:rsidRPr="00914BF8">
        <w:rPr>
          <w:rFonts w:ascii="Arial" w:hAnsi="Arial" w:cs="Arial"/>
          <w:snapToGrid w:val="0"/>
        </w:rPr>
        <w:t>Hanyards</w:t>
      </w:r>
      <w:proofErr w:type="spellEnd"/>
      <w:r w:rsidR="00AF19A6" w:rsidRPr="00914BF8">
        <w:rPr>
          <w:rFonts w:ascii="Arial" w:hAnsi="Arial" w:cs="Arial"/>
          <w:snapToGrid w:val="0"/>
        </w:rPr>
        <w:t xml:space="preserve"> and concern has been raised as to what will happen to the bridlepath.  HS2 have advised that, what has been identified as </w:t>
      </w:r>
      <w:r w:rsidR="00AF19A6" w:rsidRPr="00914BF8">
        <w:rPr>
          <w:rFonts w:ascii="Arial" w:hAnsi="Arial" w:cs="Arial"/>
        </w:rPr>
        <w:t>the Tixall Bridleway</w:t>
      </w:r>
      <w:r w:rsidR="00914BF8" w:rsidRPr="00914BF8">
        <w:rPr>
          <w:rFonts w:ascii="Arial" w:hAnsi="Arial" w:cs="Arial"/>
        </w:rPr>
        <w:t xml:space="preserve"> </w:t>
      </w:r>
      <w:r w:rsidR="00AF19A6" w:rsidRPr="00914BF8">
        <w:rPr>
          <w:rFonts w:ascii="Arial" w:hAnsi="Arial" w:cs="Arial"/>
        </w:rPr>
        <w:t xml:space="preserve">will be realigned locally and cross the HS2 land area on an overbridge (Tixall Bridleway 0.1628 Accommodation Overbridge).  </w:t>
      </w:r>
      <w:r w:rsidR="00914BF8" w:rsidRPr="00914BF8">
        <w:rPr>
          <w:rFonts w:ascii="Arial" w:hAnsi="Arial" w:cs="Arial"/>
        </w:rPr>
        <w:t xml:space="preserve">An image showing the </w:t>
      </w:r>
      <w:r w:rsidR="00AF19A6" w:rsidRPr="00914BF8">
        <w:rPr>
          <w:rFonts w:ascii="Arial" w:hAnsi="Arial" w:cs="Arial"/>
        </w:rPr>
        <w:t>Public Right of Way (</w:t>
      </w:r>
      <w:proofErr w:type="spellStart"/>
      <w:r w:rsidR="00AF19A6" w:rsidRPr="00914BF8">
        <w:rPr>
          <w:rFonts w:ascii="Arial" w:hAnsi="Arial" w:cs="Arial"/>
        </w:rPr>
        <w:t>PRoW</w:t>
      </w:r>
      <w:proofErr w:type="spellEnd"/>
      <w:r w:rsidR="00AF19A6" w:rsidRPr="00914BF8">
        <w:rPr>
          <w:rFonts w:ascii="Arial" w:hAnsi="Arial" w:cs="Arial"/>
        </w:rPr>
        <w:t xml:space="preserve">) </w:t>
      </w:r>
      <w:r w:rsidR="00914BF8" w:rsidRPr="00914BF8">
        <w:rPr>
          <w:rFonts w:ascii="Arial" w:hAnsi="Arial" w:cs="Arial"/>
        </w:rPr>
        <w:t xml:space="preserve">which </w:t>
      </w:r>
      <w:r w:rsidR="00AF19A6" w:rsidRPr="00914BF8">
        <w:rPr>
          <w:rFonts w:ascii="Arial" w:hAnsi="Arial" w:cs="Arial"/>
        </w:rPr>
        <w:t>will be maintained post-construction of the railway</w:t>
      </w:r>
      <w:r w:rsidR="00914BF8" w:rsidRPr="00914BF8">
        <w:rPr>
          <w:rFonts w:ascii="Arial" w:hAnsi="Arial" w:cs="Arial"/>
        </w:rPr>
        <w:t xml:space="preserve">, can be seen </w:t>
      </w:r>
      <w:r w:rsidR="00F55ACF">
        <w:rPr>
          <w:rFonts w:ascii="Arial" w:hAnsi="Arial" w:cs="Arial"/>
        </w:rPr>
        <w:t>at</w:t>
      </w:r>
      <w:r w:rsidR="00914BF8" w:rsidRPr="00914BF8">
        <w:rPr>
          <w:rFonts w:ascii="Arial" w:hAnsi="Arial" w:cs="Arial"/>
        </w:rPr>
        <w:t xml:space="preserve"> </w:t>
      </w:r>
      <w:r w:rsidR="00914BF8" w:rsidRPr="007A08FB">
        <w:rPr>
          <w:rFonts w:ascii="Arial" w:hAnsi="Arial" w:cs="Arial"/>
          <w:b/>
          <w:bCs/>
        </w:rPr>
        <w:t xml:space="preserve">Appendix B </w:t>
      </w:r>
      <w:r w:rsidR="00914BF8" w:rsidRPr="00914BF8">
        <w:rPr>
          <w:rFonts w:ascii="Arial" w:hAnsi="Arial" w:cs="Arial"/>
        </w:rPr>
        <w:t xml:space="preserve">attached to these Minutes. </w:t>
      </w:r>
    </w:p>
    <w:p w14:paraId="21E8EB22" w14:textId="1F84C5AA" w:rsidR="0095180D" w:rsidRDefault="0095180D" w:rsidP="00CE151C">
      <w:pPr>
        <w:pStyle w:val="NoSpacing"/>
        <w:rPr>
          <w:rFonts w:ascii="Arial" w:hAnsi="Arial" w:cs="Arial"/>
          <w:snapToGrid w:val="0"/>
        </w:rPr>
      </w:pPr>
      <w:r w:rsidRPr="0095180D">
        <w:rPr>
          <w:rFonts w:ascii="Arial" w:hAnsi="Arial" w:cs="Arial"/>
          <w:b/>
          <w:bCs/>
          <w:snapToGrid w:val="0"/>
        </w:rPr>
        <w:lastRenderedPageBreak/>
        <w:t>e. Queens Platinum Jubilee Weekend 2022</w:t>
      </w:r>
      <w:r w:rsidRPr="0095180D">
        <w:rPr>
          <w:rFonts w:ascii="Arial" w:hAnsi="Arial" w:cs="Arial"/>
          <w:snapToGrid w:val="0"/>
        </w:rPr>
        <w:t xml:space="preserve"> </w:t>
      </w:r>
      <w:r>
        <w:rPr>
          <w:rFonts w:ascii="Arial" w:hAnsi="Arial" w:cs="Arial"/>
          <w:snapToGrid w:val="0"/>
        </w:rPr>
        <w:t>–</w:t>
      </w:r>
      <w:r w:rsidRPr="0095180D">
        <w:rPr>
          <w:rFonts w:ascii="Arial" w:hAnsi="Arial" w:cs="Arial"/>
          <w:b/>
          <w:bCs/>
          <w:snapToGrid w:val="0"/>
        </w:rPr>
        <w:t xml:space="preserve"> </w:t>
      </w:r>
      <w:r w:rsidRPr="0095180D">
        <w:rPr>
          <w:rFonts w:ascii="Arial" w:hAnsi="Arial" w:cs="Arial"/>
          <w:snapToGrid w:val="0"/>
        </w:rPr>
        <w:t>Cllrs expressed an interest in hosting an event for the Parish and it was resolved that the Clerk will contact the Village Hall to explore a joint event.</w:t>
      </w:r>
    </w:p>
    <w:p w14:paraId="439FC3EE" w14:textId="4FA31C47" w:rsidR="0095180D" w:rsidRDefault="0095180D" w:rsidP="00CE151C">
      <w:pPr>
        <w:pStyle w:val="NoSpacing"/>
        <w:rPr>
          <w:rFonts w:ascii="Arial" w:hAnsi="Arial" w:cs="Arial"/>
          <w:b/>
          <w:bCs/>
          <w:snapToGrid w:val="0"/>
        </w:rPr>
      </w:pPr>
      <w:r w:rsidRPr="0095180D">
        <w:rPr>
          <w:rFonts w:ascii="Arial" w:hAnsi="Arial" w:cs="Arial"/>
          <w:b/>
          <w:bCs/>
          <w:snapToGrid w:val="0"/>
        </w:rPr>
        <w:t xml:space="preserve">Action </w:t>
      </w:r>
      <w:r>
        <w:rPr>
          <w:rFonts w:ascii="Arial" w:hAnsi="Arial" w:cs="Arial"/>
          <w:b/>
          <w:bCs/>
          <w:snapToGrid w:val="0"/>
        </w:rPr>
        <w:t>–</w:t>
      </w:r>
      <w:r w:rsidRPr="0095180D">
        <w:rPr>
          <w:rFonts w:ascii="Arial" w:hAnsi="Arial" w:cs="Arial"/>
          <w:b/>
          <w:bCs/>
          <w:snapToGrid w:val="0"/>
        </w:rPr>
        <w:t xml:space="preserve"> Clerk</w:t>
      </w:r>
    </w:p>
    <w:p w14:paraId="41663105" w14:textId="5681ACBB" w:rsidR="0095180D" w:rsidRDefault="0095180D" w:rsidP="00CE151C">
      <w:pPr>
        <w:pStyle w:val="NoSpacing"/>
        <w:rPr>
          <w:rFonts w:ascii="Arial" w:hAnsi="Arial" w:cs="Arial"/>
          <w:snapToGrid w:val="0"/>
        </w:rPr>
      </w:pPr>
      <w:r>
        <w:rPr>
          <w:rFonts w:ascii="Arial" w:hAnsi="Arial" w:cs="Arial"/>
          <w:b/>
          <w:bCs/>
          <w:snapToGrid w:val="0"/>
        </w:rPr>
        <w:t xml:space="preserve">f. HS2 Impact Statement </w:t>
      </w:r>
      <w:r>
        <w:rPr>
          <w:rFonts w:ascii="Arial" w:hAnsi="Arial" w:cs="Arial"/>
          <w:snapToGrid w:val="0"/>
        </w:rPr>
        <w:t xml:space="preserve">– </w:t>
      </w:r>
      <w:r w:rsidR="00E3094D">
        <w:rPr>
          <w:rFonts w:ascii="Arial" w:hAnsi="Arial" w:cs="Arial"/>
          <w:snapToGrid w:val="0"/>
        </w:rPr>
        <w:t>Cllr Mrs Tinniswood informed the Council that this relates to future house purchases</w:t>
      </w:r>
      <w:r w:rsidR="007A08FB">
        <w:rPr>
          <w:rFonts w:ascii="Arial" w:hAnsi="Arial" w:cs="Arial"/>
          <w:snapToGrid w:val="0"/>
        </w:rPr>
        <w:t>/renovations</w:t>
      </w:r>
      <w:r w:rsidR="00E3094D">
        <w:rPr>
          <w:rFonts w:ascii="Arial" w:hAnsi="Arial" w:cs="Arial"/>
          <w:snapToGrid w:val="0"/>
        </w:rPr>
        <w:t xml:space="preserve"> in the Parish and that some Estate Agents/Solicitors are requesting these. Following contact with Joe Wilson – HS2, it has been established that HS2 do not have an Impact </w:t>
      </w:r>
      <w:r w:rsidR="00E3094D">
        <w:rPr>
          <w:rFonts w:ascii="Arial" w:hAnsi="Arial" w:cs="Arial"/>
          <w:snapToGrid w:val="0"/>
        </w:rPr>
        <w:t>Statement</w:t>
      </w:r>
      <w:r w:rsidR="00E3094D">
        <w:rPr>
          <w:rFonts w:ascii="Arial" w:hAnsi="Arial" w:cs="Arial"/>
          <w:snapToGrid w:val="0"/>
        </w:rPr>
        <w:t xml:space="preserve"> and it was suggested that such enquires should be signposted to the HS2 website for further information.</w:t>
      </w:r>
    </w:p>
    <w:p w14:paraId="7080A692" w14:textId="2784E0E4" w:rsidR="0095180D" w:rsidRPr="0095180D" w:rsidRDefault="0095180D" w:rsidP="00CE151C">
      <w:pPr>
        <w:pStyle w:val="NoSpacing"/>
        <w:rPr>
          <w:rFonts w:ascii="Arial" w:hAnsi="Arial" w:cs="Arial"/>
          <w:snapToGrid w:val="0"/>
        </w:rPr>
      </w:pPr>
      <w:r w:rsidRPr="00E3094D">
        <w:rPr>
          <w:rFonts w:ascii="Arial" w:hAnsi="Arial" w:cs="Arial"/>
          <w:b/>
          <w:bCs/>
          <w:snapToGrid w:val="0"/>
        </w:rPr>
        <w:t xml:space="preserve">g. </w:t>
      </w:r>
      <w:r w:rsidR="00E3094D" w:rsidRPr="00E3094D">
        <w:rPr>
          <w:rFonts w:ascii="Arial" w:hAnsi="Arial" w:cs="Arial"/>
          <w:b/>
          <w:bCs/>
          <w:snapToGrid w:val="0"/>
        </w:rPr>
        <w:t>First Aid Talks and Defibrillators</w:t>
      </w:r>
      <w:r w:rsidR="00E3094D">
        <w:rPr>
          <w:rFonts w:ascii="Arial" w:hAnsi="Arial" w:cs="Arial"/>
          <w:snapToGrid w:val="0"/>
        </w:rPr>
        <w:t xml:space="preserve"> – Cllr Mrs Woodhouse updated the Council on the option of First Aid training</w:t>
      </w:r>
      <w:r w:rsidR="00AF19A6">
        <w:rPr>
          <w:rFonts w:ascii="Arial" w:hAnsi="Arial" w:cs="Arial"/>
          <w:snapToGrid w:val="0"/>
        </w:rPr>
        <w:t>/</w:t>
      </w:r>
      <w:r w:rsidR="00E3094D">
        <w:rPr>
          <w:rFonts w:ascii="Arial" w:hAnsi="Arial" w:cs="Arial"/>
          <w:snapToGrid w:val="0"/>
        </w:rPr>
        <w:t xml:space="preserve">trainer </w:t>
      </w:r>
      <w:r w:rsidR="00AF19A6">
        <w:rPr>
          <w:rFonts w:ascii="Arial" w:hAnsi="Arial" w:cs="Arial"/>
          <w:snapToGrid w:val="0"/>
        </w:rPr>
        <w:t>attendance at</w:t>
      </w:r>
      <w:r w:rsidR="00E3094D">
        <w:rPr>
          <w:rFonts w:ascii="Arial" w:hAnsi="Arial" w:cs="Arial"/>
          <w:snapToGrid w:val="0"/>
        </w:rPr>
        <w:t xml:space="preserve"> a future Parish Council meeting to provide an overview of </w:t>
      </w:r>
      <w:r w:rsidR="00AF19A6">
        <w:rPr>
          <w:rFonts w:ascii="Arial" w:hAnsi="Arial" w:cs="Arial"/>
          <w:snapToGrid w:val="0"/>
        </w:rPr>
        <w:t>services that could be offered.  After discussion it was resolved that this matter should be left with the Village Hall Committee to progress.</w:t>
      </w:r>
    </w:p>
    <w:p w14:paraId="0538787C" w14:textId="3C923511" w:rsidR="00B6282F" w:rsidRDefault="00B6282F" w:rsidP="00CE151C">
      <w:pPr>
        <w:pStyle w:val="NoSpacing"/>
        <w:rPr>
          <w:snapToGrid w:val="0"/>
        </w:rPr>
      </w:pPr>
    </w:p>
    <w:p w14:paraId="500AAD88" w14:textId="380A9C47" w:rsidR="00D849F8" w:rsidRDefault="00F54F98" w:rsidP="00CE151C">
      <w:pPr>
        <w:pStyle w:val="NoSpacing"/>
        <w:rPr>
          <w:rFonts w:ascii="Arial" w:hAnsi="Arial" w:cs="Arial"/>
          <w:b/>
          <w:bCs/>
          <w:snapToGrid w:val="0"/>
          <w:u w:val="single"/>
        </w:rPr>
      </w:pPr>
      <w:r>
        <w:rPr>
          <w:rFonts w:ascii="Arial" w:hAnsi="Arial" w:cs="Arial"/>
          <w:b/>
          <w:bCs/>
          <w:snapToGrid w:val="0"/>
          <w:u w:val="single"/>
        </w:rPr>
        <w:t>63/</w:t>
      </w:r>
      <w:r w:rsidR="00D849F8">
        <w:rPr>
          <w:rFonts w:ascii="Arial" w:hAnsi="Arial" w:cs="Arial"/>
          <w:b/>
          <w:bCs/>
          <w:snapToGrid w:val="0"/>
          <w:u w:val="single"/>
        </w:rPr>
        <w:t>21</w:t>
      </w:r>
      <w:r w:rsidR="00D849F8">
        <w:rPr>
          <w:rFonts w:ascii="Arial" w:hAnsi="Arial" w:cs="Arial"/>
          <w:b/>
          <w:bCs/>
          <w:snapToGrid w:val="0"/>
          <w:u w:val="single"/>
        </w:rPr>
        <w:tab/>
      </w:r>
      <w:r w:rsidR="00F55ACF">
        <w:rPr>
          <w:rFonts w:ascii="Arial" w:hAnsi="Arial" w:cs="Arial"/>
          <w:b/>
          <w:bCs/>
          <w:snapToGrid w:val="0"/>
          <w:u w:val="single"/>
        </w:rPr>
        <w:t>PARISH COUNCIL WEBSITE</w:t>
      </w:r>
    </w:p>
    <w:p w14:paraId="4035FC6C" w14:textId="77D2A6FD" w:rsidR="004E1DA6" w:rsidRDefault="00D849F8" w:rsidP="00F55ACF">
      <w:pPr>
        <w:pStyle w:val="NoSpacing"/>
        <w:rPr>
          <w:rFonts w:ascii="Arial" w:hAnsi="Arial" w:cs="Arial"/>
          <w:snapToGrid w:val="0"/>
        </w:rPr>
      </w:pPr>
      <w:r>
        <w:rPr>
          <w:rFonts w:ascii="Arial" w:hAnsi="Arial" w:cs="Arial"/>
          <w:b/>
          <w:bCs/>
          <w:snapToGrid w:val="0"/>
        </w:rPr>
        <w:t xml:space="preserve">a. </w:t>
      </w:r>
      <w:r w:rsidR="00F55ACF">
        <w:rPr>
          <w:rFonts w:ascii="Arial" w:hAnsi="Arial" w:cs="Arial"/>
          <w:snapToGrid w:val="0"/>
        </w:rPr>
        <w:t>It was resolved to add link to Village Hall website to Parish Council website and to request Village Hall to do the same with the Parish Council website.</w:t>
      </w:r>
    </w:p>
    <w:p w14:paraId="675D3C9B" w14:textId="4FBEE7C7" w:rsidR="00F55ACF" w:rsidRPr="004E1DA6" w:rsidRDefault="00F55ACF" w:rsidP="00F55ACF">
      <w:pPr>
        <w:pStyle w:val="NoSpacing"/>
        <w:rPr>
          <w:rFonts w:ascii="Arial" w:hAnsi="Arial" w:cs="Arial"/>
          <w:b/>
          <w:bCs/>
          <w:snapToGrid w:val="0"/>
        </w:rPr>
      </w:pPr>
      <w:r>
        <w:rPr>
          <w:rFonts w:ascii="Arial" w:hAnsi="Arial" w:cs="Arial"/>
          <w:b/>
          <w:bCs/>
          <w:snapToGrid w:val="0"/>
        </w:rPr>
        <w:t>Action - Clerk</w:t>
      </w:r>
    </w:p>
    <w:p w14:paraId="3EF6A50F" w14:textId="77777777" w:rsidR="00D849F8" w:rsidRPr="00D849F8" w:rsidRDefault="00D849F8" w:rsidP="00CE151C">
      <w:pPr>
        <w:pStyle w:val="NoSpacing"/>
        <w:rPr>
          <w:rFonts w:ascii="Arial" w:hAnsi="Arial" w:cs="Arial"/>
          <w:b/>
          <w:bCs/>
          <w:snapToGrid w:val="0"/>
        </w:rPr>
      </w:pPr>
    </w:p>
    <w:p w14:paraId="393E6F82" w14:textId="77777777" w:rsidR="007707F3" w:rsidRPr="007707F3" w:rsidRDefault="00F54F98" w:rsidP="007707F3">
      <w:pPr>
        <w:pStyle w:val="NoSpacing"/>
        <w:rPr>
          <w:rFonts w:ascii="Arial" w:hAnsi="Arial" w:cs="Arial"/>
          <w:b/>
          <w:bCs/>
          <w:snapToGrid w:val="0"/>
          <w:u w:val="single"/>
        </w:rPr>
      </w:pPr>
      <w:r w:rsidRPr="007707F3">
        <w:rPr>
          <w:rFonts w:ascii="Arial" w:hAnsi="Arial" w:cs="Arial"/>
          <w:b/>
          <w:bCs/>
          <w:snapToGrid w:val="0"/>
          <w:u w:val="single"/>
        </w:rPr>
        <w:t>64</w:t>
      </w:r>
      <w:r w:rsidR="00C927F1" w:rsidRPr="007707F3">
        <w:rPr>
          <w:rFonts w:ascii="Arial" w:hAnsi="Arial" w:cs="Arial"/>
          <w:b/>
          <w:bCs/>
          <w:snapToGrid w:val="0"/>
          <w:u w:val="single"/>
        </w:rPr>
        <w:t>/2</w:t>
      </w:r>
      <w:r w:rsidR="00D849F8" w:rsidRPr="007707F3">
        <w:rPr>
          <w:rFonts w:ascii="Arial" w:hAnsi="Arial" w:cs="Arial"/>
          <w:b/>
          <w:bCs/>
          <w:snapToGrid w:val="0"/>
          <w:u w:val="single"/>
        </w:rPr>
        <w:t>1</w:t>
      </w:r>
      <w:r w:rsidR="00C927F1" w:rsidRPr="007707F3">
        <w:rPr>
          <w:rFonts w:ascii="Arial" w:hAnsi="Arial" w:cs="Arial"/>
          <w:b/>
          <w:bCs/>
          <w:snapToGrid w:val="0"/>
          <w:u w:val="single"/>
        </w:rPr>
        <w:tab/>
        <w:t>TO RECEIVE CORRESPONDENCE</w:t>
      </w:r>
    </w:p>
    <w:p w14:paraId="39964A91" w14:textId="74AF34B0" w:rsidR="007317DC" w:rsidRDefault="00C927F1" w:rsidP="007707F3">
      <w:pPr>
        <w:pStyle w:val="NoSpacing"/>
        <w:rPr>
          <w:rFonts w:ascii="Arial" w:hAnsi="Arial" w:cs="Arial"/>
          <w:snapToGrid w:val="0"/>
        </w:rPr>
      </w:pPr>
      <w:r w:rsidRPr="007707F3">
        <w:rPr>
          <w:rFonts w:ascii="Arial" w:hAnsi="Arial" w:cs="Arial"/>
          <w:b/>
          <w:bCs/>
          <w:snapToGrid w:val="0"/>
        </w:rPr>
        <w:t>a</w:t>
      </w:r>
      <w:r w:rsidR="00D849F8" w:rsidRPr="007707F3">
        <w:rPr>
          <w:rFonts w:ascii="Arial" w:hAnsi="Arial" w:cs="Arial"/>
          <w:b/>
          <w:bCs/>
          <w:snapToGrid w:val="0"/>
        </w:rPr>
        <w:t>.</w:t>
      </w:r>
      <w:r w:rsidR="00D849F8" w:rsidRPr="007707F3">
        <w:rPr>
          <w:rFonts w:ascii="Arial" w:hAnsi="Arial" w:cs="Arial"/>
          <w:snapToGrid w:val="0"/>
        </w:rPr>
        <w:t xml:space="preserve"> </w:t>
      </w:r>
      <w:r w:rsidR="00F55ACF">
        <w:rPr>
          <w:rFonts w:ascii="Arial" w:hAnsi="Arial" w:cs="Arial"/>
          <w:snapToGrid w:val="0"/>
        </w:rPr>
        <w:t>Complaint response</w:t>
      </w:r>
      <w:r w:rsidR="00D849F8" w:rsidRPr="007707F3">
        <w:rPr>
          <w:rFonts w:ascii="Arial" w:hAnsi="Arial" w:cs="Arial"/>
          <w:snapToGrid w:val="0"/>
        </w:rPr>
        <w:t xml:space="preserve"> from NS&amp;I w</w:t>
      </w:r>
      <w:r w:rsidR="00F55ACF">
        <w:rPr>
          <w:rFonts w:ascii="Arial" w:hAnsi="Arial" w:cs="Arial"/>
          <w:snapToGrid w:val="0"/>
        </w:rPr>
        <w:t>as</w:t>
      </w:r>
      <w:r w:rsidR="00D849F8" w:rsidRPr="007707F3">
        <w:rPr>
          <w:rFonts w:ascii="Arial" w:hAnsi="Arial" w:cs="Arial"/>
          <w:snapToGrid w:val="0"/>
        </w:rPr>
        <w:t xml:space="preserve"> noted</w:t>
      </w:r>
      <w:r w:rsidR="00F55ACF">
        <w:rPr>
          <w:rFonts w:ascii="Arial" w:hAnsi="Arial" w:cs="Arial"/>
          <w:snapToGrid w:val="0"/>
        </w:rPr>
        <w:t xml:space="preserve"> and Clerk confirmed compensatory payment of £75.00.  Cllr Mrs Tinniswood proposed this be used towards the Community event for the Queens Platinum Jubilee, which was approved by all Cllrs present.</w:t>
      </w:r>
    </w:p>
    <w:p w14:paraId="00853934" w14:textId="03C46B17" w:rsidR="00F55ACF" w:rsidRDefault="00F55ACF" w:rsidP="007707F3">
      <w:pPr>
        <w:pStyle w:val="NoSpacing"/>
        <w:rPr>
          <w:rFonts w:ascii="Arial" w:hAnsi="Arial" w:cs="Arial"/>
          <w:snapToGrid w:val="0"/>
        </w:rPr>
      </w:pPr>
      <w:r w:rsidRPr="00F55ACF">
        <w:rPr>
          <w:rFonts w:ascii="Arial" w:hAnsi="Arial" w:cs="Arial"/>
          <w:b/>
          <w:bCs/>
          <w:snapToGrid w:val="0"/>
        </w:rPr>
        <w:t>b.</w:t>
      </w:r>
      <w:r>
        <w:rPr>
          <w:rFonts w:ascii="Arial" w:hAnsi="Arial" w:cs="Arial"/>
          <w:snapToGrid w:val="0"/>
        </w:rPr>
        <w:t xml:space="preserve"> Letter from Mike Deegan Consulting was noted.</w:t>
      </w:r>
    </w:p>
    <w:p w14:paraId="214D02F6" w14:textId="197E5B79" w:rsidR="00F55ACF" w:rsidRDefault="00F55ACF" w:rsidP="007707F3">
      <w:pPr>
        <w:pStyle w:val="NoSpacing"/>
        <w:rPr>
          <w:rFonts w:ascii="Arial" w:hAnsi="Arial" w:cs="Arial"/>
          <w:snapToGrid w:val="0"/>
        </w:rPr>
      </w:pPr>
      <w:r w:rsidRPr="00F55ACF">
        <w:rPr>
          <w:rFonts w:ascii="Arial" w:hAnsi="Arial" w:cs="Arial"/>
          <w:b/>
          <w:bCs/>
          <w:snapToGrid w:val="0"/>
        </w:rPr>
        <w:t>c.</w:t>
      </w:r>
      <w:r>
        <w:rPr>
          <w:rFonts w:ascii="Arial" w:hAnsi="Arial" w:cs="Arial"/>
          <w:snapToGrid w:val="0"/>
        </w:rPr>
        <w:t xml:space="preserve"> Details of Community Payback Scheme, as supported by NALC and SPCA, were noted.  No suitable projects within the Parish were identified.</w:t>
      </w:r>
    </w:p>
    <w:p w14:paraId="1BECD9BD" w14:textId="77777777" w:rsidR="007707F3" w:rsidRPr="007707F3" w:rsidRDefault="007707F3" w:rsidP="007707F3">
      <w:pPr>
        <w:pStyle w:val="NoSpacing"/>
        <w:rPr>
          <w:rFonts w:ascii="Arial" w:hAnsi="Arial" w:cs="Arial"/>
          <w:snapToGrid w:val="0"/>
        </w:rPr>
      </w:pPr>
    </w:p>
    <w:p w14:paraId="706464F2" w14:textId="4C7E3663" w:rsidR="00C927F1" w:rsidRDefault="0004034E" w:rsidP="00A576E8">
      <w:pPr>
        <w:rPr>
          <w:rFonts w:ascii="Arial" w:eastAsia="Times New Roman" w:hAnsi="Arial" w:cs="Arial"/>
          <w:bCs/>
          <w:snapToGrid w:val="0"/>
        </w:rPr>
      </w:pPr>
      <w:r>
        <w:rPr>
          <w:rFonts w:ascii="Arial" w:eastAsia="Times New Roman" w:hAnsi="Arial" w:cs="Arial"/>
          <w:b/>
          <w:snapToGrid w:val="0"/>
          <w:u w:val="single"/>
        </w:rPr>
        <w:t>6</w:t>
      </w:r>
      <w:r w:rsidR="00F54F98">
        <w:rPr>
          <w:rFonts w:ascii="Arial" w:eastAsia="Times New Roman" w:hAnsi="Arial" w:cs="Arial"/>
          <w:b/>
          <w:snapToGrid w:val="0"/>
          <w:u w:val="single"/>
        </w:rPr>
        <w:t>5</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ITEMS FOR THE NEXT AGENDA</w:t>
      </w:r>
      <w:r w:rsidR="00CE151C" w:rsidRPr="00CE151C">
        <w:rPr>
          <w:rFonts w:ascii="Arial" w:eastAsia="Times New Roman" w:hAnsi="Arial" w:cs="Arial"/>
          <w:bCs/>
          <w:snapToGrid w:val="0"/>
        </w:rPr>
        <w:t>.</w:t>
      </w:r>
    </w:p>
    <w:p w14:paraId="5FCB6087" w14:textId="444A10D0" w:rsidR="003D3761" w:rsidRDefault="00F55ACF" w:rsidP="00A576E8">
      <w:pPr>
        <w:rPr>
          <w:rFonts w:ascii="Arial" w:eastAsia="Times New Roman" w:hAnsi="Arial" w:cs="Arial"/>
          <w:bCs/>
          <w:snapToGrid w:val="0"/>
        </w:rPr>
      </w:pPr>
      <w:r>
        <w:rPr>
          <w:rFonts w:ascii="Arial" w:eastAsia="Times New Roman" w:hAnsi="Arial" w:cs="Arial"/>
          <w:b/>
          <w:snapToGrid w:val="0"/>
        </w:rPr>
        <w:t xml:space="preserve">a. </w:t>
      </w:r>
      <w:r w:rsidRPr="00F55ACF">
        <w:rPr>
          <w:rFonts w:ascii="Arial" w:eastAsia="Times New Roman" w:hAnsi="Arial" w:cs="Arial"/>
          <w:bCs/>
          <w:snapToGrid w:val="0"/>
        </w:rPr>
        <w:t>Details to be provided by Cllrs.</w:t>
      </w:r>
    </w:p>
    <w:p w14:paraId="6873C3F1" w14:textId="77777777" w:rsidR="00F55ACF" w:rsidRDefault="00F55ACF" w:rsidP="00A576E8">
      <w:pPr>
        <w:rPr>
          <w:rFonts w:ascii="Arial" w:eastAsia="Times New Roman" w:hAnsi="Arial" w:cs="Arial"/>
          <w:b/>
          <w:snapToGrid w:val="0"/>
        </w:rPr>
      </w:pPr>
    </w:p>
    <w:p w14:paraId="5BF2D12F" w14:textId="5392DD8B"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Meeting closed at</w:t>
      </w:r>
      <w:r w:rsidR="001A1C83">
        <w:rPr>
          <w:rFonts w:ascii="Arial" w:eastAsia="Times New Roman" w:hAnsi="Arial" w:cs="Arial"/>
          <w:bCs/>
          <w:snapToGrid w:val="0"/>
        </w:rPr>
        <w:t xml:space="preserve"> </w:t>
      </w:r>
      <w:r w:rsidR="00F55ACF">
        <w:rPr>
          <w:rFonts w:ascii="Arial" w:eastAsia="Times New Roman" w:hAnsi="Arial" w:cs="Arial"/>
          <w:bCs/>
          <w:snapToGrid w:val="0"/>
        </w:rPr>
        <w:t>9.20</w:t>
      </w:r>
      <w:r w:rsidR="004606BF">
        <w:rPr>
          <w:rFonts w:ascii="Arial" w:eastAsia="Times New Roman" w:hAnsi="Arial" w:cs="Arial"/>
          <w:bCs/>
          <w:snapToGrid w:val="0"/>
        </w:rPr>
        <w:t>pm</w:t>
      </w:r>
    </w:p>
    <w:sectPr w:rsidR="003D3761" w:rsidRPr="003D376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4EC5" w14:textId="77777777" w:rsidR="00E024FD" w:rsidRDefault="00E024FD" w:rsidP="00A576E8">
      <w:pPr>
        <w:spacing w:after="0" w:line="240" w:lineRule="auto"/>
      </w:pPr>
      <w:r>
        <w:separator/>
      </w:r>
    </w:p>
  </w:endnote>
  <w:endnote w:type="continuationSeparator" w:id="0">
    <w:p w14:paraId="4D048A02" w14:textId="77777777" w:rsidR="00E024FD" w:rsidRDefault="00E024FD"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623F" w14:textId="77777777" w:rsidR="00E024FD" w:rsidRDefault="00E024FD" w:rsidP="00A576E8">
      <w:pPr>
        <w:spacing w:after="0" w:line="240" w:lineRule="auto"/>
      </w:pPr>
      <w:r>
        <w:separator/>
      </w:r>
    </w:p>
  </w:footnote>
  <w:footnote w:type="continuationSeparator" w:id="0">
    <w:p w14:paraId="51ACD0D3" w14:textId="77777777" w:rsidR="00E024FD" w:rsidRDefault="00E024FD"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7A4A" w14:textId="73BED14C" w:rsidR="005018AD" w:rsidRDefault="00DA7E62">
    <w:pPr>
      <w:pStyle w:val="Header"/>
    </w:pPr>
    <w:r>
      <w:t>DRAFT</w:t>
    </w:r>
    <w:r w:rsidR="005018AD">
      <w:t xml:space="preserve"> Minutes </w:t>
    </w:r>
  </w:p>
  <w:p w14:paraId="787DFE5A" w14:textId="5F22D6C0" w:rsidR="00A576E8" w:rsidRDefault="00A57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53C3A"/>
    <w:multiLevelType w:val="hybridMultilevel"/>
    <w:tmpl w:val="63260FB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069B1"/>
    <w:multiLevelType w:val="hybridMultilevel"/>
    <w:tmpl w:val="14F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35E2F"/>
    <w:rsid w:val="0004034E"/>
    <w:rsid w:val="000418F5"/>
    <w:rsid w:val="00061135"/>
    <w:rsid w:val="00080407"/>
    <w:rsid w:val="000A7E3D"/>
    <w:rsid w:val="000C6FF2"/>
    <w:rsid w:val="000F3A6C"/>
    <w:rsid w:val="00100868"/>
    <w:rsid w:val="001263FE"/>
    <w:rsid w:val="00142E43"/>
    <w:rsid w:val="00161A5C"/>
    <w:rsid w:val="00161F45"/>
    <w:rsid w:val="00163733"/>
    <w:rsid w:val="001A1C83"/>
    <w:rsid w:val="001A6CA3"/>
    <w:rsid w:val="001E10AD"/>
    <w:rsid w:val="001E1FD6"/>
    <w:rsid w:val="001E2EDB"/>
    <w:rsid w:val="001E3804"/>
    <w:rsid w:val="001F1F46"/>
    <w:rsid w:val="00205C1C"/>
    <w:rsid w:val="002373AC"/>
    <w:rsid w:val="00241213"/>
    <w:rsid w:val="00254F77"/>
    <w:rsid w:val="0025622E"/>
    <w:rsid w:val="00256A79"/>
    <w:rsid w:val="00264C03"/>
    <w:rsid w:val="00296D73"/>
    <w:rsid w:val="002B1443"/>
    <w:rsid w:val="002B1727"/>
    <w:rsid w:val="002C689B"/>
    <w:rsid w:val="002D02AD"/>
    <w:rsid w:val="002D35D1"/>
    <w:rsid w:val="002E1EDB"/>
    <w:rsid w:val="002E5210"/>
    <w:rsid w:val="00302DE2"/>
    <w:rsid w:val="0038087B"/>
    <w:rsid w:val="003815E6"/>
    <w:rsid w:val="003A268B"/>
    <w:rsid w:val="003B07E2"/>
    <w:rsid w:val="003C7EF4"/>
    <w:rsid w:val="003D3761"/>
    <w:rsid w:val="003D6316"/>
    <w:rsid w:val="003E3A6A"/>
    <w:rsid w:val="003F176D"/>
    <w:rsid w:val="003F6570"/>
    <w:rsid w:val="00411A41"/>
    <w:rsid w:val="00417E79"/>
    <w:rsid w:val="00453D41"/>
    <w:rsid w:val="004606BF"/>
    <w:rsid w:val="00482444"/>
    <w:rsid w:val="00487341"/>
    <w:rsid w:val="00494A88"/>
    <w:rsid w:val="004A36D1"/>
    <w:rsid w:val="004B665A"/>
    <w:rsid w:val="004E1DA6"/>
    <w:rsid w:val="005018AD"/>
    <w:rsid w:val="00531557"/>
    <w:rsid w:val="0053352D"/>
    <w:rsid w:val="005438DE"/>
    <w:rsid w:val="005B1546"/>
    <w:rsid w:val="005C40F7"/>
    <w:rsid w:val="005C4611"/>
    <w:rsid w:val="005C5B58"/>
    <w:rsid w:val="00604285"/>
    <w:rsid w:val="00625FF4"/>
    <w:rsid w:val="0063434B"/>
    <w:rsid w:val="0067387E"/>
    <w:rsid w:val="006A4A2C"/>
    <w:rsid w:val="006B0BA7"/>
    <w:rsid w:val="006B6D33"/>
    <w:rsid w:val="006C54BD"/>
    <w:rsid w:val="006C76AA"/>
    <w:rsid w:val="006F597C"/>
    <w:rsid w:val="0070210C"/>
    <w:rsid w:val="00703D5C"/>
    <w:rsid w:val="00705855"/>
    <w:rsid w:val="00720803"/>
    <w:rsid w:val="007317DC"/>
    <w:rsid w:val="00767C4F"/>
    <w:rsid w:val="007707F3"/>
    <w:rsid w:val="00787CD2"/>
    <w:rsid w:val="00791182"/>
    <w:rsid w:val="0079315C"/>
    <w:rsid w:val="007A08FB"/>
    <w:rsid w:val="007D4A8A"/>
    <w:rsid w:val="00824CC8"/>
    <w:rsid w:val="00825C97"/>
    <w:rsid w:val="008270CA"/>
    <w:rsid w:val="008422C5"/>
    <w:rsid w:val="00851080"/>
    <w:rsid w:val="00871D77"/>
    <w:rsid w:val="008946EC"/>
    <w:rsid w:val="008A409A"/>
    <w:rsid w:val="008A76E4"/>
    <w:rsid w:val="008D033A"/>
    <w:rsid w:val="00904C4B"/>
    <w:rsid w:val="00914BF8"/>
    <w:rsid w:val="00915800"/>
    <w:rsid w:val="009209AC"/>
    <w:rsid w:val="00923CA9"/>
    <w:rsid w:val="0095180D"/>
    <w:rsid w:val="00994B52"/>
    <w:rsid w:val="009C2201"/>
    <w:rsid w:val="009D00C7"/>
    <w:rsid w:val="009D441D"/>
    <w:rsid w:val="009D73C2"/>
    <w:rsid w:val="00A16555"/>
    <w:rsid w:val="00A179C9"/>
    <w:rsid w:val="00A359B3"/>
    <w:rsid w:val="00A5603D"/>
    <w:rsid w:val="00A570DD"/>
    <w:rsid w:val="00A576E8"/>
    <w:rsid w:val="00A64C8D"/>
    <w:rsid w:val="00A9626F"/>
    <w:rsid w:val="00AC1D4E"/>
    <w:rsid w:val="00AE2C51"/>
    <w:rsid w:val="00AF19A6"/>
    <w:rsid w:val="00B25471"/>
    <w:rsid w:val="00B61ECC"/>
    <w:rsid w:val="00B6282F"/>
    <w:rsid w:val="00BB6561"/>
    <w:rsid w:val="00C15D43"/>
    <w:rsid w:val="00C35984"/>
    <w:rsid w:val="00C43F8E"/>
    <w:rsid w:val="00C51077"/>
    <w:rsid w:val="00C53C6A"/>
    <w:rsid w:val="00C60C7D"/>
    <w:rsid w:val="00C644CE"/>
    <w:rsid w:val="00C91794"/>
    <w:rsid w:val="00C927F1"/>
    <w:rsid w:val="00C94CE5"/>
    <w:rsid w:val="00CC29D2"/>
    <w:rsid w:val="00CE151C"/>
    <w:rsid w:val="00CF4776"/>
    <w:rsid w:val="00CF5B33"/>
    <w:rsid w:val="00D04559"/>
    <w:rsid w:val="00D04A4F"/>
    <w:rsid w:val="00D67322"/>
    <w:rsid w:val="00D76C18"/>
    <w:rsid w:val="00D80538"/>
    <w:rsid w:val="00D849F8"/>
    <w:rsid w:val="00DA1555"/>
    <w:rsid w:val="00DA6968"/>
    <w:rsid w:val="00DA7E62"/>
    <w:rsid w:val="00DB70F3"/>
    <w:rsid w:val="00DE0015"/>
    <w:rsid w:val="00DE5A56"/>
    <w:rsid w:val="00DF18FD"/>
    <w:rsid w:val="00E024FD"/>
    <w:rsid w:val="00E1085F"/>
    <w:rsid w:val="00E3094D"/>
    <w:rsid w:val="00E432C2"/>
    <w:rsid w:val="00E71A1C"/>
    <w:rsid w:val="00E816B7"/>
    <w:rsid w:val="00EE13A5"/>
    <w:rsid w:val="00F15820"/>
    <w:rsid w:val="00F54F98"/>
    <w:rsid w:val="00F55ACF"/>
    <w:rsid w:val="00FB1329"/>
    <w:rsid w:val="00FB70CA"/>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6793">
      <w:bodyDiv w:val="1"/>
      <w:marLeft w:val="0"/>
      <w:marRight w:val="0"/>
      <w:marTop w:val="0"/>
      <w:marBottom w:val="0"/>
      <w:divBdr>
        <w:top w:val="none" w:sz="0" w:space="0" w:color="auto"/>
        <w:left w:val="none" w:sz="0" w:space="0" w:color="auto"/>
        <w:bottom w:val="none" w:sz="0" w:space="0" w:color="auto"/>
        <w:right w:val="none" w:sz="0" w:space="0" w:color="auto"/>
      </w:divBdr>
    </w:div>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3</cp:revision>
  <cp:lastPrinted>2020-09-09T10:15:00Z</cp:lastPrinted>
  <dcterms:created xsi:type="dcterms:W3CDTF">2021-07-19T13:45:00Z</dcterms:created>
  <dcterms:modified xsi:type="dcterms:W3CDTF">2021-07-19T14:12:00Z</dcterms:modified>
</cp:coreProperties>
</file>